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C6" w:rsidRDefault="008166C6">
      <w:r>
        <w:t>Home-&gt;</w:t>
      </w:r>
      <w:bookmarkStart w:id="0" w:name="_GoBack"/>
      <w:bookmarkEnd w:id="0"/>
      <w:r w:rsidRPr="008166C6">
        <w:t>Gallery</w:t>
      </w:r>
      <w:r>
        <w:t>:</w:t>
      </w:r>
    </w:p>
    <w:p w:rsidR="00392529" w:rsidRDefault="008166C6">
      <w:r w:rsidRPr="008166C6">
        <w:t>We have equestrian experiences for all levels of riding or experience, whether you are a novice or an expert. You can choose between 2 hours of daily riding, up to 8 hours a day for a week¡¡¡. We can organize your personalized adventure.</w:t>
      </w:r>
    </w:p>
    <w:sectPr w:rsidR="00392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50"/>
    <w:rsid w:val="00392529"/>
    <w:rsid w:val="005C0950"/>
    <w:rsid w:val="0081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2</cp:revision>
  <dcterms:created xsi:type="dcterms:W3CDTF">2018-06-21T03:49:00Z</dcterms:created>
  <dcterms:modified xsi:type="dcterms:W3CDTF">2018-06-21T03:50:00Z</dcterms:modified>
</cp:coreProperties>
</file>