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CD75C4A" wp14:paraId="2C078E63" wp14:textId="19CA1423">
      <w:pPr>
        <w:pStyle w:val="Normal"/>
        <w:rPr/>
      </w:pPr>
      <w:r w:rsidR="7CCF5351">
        <w:drawing>
          <wp:inline xmlns:wp14="http://schemas.microsoft.com/office/word/2010/wordprocessingDrawing" wp14:editId="4EE20099" wp14:anchorId="3C824974">
            <wp:extent cx="5943600" cy="2543175"/>
            <wp:effectExtent l="0" t="0" r="0" b="0"/>
            <wp:docPr id="1348252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23d5f2ce846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A3AAB"/>
    <w:rsid w:val="139A3AAB"/>
    <w:rsid w:val="3CD75C4A"/>
    <w:rsid w:val="7CC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3AAB"/>
  <w15:chartTrackingRefBased/>
  <w15:docId w15:val="{723706F9-2F94-4AAB-93C7-69DF4D5CA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c23d5f2ce846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2024-03-20T23:00:39.9503986Z</dcterms:created>
  <dcterms:modified xsi:type="dcterms:W3CDTF">2024-03-20T23:01:26.4483803Z</dcterms:modified>
  <dc:creator>Margaret Shimerdla</dc:creator>
  <lastModifiedBy>Margaret Shimerdla</lastModifiedBy>
</coreProperties>
</file>