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Subject: Application for KGS_MS_KYC_Analyst Position at KPMG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Dear Hiring Team,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I am excited to express my keen interest in the KGS_MS_KYC_Analyst position at KPMG, as recently advertised. With a strong academic foundation in B.Sc. IT (CTIS) and a sincere passion for analytical problem-solving within the financial sector, I am eager to contribute my skills and expertise to your esteemed organization.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Allow me to highlight some key aspects of my qualifications and experience relevant to this role: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Proficient in Python programming language, I possess a comprehensive understanding of its application in data analysis and automation, which I believe are crucial for driving efficiency and accuracy in Know Your Customer (KYC) processes.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Through hands-on experience in developing data analysis tools and applications, I have honed my ability to extract actionable insights from complex datasets, a skill essential for effectively assessing and mitigating risks in KYC procedures.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In previous roles, I have demonstrated proficiency in backend development, database management, and implementing data security measures, all of which are critical for ensuring compliance and regulatory adherence in KYC operations.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I am deeply committed to continuous learning and staying updated with the latest trends and advancements in data analysis, regulatory requirements, and KYC best practices. I believe that staying informed and adaptable is essential for delivering value-added solutions in a dynamic regulatory environment.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I am particularly excited about the opportunity to contribute to KPMG's KYC operations and support the organization in maintaining regulatory compliance and mitigating financial risks. I am confident that my skills and enthusiasm for analytical problem-solving make me a strong fit for the role, and I am eager to make a positive impact within your team.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 xml:space="preserve">Thank you for considering my application. I am enthusiastic about the possibility of discussing how my background, skills, and dedication align with the needs of KPMG's KYC operations. Please feel free to contact me at +91-8240294682 or via email at </w:t>
      </w:r>
      <w:r>
        <w:rPr/>
        <w:t>vickybhattacharya19@gmail.com</w:t>
      </w:r>
      <w:r>
        <w:rPr/>
        <w:t xml:space="preserve"> to arrange a convenient time for a discussion.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Warm regards,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start="0" w:end="0"/>
        <w:rPr/>
      </w:pPr>
      <w:r>
        <w:rPr/>
        <w:t>Vicky Bhattacharya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LibreOffice/7.6.4.1$Windows_X86_64 LibreOffice_project/e19e193f88cd6c0525a17fb7a176ed8e6a3e2aa1</Application>
  <AppVersion>15.0000</AppVersion>
  <Pages>1</Pages>
  <Words>331</Words>
  <Characters>1909</Characters>
  <CharactersWithSpaces>2224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2024-04-29T16:17:40Z</dcterms:created>
  <dc:creator/>
  <dc:description/>
  <dc:language>en-IN</dc:language>
  <cp:lastModifiedBy/>
  <dcterms:modified xsi:type="dcterms:W3CDTF">2024-05-14T23:42:14Z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