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6B996" w14:textId="79AAD4AF" w:rsidR="00864198" w:rsidRDefault="00864198" w:rsidP="6AFC965F">
      <w:pPr>
        <w:rPr>
          <w:b/>
          <w:bCs/>
        </w:rPr>
      </w:pPr>
      <w:r w:rsidRPr="6AFC965F">
        <w:rPr>
          <w:b/>
          <w:bCs/>
        </w:rPr>
        <w:t>General information on Zebrafish tracking</w:t>
      </w:r>
      <w:r w:rsidR="5717FF3C" w:rsidRPr="6AFC965F">
        <w:rPr>
          <w:b/>
          <w:bCs/>
        </w:rPr>
        <w:t xml:space="preserve"> using </w:t>
      </w:r>
      <w:proofErr w:type="spellStart"/>
      <w:r w:rsidR="5717FF3C" w:rsidRPr="6AFC965F">
        <w:rPr>
          <w:b/>
          <w:bCs/>
        </w:rPr>
        <w:t>ZebraBox</w:t>
      </w:r>
      <w:proofErr w:type="spellEnd"/>
      <w:r w:rsidRPr="6AFC965F">
        <w:rPr>
          <w:b/>
          <w:bCs/>
        </w:rPr>
        <w:t>:</w:t>
      </w:r>
    </w:p>
    <w:p w14:paraId="49293FE6" w14:textId="71B02C42" w:rsidR="00864198" w:rsidRDefault="00864198" w:rsidP="6AFC965F">
      <w:pPr>
        <w:spacing w:line="360" w:lineRule="exact"/>
        <w:jc w:val="both"/>
        <w:rPr>
          <w:rFonts w:ascii="-apple-system" w:eastAsia="-apple-system" w:hAnsi="-apple-system" w:cs="-apple-system"/>
          <w:color w:val="0B1F40"/>
          <w:sz w:val="16"/>
          <w:szCs w:val="16"/>
        </w:rPr>
      </w:pPr>
      <w:r w:rsidRPr="6AFC965F">
        <w:rPr>
          <w:rFonts w:ascii="-apple-system" w:eastAsia="-apple-system" w:hAnsi="-apple-system" w:cs="-apple-system"/>
          <w:color w:val="0B1F40"/>
          <w:sz w:val="16"/>
          <w:szCs w:val="16"/>
        </w:rPr>
        <w:t xml:space="preserve">Lee, D. A., </w:t>
      </w:r>
      <w:proofErr w:type="spellStart"/>
      <w:r w:rsidRPr="6AFC965F">
        <w:rPr>
          <w:rFonts w:ascii="-apple-system" w:eastAsia="-apple-system" w:hAnsi="-apple-system" w:cs="-apple-system"/>
          <w:color w:val="0B1F40"/>
          <w:sz w:val="16"/>
          <w:szCs w:val="16"/>
        </w:rPr>
        <w:t>Oikonomou</w:t>
      </w:r>
      <w:proofErr w:type="spellEnd"/>
      <w:r w:rsidRPr="6AFC965F">
        <w:rPr>
          <w:rFonts w:ascii="-apple-system" w:eastAsia="-apple-system" w:hAnsi="-apple-system" w:cs="-apple-system"/>
          <w:color w:val="0B1F40"/>
          <w:sz w:val="16"/>
          <w:szCs w:val="16"/>
        </w:rPr>
        <w:t xml:space="preserve">, G. and Prober, D. A. (2022). Large-scale Analysis of Sleep in Zebrafish. </w:t>
      </w:r>
      <w:r w:rsidRPr="6AFC965F">
        <w:rPr>
          <w:rFonts w:ascii="-apple-system" w:eastAsia="-apple-system" w:hAnsi="-apple-system" w:cs="-apple-system"/>
          <w:i/>
          <w:iCs/>
          <w:color w:val="0B1F40"/>
          <w:sz w:val="16"/>
          <w:szCs w:val="16"/>
        </w:rPr>
        <w:t>Bio-protocol</w:t>
      </w:r>
      <w:r w:rsidRPr="6AFC965F">
        <w:rPr>
          <w:rFonts w:ascii="-apple-system" w:eastAsia="-apple-system" w:hAnsi="-apple-system" w:cs="-apple-system"/>
          <w:color w:val="0B1F40"/>
          <w:sz w:val="16"/>
          <w:szCs w:val="16"/>
        </w:rPr>
        <w:t xml:space="preserve"> 12(3): e4313. DOI: </w:t>
      </w:r>
      <w:hyperlink r:id="rId5">
        <w:r w:rsidRPr="6AFC965F">
          <w:rPr>
            <w:rStyle w:val="Hyperlink"/>
            <w:rFonts w:ascii="-apple-system" w:eastAsia="-apple-system" w:hAnsi="-apple-system" w:cs="-apple-system"/>
            <w:sz w:val="16"/>
            <w:szCs w:val="16"/>
          </w:rPr>
          <w:t>10.21769/BioProtoc.4313</w:t>
        </w:r>
      </w:hyperlink>
      <w:r w:rsidRPr="6AFC965F">
        <w:rPr>
          <w:rFonts w:ascii="-apple-system" w:eastAsia="-apple-system" w:hAnsi="-apple-system" w:cs="-apple-system"/>
          <w:color w:val="0B1F40"/>
          <w:sz w:val="16"/>
          <w:szCs w:val="16"/>
        </w:rPr>
        <w:t>.</w:t>
      </w:r>
    </w:p>
    <w:p w14:paraId="573D7258" w14:textId="3C84F2FF" w:rsidR="00864198" w:rsidRDefault="00864198" w:rsidP="6AFC965F">
      <w:pPr>
        <w:rPr>
          <w:rStyle w:val="Hyperlink"/>
        </w:rPr>
      </w:pPr>
      <w:r w:rsidRPr="6AFC965F">
        <w:rPr>
          <w:b/>
          <w:bCs/>
        </w:rPr>
        <w:t>More information on Zebrafish:</w:t>
      </w:r>
      <w:r>
        <w:t xml:space="preserve"> </w:t>
      </w:r>
      <w:hyperlink r:id="rId6">
        <w:r w:rsidRPr="6AFC965F">
          <w:rPr>
            <w:rStyle w:val="Hyperlink"/>
          </w:rPr>
          <w:t>https://www.thymelab.org/research</w:t>
        </w:r>
      </w:hyperlink>
    </w:p>
    <w:p w14:paraId="2C078E63" w14:textId="568C2A6C" w:rsidR="00F90535" w:rsidRDefault="00864198" w:rsidP="6AFC965F">
      <w:pPr>
        <w:rPr>
          <w:b/>
          <w:bCs/>
        </w:rPr>
      </w:pPr>
      <w:r w:rsidRPr="6AFC965F">
        <w:rPr>
          <w:b/>
          <w:bCs/>
        </w:rPr>
        <w:t xml:space="preserve">Tracker for very few </w:t>
      </w:r>
      <w:proofErr w:type="gramStart"/>
      <w:r w:rsidRPr="6AFC965F">
        <w:rPr>
          <w:b/>
          <w:bCs/>
        </w:rPr>
        <w:t>number</w:t>
      </w:r>
      <w:proofErr w:type="gramEnd"/>
      <w:r w:rsidRPr="6AFC965F">
        <w:rPr>
          <w:b/>
          <w:bCs/>
        </w:rPr>
        <w:t xml:space="preserve"> of individuals in behavioral assays (no well-plates):</w:t>
      </w:r>
    </w:p>
    <w:p w14:paraId="06FD61B1" w14:textId="7E797320" w:rsidR="00864198" w:rsidRDefault="00864198" w:rsidP="6AFC965F">
      <w:pPr>
        <w:rPr>
          <w:rFonts w:ascii="Roboto" w:eastAsia="Roboto" w:hAnsi="Roboto" w:cs="Roboto"/>
          <w:color w:val="212121"/>
          <w:sz w:val="16"/>
          <w:szCs w:val="16"/>
        </w:rPr>
      </w:pPr>
      <w:r w:rsidRPr="6AFC965F">
        <w:rPr>
          <w:rFonts w:ascii="Roboto" w:eastAsia="Roboto" w:hAnsi="Roboto" w:cs="Roboto"/>
          <w:color w:val="212121"/>
          <w:sz w:val="16"/>
          <w:szCs w:val="16"/>
        </w:rPr>
        <w:t>Maia Chagas, A., Prieto-</w:t>
      </w:r>
      <w:proofErr w:type="spellStart"/>
      <w:r w:rsidRPr="6AFC965F">
        <w:rPr>
          <w:rFonts w:ascii="Roboto" w:eastAsia="Roboto" w:hAnsi="Roboto" w:cs="Roboto"/>
          <w:color w:val="212121"/>
          <w:sz w:val="16"/>
          <w:szCs w:val="16"/>
        </w:rPr>
        <w:t>Godino</w:t>
      </w:r>
      <w:proofErr w:type="spellEnd"/>
      <w:r w:rsidRPr="6AFC965F">
        <w:rPr>
          <w:rFonts w:ascii="Roboto" w:eastAsia="Roboto" w:hAnsi="Roboto" w:cs="Roboto"/>
          <w:color w:val="212121"/>
          <w:sz w:val="16"/>
          <w:szCs w:val="16"/>
        </w:rPr>
        <w:t xml:space="preserve">, L. L., </w:t>
      </w:r>
      <w:proofErr w:type="spellStart"/>
      <w:r w:rsidRPr="6AFC965F">
        <w:rPr>
          <w:rFonts w:ascii="Roboto" w:eastAsia="Roboto" w:hAnsi="Roboto" w:cs="Roboto"/>
          <w:color w:val="212121"/>
          <w:sz w:val="16"/>
          <w:szCs w:val="16"/>
        </w:rPr>
        <w:t>Arrenberg</w:t>
      </w:r>
      <w:proofErr w:type="spellEnd"/>
      <w:r w:rsidRPr="6AFC965F">
        <w:rPr>
          <w:rFonts w:ascii="Roboto" w:eastAsia="Roboto" w:hAnsi="Roboto" w:cs="Roboto"/>
          <w:color w:val="212121"/>
          <w:sz w:val="16"/>
          <w:szCs w:val="16"/>
        </w:rPr>
        <w:t xml:space="preserve">, A. B., &amp; Baden, T. (2017). The €100 lab: A 3D-printable open-source platform for fluorescence microscopy, optogenetics, and accurate temperature control during </w:t>
      </w:r>
      <w:proofErr w:type="spellStart"/>
      <w:r w:rsidRPr="6AFC965F">
        <w:rPr>
          <w:rFonts w:ascii="Roboto" w:eastAsia="Roboto" w:hAnsi="Roboto" w:cs="Roboto"/>
          <w:color w:val="212121"/>
          <w:sz w:val="16"/>
          <w:szCs w:val="16"/>
        </w:rPr>
        <w:t>behaviour</w:t>
      </w:r>
      <w:proofErr w:type="spellEnd"/>
      <w:r w:rsidRPr="6AFC965F">
        <w:rPr>
          <w:rFonts w:ascii="Roboto" w:eastAsia="Roboto" w:hAnsi="Roboto" w:cs="Roboto"/>
          <w:color w:val="212121"/>
          <w:sz w:val="16"/>
          <w:szCs w:val="16"/>
        </w:rPr>
        <w:t xml:space="preserve"> of zebrafish, Drosophila, and Caenorhabditis elegans. </w:t>
      </w:r>
      <w:proofErr w:type="spellStart"/>
      <w:r w:rsidRPr="6AFC965F">
        <w:rPr>
          <w:rFonts w:ascii="Roboto" w:eastAsia="Roboto" w:hAnsi="Roboto" w:cs="Roboto"/>
          <w:i/>
          <w:iCs/>
          <w:color w:val="212121"/>
          <w:sz w:val="16"/>
          <w:szCs w:val="16"/>
        </w:rPr>
        <w:t>PLoS</w:t>
      </w:r>
      <w:proofErr w:type="spellEnd"/>
      <w:r w:rsidRPr="6AFC965F">
        <w:rPr>
          <w:rFonts w:ascii="Roboto" w:eastAsia="Roboto" w:hAnsi="Roboto" w:cs="Roboto"/>
          <w:i/>
          <w:iCs/>
          <w:color w:val="212121"/>
          <w:sz w:val="16"/>
          <w:szCs w:val="16"/>
        </w:rPr>
        <w:t xml:space="preserve"> biology</w:t>
      </w:r>
      <w:r w:rsidRPr="6AFC965F">
        <w:rPr>
          <w:rFonts w:ascii="Roboto" w:eastAsia="Roboto" w:hAnsi="Roboto" w:cs="Roboto"/>
          <w:color w:val="212121"/>
          <w:sz w:val="16"/>
          <w:szCs w:val="16"/>
        </w:rPr>
        <w:t xml:space="preserve">, </w:t>
      </w:r>
      <w:r w:rsidRPr="6AFC965F">
        <w:rPr>
          <w:rFonts w:ascii="Roboto" w:eastAsia="Roboto" w:hAnsi="Roboto" w:cs="Roboto"/>
          <w:i/>
          <w:iCs/>
          <w:color w:val="212121"/>
          <w:sz w:val="16"/>
          <w:szCs w:val="16"/>
        </w:rPr>
        <w:t>15</w:t>
      </w:r>
      <w:r w:rsidRPr="6AFC965F">
        <w:rPr>
          <w:rFonts w:ascii="Roboto" w:eastAsia="Roboto" w:hAnsi="Roboto" w:cs="Roboto"/>
          <w:color w:val="212121"/>
          <w:sz w:val="16"/>
          <w:szCs w:val="16"/>
        </w:rPr>
        <w:t xml:space="preserve">(7), e2002702. </w:t>
      </w:r>
      <w:hyperlink r:id="rId7">
        <w:r w:rsidRPr="6AFC965F">
          <w:rPr>
            <w:rStyle w:val="Hyperlink"/>
            <w:rFonts w:ascii="Roboto" w:eastAsia="Roboto" w:hAnsi="Roboto" w:cs="Roboto"/>
            <w:sz w:val="16"/>
            <w:szCs w:val="16"/>
          </w:rPr>
          <w:t>https://doi.org/10.1371/journal.pbio.2002702</w:t>
        </w:r>
      </w:hyperlink>
    </w:p>
    <w:p w14:paraId="43D8D468" w14:textId="644C5554" w:rsidR="2BCDB1FE" w:rsidRDefault="2BCDB1FE" w:rsidP="6AFC965F">
      <w:pPr>
        <w:rPr>
          <w:rFonts w:eastAsiaTheme="minorEastAsia"/>
          <w:b/>
          <w:bCs/>
          <w:color w:val="212121"/>
        </w:rPr>
      </w:pPr>
      <w:r w:rsidRPr="6AFC965F">
        <w:rPr>
          <w:rFonts w:eastAsiaTheme="minorEastAsia"/>
          <w:b/>
          <w:bCs/>
          <w:color w:val="212121"/>
        </w:rPr>
        <w:t xml:space="preserve">Information on video tracking from Thyme lab: </w:t>
      </w:r>
    </w:p>
    <w:p w14:paraId="085D70A7" w14:textId="4D84518F" w:rsidR="2BCDB1FE" w:rsidRDefault="2BCDB1FE" w:rsidP="6AFC965F">
      <w:pPr>
        <w:rPr>
          <w:rFonts w:ascii="Calibri" w:eastAsia="Calibri" w:hAnsi="Calibri" w:cs="Calibri"/>
          <w:sz w:val="16"/>
          <w:szCs w:val="16"/>
        </w:rPr>
      </w:pPr>
      <w:r w:rsidRPr="6AFC965F">
        <w:rPr>
          <w:rFonts w:ascii="Calibri" w:eastAsia="Calibri" w:hAnsi="Calibri" w:cs="Calibri"/>
          <w:color w:val="000000" w:themeColor="text1"/>
          <w:sz w:val="16"/>
          <w:szCs w:val="16"/>
        </w:rPr>
        <w:t xml:space="preserve">Phenotypic landscape of schizophrenia-associated genes defines candidates and their shared functions. Thyme SB, Pieper LM, Li EH, Pandey S, Wang Y, Morris NS, Sha C, Choi JW, Herrera KJ, Soucy ER, Zimmerman S, Randlett O, Greenwood J, </w:t>
      </w:r>
      <w:proofErr w:type="spellStart"/>
      <w:r w:rsidRPr="6AFC965F">
        <w:rPr>
          <w:rFonts w:ascii="Calibri" w:eastAsia="Calibri" w:hAnsi="Calibri" w:cs="Calibri"/>
          <w:color w:val="000000" w:themeColor="text1"/>
          <w:sz w:val="16"/>
          <w:szCs w:val="16"/>
        </w:rPr>
        <w:t>McCarroll</w:t>
      </w:r>
      <w:proofErr w:type="spellEnd"/>
      <w:r w:rsidRPr="6AFC965F">
        <w:rPr>
          <w:rFonts w:ascii="Calibri" w:eastAsia="Calibri" w:hAnsi="Calibri" w:cs="Calibri"/>
          <w:color w:val="000000" w:themeColor="text1"/>
          <w:sz w:val="16"/>
          <w:szCs w:val="16"/>
        </w:rPr>
        <w:t xml:space="preserve"> SA, </w:t>
      </w:r>
      <w:proofErr w:type="spellStart"/>
      <w:r w:rsidRPr="6AFC965F">
        <w:rPr>
          <w:rFonts w:ascii="Calibri" w:eastAsia="Calibri" w:hAnsi="Calibri" w:cs="Calibri"/>
          <w:color w:val="000000" w:themeColor="text1"/>
          <w:sz w:val="16"/>
          <w:szCs w:val="16"/>
        </w:rPr>
        <w:t>Schier</w:t>
      </w:r>
      <w:proofErr w:type="spellEnd"/>
      <w:r w:rsidRPr="6AFC965F">
        <w:rPr>
          <w:rFonts w:ascii="Calibri" w:eastAsia="Calibri" w:hAnsi="Calibri" w:cs="Calibri"/>
          <w:color w:val="000000" w:themeColor="text1"/>
          <w:sz w:val="16"/>
          <w:szCs w:val="16"/>
        </w:rPr>
        <w:t xml:space="preserve"> AF. Cell. 2019 Apr 4;177(2):478-491.e20. </w:t>
      </w:r>
      <w:hyperlink r:id="rId8">
        <w:proofErr w:type="spellStart"/>
        <w:r w:rsidRPr="6AFC965F">
          <w:rPr>
            <w:rStyle w:val="Hyperlink"/>
            <w:rFonts w:ascii="Calibri" w:eastAsia="Calibri" w:hAnsi="Calibri" w:cs="Calibri"/>
            <w:sz w:val="16"/>
            <w:szCs w:val="16"/>
          </w:rPr>
          <w:t>doi</w:t>
        </w:r>
        <w:proofErr w:type="spellEnd"/>
        <w:r w:rsidRPr="6AFC965F">
          <w:rPr>
            <w:rStyle w:val="Hyperlink"/>
            <w:rFonts w:ascii="Calibri" w:eastAsia="Calibri" w:hAnsi="Calibri" w:cs="Calibri"/>
            <w:sz w:val="16"/>
            <w:szCs w:val="16"/>
          </w:rPr>
          <w:t>: 10.1016/j.cell.2019.01.048</w:t>
        </w:r>
      </w:hyperlink>
      <w:r w:rsidRPr="6AFC965F">
        <w:rPr>
          <w:rFonts w:ascii="Calibri" w:eastAsia="Calibri" w:hAnsi="Calibri" w:cs="Calibri"/>
          <w:color w:val="000000" w:themeColor="text1"/>
          <w:sz w:val="16"/>
          <w:szCs w:val="16"/>
        </w:rPr>
        <w:t xml:space="preserve">. </w:t>
      </w:r>
      <w:proofErr w:type="spellStart"/>
      <w:r w:rsidRPr="6AFC965F">
        <w:rPr>
          <w:rFonts w:ascii="Calibri" w:eastAsia="Calibri" w:hAnsi="Calibri" w:cs="Calibri"/>
          <w:color w:val="000000" w:themeColor="text1"/>
          <w:sz w:val="16"/>
          <w:szCs w:val="16"/>
        </w:rPr>
        <w:t>Epub</w:t>
      </w:r>
      <w:proofErr w:type="spellEnd"/>
      <w:r w:rsidRPr="6AFC965F">
        <w:rPr>
          <w:rFonts w:ascii="Calibri" w:eastAsia="Calibri" w:hAnsi="Calibri" w:cs="Calibri"/>
          <w:color w:val="000000" w:themeColor="text1"/>
          <w:sz w:val="16"/>
          <w:szCs w:val="16"/>
        </w:rPr>
        <w:t xml:space="preserve"> 2019 Mar 28. PMID: </w:t>
      </w:r>
      <w:hyperlink r:id="rId9">
        <w:r w:rsidRPr="6AFC965F">
          <w:rPr>
            <w:rStyle w:val="Hyperlink"/>
            <w:rFonts w:ascii="Calibri" w:eastAsia="Calibri" w:hAnsi="Calibri" w:cs="Calibri"/>
            <w:sz w:val="16"/>
            <w:szCs w:val="16"/>
          </w:rPr>
          <w:t>30929901</w:t>
        </w:r>
      </w:hyperlink>
      <w:r w:rsidRPr="6AFC965F">
        <w:rPr>
          <w:rFonts w:eastAsiaTheme="minorEastAsia"/>
          <w:color w:val="212121"/>
          <w:sz w:val="16"/>
          <w:szCs w:val="16"/>
        </w:rPr>
        <w:t xml:space="preserve"> </w:t>
      </w:r>
    </w:p>
    <w:p w14:paraId="53426841" w14:textId="37F94954" w:rsidR="2BCDB1FE" w:rsidRDefault="2BCDB1FE" w:rsidP="6AFC965F">
      <w:pPr>
        <w:pStyle w:val="ListParagraph"/>
        <w:numPr>
          <w:ilvl w:val="0"/>
          <w:numId w:val="7"/>
        </w:numPr>
        <w:rPr>
          <w:rFonts w:ascii="Calibri" w:eastAsia="Calibri" w:hAnsi="Calibri" w:cs="Calibri"/>
          <w:sz w:val="21"/>
          <w:szCs w:val="21"/>
        </w:rPr>
      </w:pPr>
      <w:r w:rsidRPr="6AFC965F">
        <w:rPr>
          <w:rFonts w:ascii="Calibri" w:eastAsia="Calibri" w:hAnsi="Calibri" w:cs="Calibri"/>
          <w:sz w:val="21"/>
          <w:szCs w:val="21"/>
        </w:rPr>
        <w:t xml:space="preserve">Uses </w:t>
      </w:r>
      <w:r w:rsidR="49C509C8" w:rsidRPr="6AFC965F">
        <w:rPr>
          <w:rFonts w:ascii="Calibri" w:eastAsia="Calibri" w:hAnsi="Calibri" w:cs="Calibri"/>
          <w:sz w:val="21"/>
          <w:szCs w:val="21"/>
        </w:rPr>
        <w:t>code from Shier lab for tra</w:t>
      </w:r>
      <w:r w:rsidR="550CD088" w:rsidRPr="6AFC965F">
        <w:rPr>
          <w:rFonts w:ascii="Calibri" w:eastAsia="Calibri" w:hAnsi="Calibri" w:cs="Calibri"/>
          <w:sz w:val="21"/>
          <w:szCs w:val="21"/>
        </w:rPr>
        <w:t>ck</w:t>
      </w:r>
      <w:r w:rsidR="49C509C8" w:rsidRPr="6AFC965F">
        <w:rPr>
          <w:rFonts w:ascii="Calibri" w:eastAsia="Calibri" w:hAnsi="Calibri" w:cs="Calibri"/>
          <w:sz w:val="21"/>
          <w:szCs w:val="21"/>
        </w:rPr>
        <w:t xml:space="preserve">ing: </w:t>
      </w:r>
      <w:hyperlink r:id="rId10">
        <w:r w:rsidR="49C509C8" w:rsidRPr="6AFC965F">
          <w:rPr>
            <w:rStyle w:val="Hyperlink"/>
            <w:rFonts w:ascii="Calibri" w:eastAsia="Calibri" w:hAnsi="Calibri" w:cs="Calibri"/>
            <w:sz w:val="21"/>
            <w:szCs w:val="21"/>
          </w:rPr>
          <w:t>https://github.com/cbs-ntcore/Schier-Lab</w:t>
        </w:r>
      </w:hyperlink>
    </w:p>
    <w:p w14:paraId="395C8AE3" w14:textId="7498F8BC" w:rsidR="13CEE936" w:rsidRDefault="13CEE936" w:rsidP="6AFC965F">
      <w:pPr>
        <w:pStyle w:val="ListParagraph"/>
        <w:numPr>
          <w:ilvl w:val="0"/>
          <w:numId w:val="7"/>
        </w:numPr>
        <w:rPr>
          <w:rFonts w:ascii="Calibri" w:eastAsia="Calibri" w:hAnsi="Calibri" w:cs="Calibri"/>
          <w:sz w:val="21"/>
          <w:szCs w:val="21"/>
        </w:rPr>
      </w:pPr>
      <w:r w:rsidRPr="6AFC965F">
        <w:rPr>
          <w:rFonts w:ascii="Calibri" w:eastAsia="Calibri" w:hAnsi="Calibri" w:cs="Calibri"/>
          <w:sz w:val="21"/>
          <w:szCs w:val="21"/>
        </w:rPr>
        <w:t xml:space="preserve">Analysis code: </w:t>
      </w:r>
      <w:hyperlink r:id="rId11">
        <w:r w:rsidRPr="6AFC965F">
          <w:rPr>
            <w:rStyle w:val="Hyperlink"/>
            <w:rFonts w:ascii="Calibri" w:eastAsia="Calibri" w:hAnsi="Calibri" w:cs="Calibri"/>
            <w:sz w:val="21"/>
            <w:szCs w:val="21"/>
          </w:rPr>
          <w:t>https://github.com/sthyme/ZFSchizophrenia</w:t>
        </w:r>
      </w:hyperlink>
    </w:p>
    <w:p w14:paraId="021703CA" w14:textId="67FAA201" w:rsidR="448600E9" w:rsidRDefault="448600E9" w:rsidP="6AFC965F">
      <w:pPr>
        <w:pStyle w:val="ListParagraph"/>
        <w:numPr>
          <w:ilvl w:val="0"/>
          <w:numId w:val="7"/>
        </w:numPr>
        <w:rPr>
          <w:rFonts w:ascii="Calibri" w:eastAsia="Calibri" w:hAnsi="Calibri" w:cs="Calibri"/>
          <w:sz w:val="21"/>
          <w:szCs w:val="21"/>
        </w:rPr>
      </w:pPr>
      <w:r w:rsidRPr="6AFC965F">
        <w:rPr>
          <w:rFonts w:ascii="Calibri" w:eastAsia="Calibri" w:hAnsi="Calibri" w:cs="Calibri"/>
          <w:sz w:val="21"/>
          <w:szCs w:val="21"/>
        </w:rPr>
        <w:t>Uses Grasshopper3 camera (</w:t>
      </w:r>
      <w:r w:rsidR="28018772" w:rsidRPr="6AFC965F">
        <w:rPr>
          <w:rFonts w:ascii="Calibri" w:eastAsia="Calibri" w:hAnsi="Calibri" w:cs="Calibri"/>
          <w:sz w:val="21"/>
          <w:szCs w:val="21"/>
        </w:rPr>
        <w:t>~</w:t>
      </w:r>
      <w:r w:rsidRPr="6AFC965F">
        <w:rPr>
          <w:rFonts w:ascii="Calibri" w:eastAsia="Calibri" w:hAnsi="Calibri" w:cs="Calibri"/>
          <w:sz w:val="21"/>
          <w:szCs w:val="21"/>
        </w:rPr>
        <w:t>$1200)</w:t>
      </w:r>
    </w:p>
    <w:p w14:paraId="33F85E43" w14:textId="03E08F70" w:rsidR="448600E9" w:rsidRDefault="448600E9" w:rsidP="6AFC965F">
      <w:pPr>
        <w:pStyle w:val="ListParagraph"/>
        <w:numPr>
          <w:ilvl w:val="1"/>
          <w:numId w:val="7"/>
        </w:numPr>
        <w:rPr>
          <w:color w:val="2E2E2E"/>
          <w:sz w:val="24"/>
          <w:szCs w:val="24"/>
        </w:rPr>
      </w:pPr>
      <w:r w:rsidRPr="6AFC965F">
        <w:rPr>
          <w:color w:val="2E2E2E"/>
          <w:sz w:val="24"/>
          <w:szCs w:val="24"/>
        </w:rPr>
        <w:t xml:space="preserve">Larval locations were monitored at approximately 30 frames-per-second (fps) with 1088 × 660-pixel resolution during the entire time course using a Grasshopper3 camera (FLIR). To monitor stimulus responses, the camera generated </w:t>
      </w:r>
      <w:proofErr w:type="gramStart"/>
      <w:r w:rsidRPr="6AFC965F">
        <w:rPr>
          <w:color w:val="2E2E2E"/>
          <w:sz w:val="24"/>
          <w:szCs w:val="24"/>
        </w:rPr>
        <w:t>one-second long</w:t>
      </w:r>
      <w:proofErr w:type="gramEnd"/>
      <w:r w:rsidRPr="6AFC965F">
        <w:rPr>
          <w:color w:val="2E2E2E"/>
          <w:sz w:val="24"/>
          <w:szCs w:val="24"/>
        </w:rPr>
        <w:t xml:space="preserve"> movies at 285 fps.</w:t>
      </w:r>
    </w:p>
    <w:p w14:paraId="0EF74808" w14:textId="1587F15A" w:rsidR="5AAA7EE7" w:rsidRDefault="5AAA7EE7" w:rsidP="6AFC965F">
      <w:pPr>
        <w:pStyle w:val="Heading1"/>
        <w:rPr>
          <w:rFonts w:ascii="Calibri" w:eastAsia="Calibri" w:hAnsi="Calibri" w:cs="Calibri"/>
          <w:color w:val="1A202C"/>
          <w:sz w:val="27"/>
          <w:szCs w:val="27"/>
        </w:rPr>
      </w:pPr>
      <w:r w:rsidRPr="6AFC965F">
        <w:rPr>
          <w:rFonts w:asciiTheme="minorHAnsi" w:eastAsiaTheme="minorEastAsia" w:hAnsiTheme="minorHAnsi" w:cstheme="minorBidi"/>
          <w:color w:val="2E2E2E"/>
          <w:sz w:val="24"/>
          <w:szCs w:val="24"/>
        </w:rPr>
        <w:t xml:space="preserve">Interesting </w:t>
      </w:r>
      <w:proofErr w:type="spellStart"/>
      <w:r w:rsidRPr="6AFC965F">
        <w:rPr>
          <w:rFonts w:asciiTheme="minorHAnsi" w:eastAsiaTheme="minorEastAsia" w:hAnsiTheme="minorHAnsi" w:cstheme="minorBidi"/>
          <w:color w:val="2E2E2E"/>
          <w:sz w:val="24"/>
          <w:szCs w:val="24"/>
        </w:rPr>
        <w:t>jove</w:t>
      </w:r>
      <w:proofErr w:type="spellEnd"/>
      <w:r w:rsidRPr="6AFC965F">
        <w:rPr>
          <w:rFonts w:asciiTheme="minorHAnsi" w:eastAsiaTheme="minorEastAsia" w:hAnsiTheme="minorHAnsi" w:cstheme="minorBidi"/>
          <w:color w:val="2E2E2E"/>
          <w:sz w:val="24"/>
          <w:szCs w:val="24"/>
        </w:rPr>
        <w:t xml:space="preserve"> article on </w:t>
      </w:r>
      <w:r w:rsidR="54B1618D" w:rsidRPr="6AFC965F">
        <w:rPr>
          <w:rFonts w:asciiTheme="minorHAnsi" w:eastAsiaTheme="minorEastAsia" w:hAnsiTheme="minorHAnsi" w:cstheme="minorBidi"/>
          <w:color w:val="2E2E2E"/>
          <w:sz w:val="24"/>
          <w:szCs w:val="24"/>
        </w:rPr>
        <w:t>tracking</w:t>
      </w:r>
      <w:r w:rsidRPr="6AFC965F">
        <w:rPr>
          <w:rFonts w:asciiTheme="minorHAnsi" w:eastAsiaTheme="minorEastAsia" w:hAnsiTheme="minorHAnsi" w:cstheme="minorBidi"/>
          <w:color w:val="2E2E2E"/>
          <w:sz w:val="24"/>
          <w:szCs w:val="24"/>
        </w:rPr>
        <w:t xml:space="preserve"> in Mexican cave fish</w:t>
      </w:r>
      <w:r w:rsidR="61410A25" w:rsidRPr="6AFC965F">
        <w:rPr>
          <w:rFonts w:asciiTheme="minorHAnsi" w:eastAsiaTheme="minorEastAsia" w:hAnsiTheme="minorHAnsi" w:cstheme="minorBidi"/>
          <w:color w:val="2E2E2E"/>
          <w:sz w:val="24"/>
          <w:szCs w:val="24"/>
        </w:rPr>
        <w:t xml:space="preserve"> that could be </w:t>
      </w:r>
      <w:r w:rsidR="254C2BFA" w:rsidRPr="6AFC965F">
        <w:rPr>
          <w:rFonts w:asciiTheme="minorHAnsi" w:eastAsiaTheme="minorEastAsia" w:hAnsiTheme="minorHAnsi" w:cstheme="minorBidi"/>
          <w:color w:val="2E2E2E"/>
          <w:sz w:val="24"/>
          <w:szCs w:val="24"/>
        </w:rPr>
        <w:t>informative</w:t>
      </w:r>
      <w:r w:rsidR="61410A25" w:rsidRPr="6AFC965F">
        <w:rPr>
          <w:rFonts w:asciiTheme="minorHAnsi" w:eastAsiaTheme="minorEastAsia" w:hAnsiTheme="minorHAnsi" w:cstheme="minorBidi"/>
          <w:color w:val="2E2E2E"/>
          <w:sz w:val="24"/>
          <w:szCs w:val="24"/>
        </w:rPr>
        <w:t xml:space="preserve"> for juvenile/adult zebrafish one-day</w:t>
      </w:r>
      <w:r w:rsidRPr="6AFC965F">
        <w:rPr>
          <w:rFonts w:asciiTheme="minorHAnsi" w:eastAsiaTheme="minorEastAsia" w:hAnsiTheme="minorHAnsi" w:cstheme="minorBidi"/>
          <w:color w:val="2E2E2E"/>
          <w:sz w:val="24"/>
          <w:szCs w:val="24"/>
        </w:rPr>
        <w:t>:</w:t>
      </w:r>
      <w:r w:rsidRPr="6AFC965F">
        <w:rPr>
          <w:color w:val="2E2E2E"/>
          <w:sz w:val="24"/>
          <w:szCs w:val="24"/>
        </w:rPr>
        <w:t xml:space="preserve"> </w:t>
      </w:r>
      <w:hyperlink r:id="rId12">
        <w:r w:rsidRPr="6AFC965F">
          <w:rPr>
            <w:rStyle w:val="Hyperlink"/>
            <w:sz w:val="24"/>
            <w:szCs w:val="24"/>
          </w:rPr>
          <w:t>https://pubmed.ncbi.nlm.nih.gov/30958465/</w:t>
        </w:r>
      </w:hyperlink>
    </w:p>
    <w:p w14:paraId="67773BAE" w14:textId="1A249538" w:rsidR="6AFC965F" w:rsidRDefault="6AFC965F" w:rsidP="6AFC965F">
      <w:pPr>
        <w:rPr>
          <w:b/>
          <w:bCs/>
        </w:rPr>
      </w:pPr>
    </w:p>
    <w:p w14:paraId="39C8C746" w14:textId="71453EDB" w:rsidR="5E7C8352" w:rsidRDefault="5E7C8352" w:rsidP="6AFC965F">
      <w:pPr>
        <w:rPr>
          <w:b/>
          <w:bCs/>
        </w:rPr>
      </w:pPr>
      <w:r w:rsidRPr="6AFC965F">
        <w:rPr>
          <w:b/>
          <w:bCs/>
        </w:rPr>
        <w:t>Zebrafish tracking with raspberry PI camera:</w:t>
      </w:r>
    </w:p>
    <w:p w14:paraId="0C2BF98C" w14:textId="6E0CD424" w:rsidR="5E7C8352" w:rsidRDefault="00000000" w:rsidP="6AFC965F">
      <w:pPr>
        <w:pStyle w:val="ListParagraph"/>
        <w:numPr>
          <w:ilvl w:val="0"/>
          <w:numId w:val="6"/>
        </w:numPr>
      </w:pPr>
      <w:hyperlink r:id="rId13">
        <w:r w:rsidR="5E7C8352" w:rsidRPr="6AFC965F">
          <w:rPr>
            <w:rStyle w:val="Hyperlink"/>
          </w:rPr>
          <w:t>https://journals.plos.org/plosone/article?id=10.1371/journal.pone.0279550</w:t>
        </w:r>
      </w:hyperlink>
    </w:p>
    <w:p w14:paraId="7AFBF092" w14:textId="0054D0EA" w:rsidR="72C48965" w:rsidRDefault="72C48965" w:rsidP="6AFC965F">
      <w:pPr>
        <w:pStyle w:val="ListParagraph"/>
        <w:numPr>
          <w:ilvl w:val="1"/>
          <w:numId w:val="6"/>
        </w:numPr>
      </w:pPr>
      <w:r w:rsidRPr="6AFC965F">
        <w:t>Raspberry Pi camera independently performs data acquisition</w:t>
      </w:r>
      <w:r w:rsidR="3939EB8E" w:rsidRPr="6AFC965F">
        <w:t xml:space="preserve">, interesting example to look at, but need to confirm </w:t>
      </w:r>
      <w:r w:rsidR="3E4E7BA7" w:rsidRPr="6AFC965F">
        <w:t>if</w:t>
      </w:r>
      <w:r w:rsidR="3939EB8E" w:rsidRPr="6AFC965F">
        <w:t xml:space="preserve"> Raspberry Pi camera can get up to 30fps at 1088x660 pixels for </w:t>
      </w:r>
      <w:proofErr w:type="gramStart"/>
      <w:r w:rsidR="3939EB8E" w:rsidRPr="6AFC965F">
        <w:t>tracking</w:t>
      </w:r>
      <w:proofErr w:type="gramEnd"/>
    </w:p>
    <w:p w14:paraId="1374A6B9" w14:textId="1085218A" w:rsidR="3939EB8E" w:rsidRDefault="3939EB8E" w:rsidP="6AFC965F">
      <w:pPr>
        <w:pStyle w:val="ListParagraph"/>
        <w:numPr>
          <w:ilvl w:val="2"/>
          <w:numId w:val="6"/>
        </w:numPr>
      </w:pPr>
      <w:r w:rsidRPr="6AFC965F">
        <w:t xml:space="preserve">Not going to use, but provides some background information for thinking about potential </w:t>
      </w:r>
      <w:proofErr w:type="gramStart"/>
      <w:r w:rsidRPr="6AFC965F">
        <w:t>set-ups</w:t>
      </w:r>
      <w:proofErr w:type="gramEnd"/>
    </w:p>
    <w:p w14:paraId="2FA37A18" w14:textId="4AF53A97" w:rsidR="5A0D0E4A" w:rsidRDefault="00000000" w:rsidP="6AFC965F">
      <w:pPr>
        <w:pStyle w:val="ListParagraph"/>
        <w:numPr>
          <w:ilvl w:val="0"/>
          <w:numId w:val="6"/>
        </w:numPr>
      </w:pPr>
      <w:hyperlink r:id="rId14">
        <w:r w:rsidR="5A0D0E4A" w:rsidRPr="6AFC965F">
          <w:rPr>
            <w:rStyle w:val="Hyperlink"/>
          </w:rPr>
          <w:t>https://serre-lab.clps.brown.edu/wp-content/uploads/2018/09/VAIB_2018-1.pdf</w:t>
        </w:r>
      </w:hyperlink>
    </w:p>
    <w:p w14:paraId="1CB1A0CA" w14:textId="215B5377" w:rsidR="5A0D0E4A" w:rsidRDefault="5A0D0E4A" w:rsidP="6AFC965F">
      <w:pPr>
        <w:pStyle w:val="ListParagraph"/>
        <w:numPr>
          <w:ilvl w:val="1"/>
          <w:numId w:val="6"/>
        </w:numPr>
      </w:pPr>
      <w:r w:rsidRPr="6AFC965F">
        <w:t>No protective box, not as developed as other open-source set-ups</w:t>
      </w:r>
      <w:r w:rsidR="5D13A79A" w:rsidRPr="6AFC965F">
        <w:t xml:space="preserve">, no 96-well plate format, so not ideal, but gives another </w:t>
      </w:r>
      <w:proofErr w:type="gramStart"/>
      <w:r w:rsidR="5D13A79A" w:rsidRPr="6AFC965F">
        <w:t>example</w:t>
      </w:r>
      <w:proofErr w:type="gramEnd"/>
    </w:p>
    <w:p w14:paraId="07ABAE45" w14:textId="680C8E13" w:rsidR="0E06F314" w:rsidRDefault="0E06F314" w:rsidP="6AFC965F">
      <w:pPr>
        <w:rPr>
          <w:b/>
          <w:bCs/>
        </w:rPr>
      </w:pPr>
      <w:r w:rsidRPr="6AFC965F">
        <w:rPr>
          <w:b/>
          <w:bCs/>
        </w:rPr>
        <w:t>Zebrafish tracking with pictures every 6 seconds</w:t>
      </w:r>
      <w:r w:rsidR="16FFC66C" w:rsidRPr="6AFC965F">
        <w:rPr>
          <w:b/>
          <w:bCs/>
        </w:rPr>
        <w:t xml:space="preserve"> and Canon DSLR as camera</w:t>
      </w:r>
      <w:r w:rsidR="6E1BF84F" w:rsidRPr="6AFC965F">
        <w:rPr>
          <w:b/>
          <w:bCs/>
        </w:rPr>
        <w:t xml:space="preserve"> (not exactly the tracking we are looking for)</w:t>
      </w:r>
      <w:r w:rsidR="663C50E9" w:rsidRPr="6AFC965F">
        <w:rPr>
          <w:b/>
          <w:bCs/>
        </w:rPr>
        <w:t>:</w:t>
      </w:r>
    </w:p>
    <w:p w14:paraId="7C116E8B" w14:textId="4F2DCC5F" w:rsidR="0E06F314" w:rsidRDefault="0E06F314" w:rsidP="6AFC965F">
      <w:pPr>
        <w:rPr>
          <w:sz w:val="16"/>
          <w:szCs w:val="16"/>
        </w:rPr>
      </w:pPr>
      <w:r w:rsidRPr="6AFC965F">
        <w:rPr>
          <w:rFonts w:ascii="-apple-system" w:eastAsia="-apple-system" w:hAnsi="-apple-system" w:cs="-apple-system"/>
          <w:color w:val="222222"/>
          <w:sz w:val="16"/>
          <w:szCs w:val="16"/>
        </w:rPr>
        <w:t xml:space="preserve">Gore, S.V., </w:t>
      </w:r>
      <w:proofErr w:type="spellStart"/>
      <w:r w:rsidRPr="6AFC965F">
        <w:rPr>
          <w:rFonts w:ascii="-apple-system" w:eastAsia="-apple-system" w:hAnsi="-apple-system" w:cs="-apple-system"/>
          <w:color w:val="222222"/>
          <w:sz w:val="16"/>
          <w:szCs w:val="16"/>
        </w:rPr>
        <w:t>Kakodkar</w:t>
      </w:r>
      <w:proofErr w:type="spellEnd"/>
      <w:r w:rsidRPr="6AFC965F">
        <w:rPr>
          <w:rFonts w:ascii="-apple-system" w:eastAsia="-apple-system" w:hAnsi="-apple-system" w:cs="-apple-system"/>
          <w:color w:val="222222"/>
          <w:sz w:val="16"/>
          <w:szCs w:val="16"/>
        </w:rPr>
        <w:t xml:space="preserve">, R., Del Rosario Hernández, T. </w:t>
      </w:r>
      <w:r w:rsidRPr="6AFC965F">
        <w:rPr>
          <w:rFonts w:ascii="-apple-system" w:eastAsia="-apple-system" w:hAnsi="-apple-system" w:cs="-apple-system"/>
          <w:i/>
          <w:iCs/>
          <w:color w:val="222222"/>
          <w:sz w:val="16"/>
          <w:szCs w:val="16"/>
        </w:rPr>
        <w:t>et al.</w:t>
      </w:r>
      <w:r w:rsidRPr="6AFC965F">
        <w:rPr>
          <w:rFonts w:ascii="-apple-system" w:eastAsia="-apple-system" w:hAnsi="-apple-system" w:cs="-apple-system"/>
          <w:color w:val="222222"/>
          <w:sz w:val="16"/>
          <w:szCs w:val="16"/>
        </w:rPr>
        <w:t xml:space="preserve"> Zebrafish Larvae Position Tracker (Z-</w:t>
      </w:r>
      <w:proofErr w:type="spellStart"/>
      <w:r w:rsidRPr="6AFC965F">
        <w:rPr>
          <w:rFonts w:ascii="-apple-system" w:eastAsia="-apple-system" w:hAnsi="-apple-system" w:cs="-apple-system"/>
          <w:color w:val="222222"/>
          <w:sz w:val="16"/>
          <w:szCs w:val="16"/>
        </w:rPr>
        <w:t>LaP</w:t>
      </w:r>
      <w:proofErr w:type="spellEnd"/>
      <w:r w:rsidRPr="6AFC965F">
        <w:rPr>
          <w:rFonts w:ascii="-apple-system" w:eastAsia="-apple-system" w:hAnsi="-apple-system" w:cs="-apple-system"/>
          <w:color w:val="222222"/>
          <w:sz w:val="16"/>
          <w:szCs w:val="16"/>
        </w:rPr>
        <w:t xml:space="preserve"> Tracker): a high-throughput deep-learning behavioral approach for the identification of calcineurin pathway-modulating drugs using zebrafish larvae. </w:t>
      </w:r>
      <w:r w:rsidRPr="6AFC965F">
        <w:rPr>
          <w:rFonts w:ascii="-apple-system" w:eastAsia="-apple-system" w:hAnsi="-apple-system" w:cs="-apple-system"/>
          <w:i/>
          <w:iCs/>
          <w:color w:val="222222"/>
          <w:sz w:val="16"/>
          <w:szCs w:val="16"/>
        </w:rPr>
        <w:t>Sci Rep</w:t>
      </w:r>
      <w:r w:rsidRPr="6AFC965F">
        <w:rPr>
          <w:rFonts w:ascii="-apple-system" w:eastAsia="-apple-system" w:hAnsi="-apple-system" w:cs="-apple-system"/>
          <w:color w:val="222222"/>
          <w:sz w:val="16"/>
          <w:szCs w:val="16"/>
        </w:rPr>
        <w:t xml:space="preserve"> 13, 3174 (2023). </w:t>
      </w:r>
      <w:hyperlink r:id="rId15">
        <w:r w:rsidRPr="6AFC965F">
          <w:rPr>
            <w:rStyle w:val="Hyperlink"/>
            <w:rFonts w:ascii="-apple-system" w:eastAsia="-apple-system" w:hAnsi="-apple-system" w:cs="-apple-system"/>
            <w:sz w:val="16"/>
            <w:szCs w:val="16"/>
          </w:rPr>
          <w:t>https://doi.org/10.1038/s41598-023-30303-w</w:t>
        </w:r>
      </w:hyperlink>
    </w:p>
    <w:p w14:paraId="27C1C51A" w14:textId="3C412AEF" w:rsidR="268328D1" w:rsidRDefault="268328D1" w:rsidP="6AFC965F">
      <w:pPr>
        <w:rPr>
          <w:b/>
          <w:bCs/>
        </w:rPr>
      </w:pPr>
      <w:r w:rsidRPr="6AFC965F">
        <w:rPr>
          <w:b/>
          <w:bCs/>
        </w:rPr>
        <w:t>Zebrafish tracking setup</w:t>
      </w:r>
      <w:r w:rsidR="4BCAC293" w:rsidRPr="6AFC965F">
        <w:rPr>
          <w:b/>
          <w:bCs/>
        </w:rPr>
        <w:t xml:space="preserve"> using </w:t>
      </w:r>
      <w:proofErr w:type="spellStart"/>
      <w:r w:rsidR="4BCAC293" w:rsidRPr="6AFC965F">
        <w:rPr>
          <w:b/>
          <w:bCs/>
        </w:rPr>
        <w:t>BonZeb</w:t>
      </w:r>
      <w:proofErr w:type="spellEnd"/>
      <w:r w:rsidRPr="6AFC965F">
        <w:rPr>
          <w:b/>
          <w:bCs/>
        </w:rPr>
        <w:t>:</w:t>
      </w:r>
    </w:p>
    <w:p w14:paraId="024C280F" w14:textId="4B9374A5" w:rsidR="0B4BF6FE" w:rsidRDefault="0B4BF6FE" w:rsidP="6AFC965F">
      <w:pPr>
        <w:rPr>
          <w:rFonts w:ascii="-apple-system" w:eastAsia="-apple-system" w:hAnsi="-apple-system" w:cs="-apple-system"/>
          <w:color w:val="222222"/>
          <w:sz w:val="16"/>
          <w:szCs w:val="16"/>
        </w:rPr>
      </w:pPr>
      <w:proofErr w:type="spellStart"/>
      <w:r w:rsidRPr="6AFC965F">
        <w:rPr>
          <w:rFonts w:ascii="-apple-system" w:eastAsia="-apple-system" w:hAnsi="-apple-system" w:cs="-apple-system"/>
          <w:color w:val="222222"/>
          <w:sz w:val="16"/>
          <w:szCs w:val="16"/>
        </w:rPr>
        <w:lastRenderedPageBreak/>
        <w:t>Guilbeault</w:t>
      </w:r>
      <w:proofErr w:type="spellEnd"/>
      <w:r w:rsidRPr="6AFC965F">
        <w:rPr>
          <w:rFonts w:ascii="-apple-system" w:eastAsia="-apple-system" w:hAnsi="-apple-system" w:cs="-apple-system"/>
          <w:color w:val="222222"/>
          <w:sz w:val="16"/>
          <w:szCs w:val="16"/>
        </w:rPr>
        <w:t xml:space="preserve">, N.C., </w:t>
      </w:r>
      <w:proofErr w:type="spellStart"/>
      <w:r w:rsidRPr="6AFC965F">
        <w:rPr>
          <w:rFonts w:ascii="-apple-system" w:eastAsia="-apple-system" w:hAnsi="-apple-system" w:cs="-apple-system"/>
          <w:color w:val="222222"/>
          <w:sz w:val="16"/>
          <w:szCs w:val="16"/>
        </w:rPr>
        <w:t>Guerguiev</w:t>
      </w:r>
      <w:proofErr w:type="spellEnd"/>
      <w:r w:rsidRPr="6AFC965F">
        <w:rPr>
          <w:rFonts w:ascii="-apple-system" w:eastAsia="-apple-system" w:hAnsi="-apple-system" w:cs="-apple-system"/>
          <w:color w:val="222222"/>
          <w:sz w:val="16"/>
          <w:szCs w:val="16"/>
        </w:rPr>
        <w:t xml:space="preserve">, J., Martin, M. </w:t>
      </w:r>
      <w:r w:rsidRPr="6AFC965F">
        <w:rPr>
          <w:rFonts w:ascii="-apple-system" w:eastAsia="-apple-system" w:hAnsi="-apple-system" w:cs="-apple-system"/>
          <w:i/>
          <w:iCs/>
          <w:color w:val="222222"/>
          <w:sz w:val="16"/>
          <w:szCs w:val="16"/>
        </w:rPr>
        <w:t>et al.</w:t>
      </w:r>
      <w:r w:rsidRPr="6AFC965F">
        <w:rPr>
          <w:rFonts w:ascii="-apple-system" w:eastAsia="-apple-system" w:hAnsi="-apple-system" w:cs="-apple-system"/>
          <w:color w:val="222222"/>
          <w:sz w:val="16"/>
          <w:szCs w:val="16"/>
        </w:rPr>
        <w:t xml:space="preserve"> </w:t>
      </w:r>
      <w:proofErr w:type="spellStart"/>
      <w:r w:rsidRPr="6AFC965F">
        <w:rPr>
          <w:rFonts w:ascii="-apple-system" w:eastAsia="-apple-system" w:hAnsi="-apple-system" w:cs="-apple-system"/>
          <w:color w:val="222222"/>
          <w:sz w:val="16"/>
          <w:szCs w:val="16"/>
        </w:rPr>
        <w:t>BonZeb</w:t>
      </w:r>
      <w:proofErr w:type="spellEnd"/>
      <w:r w:rsidRPr="6AFC965F">
        <w:rPr>
          <w:rFonts w:ascii="-apple-system" w:eastAsia="-apple-system" w:hAnsi="-apple-system" w:cs="-apple-system"/>
          <w:color w:val="222222"/>
          <w:sz w:val="16"/>
          <w:szCs w:val="16"/>
        </w:rPr>
        <w:t xml:space="preserve">: open-source, modular software tools for high-resolution zebrafish tracking and </w:t>
      </w:r>
      <w:proofErr w:type="spellStart"/>
      <w:proofErr w:type="gramStart"/>
      <w:r w:rsidRPr="6AFC965F">
        <w:rPr>
          <w:rFonts w:ascii="-apple-system" w:eastAsia="-apple-system" w:hAnsi="-apple-system" w:cs="-apple-system"/>
          <w:color w:val="222222"/>
          <w:sz w:val="16"/>
          <w:szCs w:val="16"/>
        </w:rPr>
        <w:t>analysis.</w:t>
      </w:r>
      <w:r w:rsidRPr="6AFC965F">
        <w:rPr>
          <w:rFonts w:ascii="-apple-system" w:eastAsia="-apple-system" w:hAnsi="-apple-system" w:cs="-apple-system"/>
          <w:i/>
          <w:iCs/>
          <w:color w:val="222222"/>
          <w:sz w:val="16"/>
          <w:szCs w:val="16"/>
        </w:rPr>
        <w:t>Sci</w:t>
      </w:r>
      <w:proofErr w:type="spellEnd"/>
      <w:proofErr w:type="gramEnd"/>
      <w:r w:rsidRPr="6AFC965F">
        <w:rPr>
          <w:rFonts w:ascii="-apple-system" w:eastAsia="-apple-system" w:hAnsi="-apple-system" w:cs="-apple-system"/>
          <w:i/>
          <w:iCs/>
          <w:color w:val="222222"/>
          <w:sz w:val="16"/>
          <w:szCs w:val="16"/>
        </w:rPr>
        <w:t xml:space="preserve"> Rep</w:t>
      </w:r>
      <w:r w:rsidRPr="6AFC965F">
        <w:rPr>
          <w:rFonts w:ascii="-apple-system" w:eastAsia="-apple-system" w:hAnsi="-apple-system" w:cs="-apple-system"/>
          <w:color w:val="222222"/>
          <w:sz w:val="16"/>
          <w:szCs w:val="16"/>
        </w:rPr>
        <w:t xml:space="preserve"> 11, 8148 (2021). https://doi.org/10.1038/s41598-021-85896-x</w:t>
      </w:r>
    </w:p>
    <w:p w14:paraId="5573F5C5" w14:textId="0B5FAA51" w:rsidR="4EAB8F83" w:rsidRDefault="4EAB8F83" w:rsidP="6AFC965F">
      <w:pPr>
        <w:pStyle w:val="ListParagraph"/>
        <w:numPr>
          <w:ilvl w:val="0"/>
          <w:numId w:val="5"/>
        </w:numPr>
        <w:rPr>
          <w:color w:val="2E2E2E"/>
        </w:rPr>
      </w:pPr>
      <w:proofErr w:type="spellStart"/>
      <w:r w:rsidRPr="6AFC965F">
        <w:rPr>
          <w:color w:val="2E2E2E"/>
        </w:rPr>
        <w:t>BonZeb</w:t>
      </w:r>
      <w:proofErr w:type="spellEnd"/>
      <w:r w:rsidRPr="6AFC965F">
        <w:rPr>
          <w:color w:val="2E2E2E"/>
        </w:rPr>
        <w:t xml:space="preserve"> is a package built in Bonsai (</w:t>
      </w:r>
      <w:hyperlink r:id="rId16">
        <w:r w:rsidRPr="6AFC965F">
          <w:rPr>
            <w:rStyle w:val="Hyperlink"/>
          </w:rPr>
          <w:t>https://github.com/ncguilbeault/BonZeb</w:t>
        </w:r>
      </w:hyperlink>
      <w:r w:rsidRPr="6AFC965F">
        <w:rPr>
          <w:color w:val="2E2E2E"/>
        </w:rPr>
        <w:t>)</w:t>
      </w:r>
    </w:p>
    <w:p w14:paraId="6583ED3E" w14:textId="0F7002C4" w:rsidR="0753FA0B" w:rsidRDefault="0753FA0B" w:rsidP="6AFC965F">
      <w:pPr>
        <w:pStyle w:val="ListParagraph"/>
        <w:numPr>
          <w:ilvl w:val="0"/>
          <w:numId w:val="5"/>
        </w:numPr>
        <w:rPr>
          <w:color w:val="2E2E2E"/>
        </w:rPr>
      </w:pPr>
      <w:r w:rsidRPr="6AFC965F">
        <w:rPr>
          <w:color w:val="2E2E2E"/>
        </w:rPr>
        <w:t>Nice user interface, but programming language is kind of advanced and would require learning</w:t>
      </w:r>
      <w:r w:rsidR="40902942" w:rsidRPr="6AFC965F">
        <w:rPr>
          <w:color w:val="2E2E2E"/>
        </w:rPr>
        <w:t xml:space="preserve"> to modify </w:t>
      </w:r>
      <w:proofErr w:type="gramStart"/>
      <w:r w:rsidR="40902942" w:rsidRPr="6AFC965F">
        <w:rPr>
          <w:color w:val="2E2E2E"/>
        </w:rPr>
        <w:t>code</w:t>
      </w:r>
      <w:proofErr w:type="gramEnd"/>
    </w:p>
    <w:p w14:paraId="48911682" w14:textId="0C533213" w:rsidR="7F7F0164" w:rsidRDefault="7F7F0164" w:rsidP="6AFC965F">
      <w:pPr>
        <w:pStyle w:val="ListParagraph"/>
        <w:numPr>
          <w:ilvl w:val="0"/>
          <w:numId w:val="5"/>
        </w:numPr>
        <w:rPr>
          <w:color w:val="2E2E2E"/>
        </w:rPr>
      </w:pPr>
      <w:r w:rsidRPr="6AFC965F">
        <w:rPr>
          <w:color w:val="2E2E2E"/>
        </w:rPr>
        <w:t>10 well plate, not 96</w:t>
      </w:r>
    </w:p>
    <w:p w14:paraId="0995CA46" w14:textId="1D9CA9B5" w:rsidR="73FE5C91" w:rsidRDefault="73FE5C91" w:rsidP="6AFC965F">
      <w:pPr>
        <w:pStyle w:val="ListParagraph"/>
        <w:numPr>
          <w:ilvl w:val="1"/>
          <w:numId w:val="5"/>
        </w:numPr>
        <w:rPr>
          <w:color w:val="2E2E2E"/>
        </w:rPr>
      </w:pPr>
      <w:r w:rsidRPr="6AFC965F">
        <w:rPr>
          <w:color w:val="2E2E2E"/>
        </w:rPr>
        <w:t xml:space="preserve">Don’t know how many wells it can get up to or the process for setting ROIs for </w:t>
      </w:r>
      <w:proofErr w:type="gramStart"/>
      <w:r w:rsidRPr="6AFC965F">
        <w:rPr>
          <w:color w:val="2E2E2E"/>
        </w:rPr>
        <w:t>tracking</w:t>
      </w:r>
      <w:proofErr w:type="gramEnd"/>
    </w:p>
    <w:p w14:paraId="5AC1D406" w14:textId="0C04D717" w:rsidR="0E4669D5" w:rsidRDefault="0E4669D5" w:rsidP="6AFC965F">
      <w:pPr>
        <w:pStyle w:val="ListParagraph"/>
        <w:numPr>
          <w:ilvl w:val="0"/>
          <w:numId w:val="5"/>
        </w:numPr>
        <w:rPr>
          <w:color w:val="2E2E2E"/>
        </w:rPr>
      </w:pPr>
      <w:r w:rsidRPr="6AFC965F">
        <w:rPr>
          <w:color w:val="2E2E2E"/>
        </w:rPr>
        <w:t xml:space="preserve">Bonsai uses OpenCV for video acquisition and processing, so camera just has to support </w:t>
      </w:r>
      <w:proofErr w:type="gramStart"/>
      <w:r w:rsidRPr="6AFC965F">
        <w:rPr>
          <w:color w:val="2E2E2E"/>
        </w:rPr>
        <w:t>that</w:t>
      </w:r>
      <w:proofErr w:type="gramEnd"/>
    </w:p>
    <w:p w14:paraId="5519A469" w14:textId="57BA3BEB" w:rsidR="5B577585" w:rsidRDefault="5B577585" w:rsidP="6AFC965F">
      <w:pPr>
        <w:rPr>
          <w:b/>
          <w:bCs/>
          <w:color w:val="2E2E2E"/>
          <w:sz w:val="24"/>
          <w:szCs w:val="24"/>
        </w:rPr>
      </w:pPr>
      <w:r w:rsidRPr="6AFC965F">
        <w:rPr>
          <w:b/>
          <w:bCs/>
          <w:color w:val="2E2E2E"/>
          <w:sz w:val="24"/>
          <w:szCs w:val="24"/>
        </w:rPr>
        <w:t>Python</w:t>
      </w:r>
      <w:r w:rsidR="7F470ECC" w:rsidRPr="6AFC965F">
        <w:rPr>
          <w:b/>
          <w:bCs/>
          <w:color w:val="2E2E2E"/>
          <w:sz w:val="24"/>
          <w:szCs w:val="24"/>
        </w:rPr>
        <w:t xml:space="preserve"> package</w:t>
      </w:r>
      <w:r w:rsidRPr="6AFC965F">
        <w:rPr>
          <w:b/>
          <w:bCs/>
          <w:color w:val="2E2E2E"/>
          <w:sz w:val="24"/>
          <w:szCs w:val="24"/>
        </w:rPr>
        <w:t xml:space="preserve"> for tracking (</w:t>
      </w:r>
      <w:proofErr w:type="spellStart"/>
      <w:r w:rsidRPr="6AFC965F">
        <w:rPr>
          <w:b/>
          <w:bCs/>
          <w:color w:val="2E2E2E"/>
          <w:sz w:val="24"/>
          <w:szCs w:val="24"/>
        </w:rPr>
        <w:t>Stytra</w:t>
      </w:r>
      <w:proofErr w:type="spellEnd"/>
      <w:r w:rsidRPr="6AFC965F">
        <w:rPr>
          <w:b/>
          <w:bCs/>
          <w:color w:val="2E2E2E"/>
          <w:sz w:val="24"/>
          <w:szCs w:val="24"/>
        </w:rPr>
        <w:t>)</w:t>
      </w:r>
    </w:p>
    <w:p w14:paraId="432D89EA" w14:textId="27127E37" w:rsidR="3F1C4FD0" w:rsidRDefault="3F1C4FD0" w:rsidP="6AFC965F">
      <w:proofErr w:type="spellStart"/>
      <w:r w:rsidRPr="6AFC965F">
        <w:rPr>
          <w:rFonts w:ascii="Helvetica" w:eastAsia="Helvetica" w:hAnsi="Helvetica" w:cs="Helvetica"/>
          <w:color w:val="202020"/>
          <w:sz w:val="19"/>
          <w:szCs w:val="19"/>
        </w:rPr>
        <w:t>Štih</w:t>
      </w:r>
      <w:proofErr w:type="spellEnd"/>
      <w:r w:rsidRPr="6AFC965F">
        <w:rPr>
          <w:rFonts w:ascii="Helvetica" w:eastAsia="Helvetica" w:hAnsi="Helvetica" w:cs="Helvetica"/>
          <w:color w:val="202020"/>
          <w:sz w:val="19"/>
          <w:szCs w:val="19"/>
        </w:rPr>
        <w:t xml:space="preserve"> V, </w:t>
      </w:r>
      <w:proofErr w:type="spellStart"/>
      <w:r w:rsidRPr="6AFC965F">
        <w:rPr>
          <w:rFonts w:ascii="Helvetica" w:eastAsia="Helvetica" w:hAnsi="Helvetica" w:cs="Helvetica"/>
          <w:color w:val="202020"/>
          <w:sz w:val="19"/>
          <w:szCs w:val="19"/>
        </w:rPr>
        <w:t>Petrucco</w:t>
      </w:r>
      <w:proofErr w:type="spellEnd"/>
      <w:r w:rsidRPr="6AFC965F">
        <w:rPr>
          <w:rFonts w:ascii="Helvetica" w:eastAsia="Helvetica" w:hAnsi="Helvetica" w:cs="Helvetica"/>
          <w:color w:val="202020"/>
          <w:sz w:val="19"/>
          <w:szCs w:val="19"/>
        </w:rPr>
        <w:t xml:space="preserve"> L, Kist AM, </w:t>
      </w:r>
      <w:proofErr w:type="spellStart"/>
      <w:r w:rsidRPr="6AFC965F">
        <w:rPr>
          <w:rFonts w:ascii="Helvetica" w:eastAsia="Helvetica" w:hAnsi="Helvetica" w:cs="Helvetica"/>
          <w:color w:val="202020"/>
          <w:sz w:val="19"/>
          <w:szCs w:val="19"/>
        </w:rPr>
        <w:t>Portugues</w:t>
      </w:r>
      <w:proofErr w:type="spellEnd"/>
      <w:r w:rsidRPr="6AFC965F">
        <w:rPr>
          <w:rFonts w:ascii="Helvetica" w:eastAsia="Helvetica" w:hAnsi="Helvetica" w:cs="Helvetica"/>
          <w:color w:val="202020"/>
          <w:sz w:val="19"/>
          <w:szCs w:val="19"/>
        </w:rPr>
        <w:t xml:space="preserve"> R (2019) </w:t>
      </w:r>
      <w:proofErr w:type="spellStart"/>
      <w:r w:rsidRPr="6AFC965F">
        <w:rPr>
          <w:rFonts w:ascii="Helvetica" w:eastAsia="Helvetica" w:hAnsi="Helvetica" w:cs="Helvetica"/>
          <w:color w:val="202020"/>
          <w:sz w:val="19"/>
          <w:szCs w:val="19"/>
        </w:rPr>
        <w:t>Stytra</w:t>
      </w:r>
      <w:proofErr w:type="spellEnd"/>
      <w:r w:rsidRPr="6AFC965F">
        <w:rPr>
          <w:rFonts w:ascii="Helvetica" w:eastAsia="Helvetica" w:hAnsi="Helvetica" w:cs="Helvetica"/>
          <w:color w:val="202020"/>
          <w:sz w:val="19"/>
          <w:szCs w:val="19"/>
        </w:rPr>
        <w:t xml:space="preserve">: An open-source, integrated system for stimulation, tracking and closed-loop behavioral experiments. PLOS Computational Biology 15(4): e1006699. </w:t>
      </w:r>
      <w:hyperlink r:id="rId17">
        <w:r w:rsidRPr="6AFC965F">
          <w:rPr>
            <w:rStyle w:val="Hyperlink"/>
            <w:rFonts w:ascii="Helvetica" w:eastAsia="Helvetica" w:hAnsi="Helvetica" w:cs="Helvetica"/>
            <w:sz w:val="19"/>
            <w:szCs w:val="19"/>
          </w:rPr>
          <w:t>https://doi.org/10.1371/journal.pcbi.1006699</w:t>
        </w:r>
      </w:hyperlink>
    </w:p>
    <w:p w14:paraId="4536C250" w14:textId="6C82FB71" w:rsidR="58A43292" w:rsidRDefault="58A43292" w:rsidP="6AFC965F">
      <w:pPr>
        <w:pStyle w:val="ListParagraph"/>
        <w:numPr>
          <w:ilvl w:val="0"/>
          <w:numId w:val="3"/>
        </w:numPr>
        <w:rPr>
          <w:rFonts w:ascii="Helvetica" w:eastAsia="Helvetica" w:hAnsi="Helvetica" w:cs="Helvetica"/>
          <w:sz w:val="19"/>
          <w:szCs w:val="19"/>
        </w:rPr>
      </w:pPr>
      <w:r w:rsidRPr="6AFC965F">
        <w:rPr>
          <w:rFonts w:ascii="Helvetica" w:eastAsia="Helvetica" w:hAnsi="Helvetica" w:cs="Helvetica"/>
          <w:sz w:val="19"/>
          <w:szCs w:val="19"/>
        </w:rPr>
        <w:t xml:space="preserve">Supported camera models include XIMEA, AVT, </w:t>
      </w:r>
      <w:proofErr w:type="spellStart"/>
      <w:r w:rsidRPr="6AFC965F">
        <w:rPr>
          <w:rFonts w:ascii="Helvetica" w:eastAsia="Helvetica" w:hAnsi="Helvetica" w:cs="Helvetica"/>
          <w:sz w:val="19"/>
          <w:szCs w:val="19"/>
        </w:rPr>
        <w:t>PointGray</w:t>
      </w:r>
      <w:proofErr w:type="spellEnd"/>
      <w:r w:rsidRPr="6AFC965F">
        <w:rPr>
          <w:rFonts w:ascii="Helvetica" w:eastAsia="Helvetica" w:hAnsi="Helvetica" w:cs="Helvetica"/>
          <w:sz w:val="19"/>
          <w:szCs w:val="19"/>
        </w:rPr>
        <w:t xml:space="preserve">/FLIR, and </w:t>
      </w:r>
      <w:proofErr w:type="spellStart"/>
      <w:r w:rsidRPr="6AFC965F">
        <w:rPr>
          <w:rFonts w:ascii="Helvetica" w:eastAsia="Helvetica" w:hAnsi="Helvetica" w:cs="Helvetica"/>
          <w:sz w:val="19"/>
          <w:szCs w:val="19"/>
        </w:rPr>
        <w:t>Mikrotron</w:t>
      </w:r>
      <w:proofErr w:type="spellEnd"/>
      <w:r w:rsidRPr="6AFC965F">
        <w:rPr>
          <w:rFonts w:ascii="Helvetica" w:eastAsia="Helvetica" w:hAnsi="Helvetica" w:cs="Helvetica"/>
          <w:sz w:val="19"/>
          <w:szCs w:val="19"/>
        </w:rPr>
        <w:t>, and webcams su</w:t>
      </w:r>
      <w:r w:rsidR="061EECC2" w:rsidRPr="6AFC965F">
        <w:rPr>
          <w:rFonts w:ascii="Helvetica" w:eastAsia="Helvetica" w:hAnsi="Helvetica" w:cs="Helvetica"/>
          <w:sz w:val="19"/>
          <w:szCs w:val="19"/>
        </w:rPr>
        <w:t>p</w:t>
      </w:r>
      <w:r w:rsidRPr="6AFC965F">
        <w:rPr>
          <w:rFonts w:ascii="Helvetica" w:eastAsia="Helvetica" w:hAnsi="Helvetica" w:cs="Helvetica"/>
          <w:sz w:val="19"/>
          <w:szCs w:val="19"/>
        </w:rPr>
        <w:t xml:space="preserve">ported by </w:t>
      </w:r>
      <w:proofErr w:type="gramStart"/>
      <w:r w:rsidRPr="6AFC965F">
        <w:rPr>
          <w:rFonts w:ascii="Helvetica" w:eastAsia="Helvetica" w:hAnsi="Helvetica" w:cs="Helvetica"/>
          <w:sz w:val="19"/>
          <w:szCs w:val="19"/>
        </w:rPr>
        <w:t>OpenCV</w:t>
      </w:r>
      <w:proofErr w:type="gramEnd"/>
    </w:p>
    <w:p w14:paraId="7ACB5946" w14:textId="2EF1BD6A" w:rsidR="7B78628A" w:rsidRDefault="7B78628A" w:rsidP="6AFC965F">
      <w:pPr>
        <w:pStyle w:val="ListParagraph"/>
        <w:numPr>
          <w:ilvl w:val="1"/>
          <w:numId w:val="3"/>
        </w:numPr>
        <w:rPr>
          <w:rFonts w:ascii="Helvetica" w:eastAsia="Helvetica" w:hAnsi="Helvetica" w:cs="Helvetica"/>
          <w:sz w:val="19"/>
          <w:szCs w:val="19"/>
        </w:rPr>
      </w:pPr>
      <w:r w:rsidRPr="6AFC965F">
        <w:rPr>
          <w:rFonts w:ascii="Helvetica" w:eastAsia="Helvetica" w:hAnsi="Helvetica" w:cs="Helvetica"/>
          <w:sz w:val="19"/>
          <w:szCs w:val="19"/>
        </w:rPr>
        <w:t xml:space="preserve">Previously recorded videos can also be </w:t>
      </w:r>
      <w:proofErr w:type="gramStart"/>
      <w:r w:rsidRPr="6AFC965F">
        <w:rPr>
          <w:rFonts w:ascii="Helvetica" w:eastAsia="Helvetica" w:hAnsi="Helvetica" w:cs="Helvetica"/>
          <w:sz w:val="19"/>
          <w:szCs w:val="19"/>
        </w:rPr>
        <w:t>processes</w:t>
      </w:r>
      <w:proofErr w:type="gramEnd"/>
    </w:p>
    <w:p w14:paraId="049016AE" w14:textId="69BC1C07" w:rsidR="2C09E1E7" w:rsidRDefault="2C09E1E7" w:rsidP="6AFC965F">
      <w:pPr>
        <w:pStyle w:val="ListParagraph"/>
        <w:numPr>
          <w:ilvl w:val="1"/>
          <w:numId w:val="3"/>
        </w:numPr>
        <w:rPr>
          <w:rFonts w:ascii="Helvetica" w:eastAsia="Helvetica" w:hAnsi="Helvetica" w:cs="Helvetica"/>
          <w:sz w:val="19"/>
          <w:szCs w:val="19"/>
        </w:rPr>
      </w:pPr>
      <w:r w:rsidRPr="6AFC965F">
        <w:rPr>
          <w:rFonts w:ascii="Helvetica" w:eastAsia="Helvetica" w:hAnsi="Helvetica" w:cs="Helvetica"/>
          <w:sz w:val="19"/>
          <w:szCs w:val="19"/>
        </w:rPr>
        <w:t>Recommends at least 300Hz</w:t>
      </w:r>
      <w:r w:rsidR="1EAEEAD6" w:rsidRPr="6AFC965F">
        <w:rPr>
          <w:rFonts w:ascii="Helvetica" w:eastAsia="Helvetica" w:hAnsi="Helvetica" w:cs="Helvetica"/>
          <w:sz w:val="19"/>
          <w:szCs w:val="19"/>
        </w:rPr>
        <w:t xml:space="preserve"> camera</w:t>
      </w:r>
      <w:r w:rsidRPr="6AFC965F">
        <w:rPr>
          <w:rFonts w:ascii="Helvetica" w:eastAsia="Helvetica" w:hAnsi="Helvetica" w:cs="Helvetica"/>
          <w:sz w:val="19"/>
          <w:szCs w:val="19"/>
        </w:rPr>
        <w:t xml:space="preserve"> to describe tail </w:t>
      </w:r>
      <w:proofErr w:type="gramStart"/>
      <w:r w:rsidRPr="6AFC965F">
        <w:rPr>
          <w:rFonts w:ascii="Helvetica" w:eastAsia="Helvetica" w:hAnsi="Helvetica" w:cs="Helvetica"/>
          <w:sz w:val="19"/>
          <w:szCs w:val="19"/>
        </w:rPr>
        <w:t>kinetics</w:t>
      </w:r>
      <w:proofErr w:type="gramEnd"/>
    </w:p>
    <w:p w14:paraId="79C3C15C" w14:textId="3D254319" w:rsidR="6AFC965F" w:rsidRDefault="6AFC965F" w:rsidP="6AFC965F">
      <w:pPr>
        <w:rPr>
          <w:rFonts w:ascii="Helvetica" w:eastAsia="Helvetica" w:hAnsi="Helvetica" w:cs="Helvetica"/>
          <w:sz w:val="19"/>
          <w:szCs w:val="19"/>
        </w:rPr>
      </w:pPr>
    </w:p>
    <w:p w14:paraId="1E9CD776" w14:textId="66C6D109" w:rsidR="74886B40" w:rsidRDefault="74886B40" w:rsidP="74886B40">
      <w:pPr>
        <w:rPr>
          <w:rFonts w:ascii="Helvetica" w:eastAsia="Helvetica" w:hAnsi="Helvetica" w:cs="Helvetica"/>
          <w:sz w:val="19"/>
          <w:szCs w:val="19"/>
        </w:rPr>
      </w:pPr>
    </w:p>
    <w:p w14:paraId="7A7AEA43" w14:textId="37E98522" w:rsidR="1935A797" w:rsidRDefault="0020143A" w:rsidP="74886B40">
      <w:pPr>
        <w:rPr>
          <w:rFonts w:ascii="Helvetica" w:eastAsia="Helvetica" w:hAnsi="Helvetica" w:cs="Helvetica"/>
          <w:sz w:val="19"/>
          <w:szCs w:val="19"/>
        </w:rPr>
      </w:pPr>
      <w:r>
        <w:rPr>
          <w:rFonts w:ascii="Helvetica" w:eastAsia="Helvetica" w:hAnsi="Helvetica" w:cs="Helvetica"/>
          <w:sz w:val="19"/>
          <w:szCs w:val="19"/>
        </w:rPr>
        <w:t>Expensive c</w:t>
      </w:r>
      <w:r w:rsidR="1935A797" w:rsidRPr="74886B40">
        <w:rPr>
          <w:rFonts w:ascii="Helvetica" w:eastAsia="Helvetica" w:hAnsi="Helvetica" w:cs="Helvetica"/>
          <w:sz w:val="19"/>
          <w:szCs w:val="19"/>
        </w:rPr>
        <w:t>amera options:</w:t>
      </w:r>
    </w:p>
    <w:p w14:paraId="5916C549" w14:textId="432FC083" w:rsidR="720AAE5E" w:rsidRDefault="720AAE5E" w:rsidP="74886B40">
      <w:pPr>
        <w:pStyle w:val="ListParagraph"/>
        <w:numPr>
          <w:ilvl w:val="0"/>
          <w:numId w:val="1"/>
        </w:numPr>
        <w:rPr>
          <w:rFonts w:ascii="Helvetica" w:eastAsia="Helvetica" w:hAnsi="Helvetica" w:cs="Helvetica"/>
          <w:sz w:val="19"/>
          <w:szCs w:val="19"/>
        </w:rPr>
      </w:pPr>
      <w:r w:rsidRPr="74886B40">
        <w:rPr>
          <w:rFonts w:ascii="Helvetica" w:eastAsia="Helvetica" w:hAnsi="Helvetica" w:cs="Helvetica"/>
          <w:sz w:val="19"/>
          <w:szCs w:val="19"/>
        </w:rPr>
        <w:t>Options from FLIR</w:t>
      </w:r>
    </w:p>
    <w:p w14:paraId="2DAD51FC" w14:textId="56D1D939" w:rsidR="720AAE5E" w:rsidRDefault="720AAE5E" w:rsidP="74886B40">
      <w:pPr>
        <w:pStyle w:val="ListParagraph"/>
        <w:numPr>
          <w:ilvl w:val="1"/>
          <w:numId w:val="1"/>
        </w:numPr>
        <w:rPr>
          <w:rFonts w:ascii="Helvetica" w:eastAsia="Helvetica" w:hAnsi="Helvetica" w:cs="Helvetica"/>
          <w:sz w:val="19"/>
          <w:szCs w:val="19"/>
        </w:rPr>
      </w:pPr>
      <w:r w:rsidRPr="74886B40">
        <w:rPr>
          <w:rFonts w:ascii="Helvetica" w:eastAsia="Helvetica" w:hAnsi="Helvetica" w:cs="Helvetica"/>
          <w:sz w:val="19"/>
          <w:szCs w:val="19"/>
        </w:rPr>
        <w:t xml:space="preserve">Talked with sales on phone, who mentioned advantages included reliable, switchable lenses, compatibility, software for ROIs, free software </w:t>
      </w:r>
      <w:proofErr w:type="gramStart"/>
      <w:r w:rsidRPr="74886B40">
        <w:rPr>
          <w:rFonts w:ascii="Helvetica" w:eastAsia="Helvetica" w:hAnsi="Helvetica" w:cs="Helvetica"/>
          <w:sz w:val="19"/>
          <w:szCs w:val="19"/>
        </w:rPr>
        <w:t>accompanied</w:t>
      </w:r>
      <w:proofErr w:type="gramEnd"/>
    </w:p>
    <w:p w14:paraId="3D01F0D4" w14:textId="2AD38B90" w:rsidR="720AAE5E" w:rsidRDefault="720AAE5E" w:rsidP="74886B40">
      <w:pPr>
        <w:pStyle w:val="ListParagraph"/>
        <w:numPr>
          <w:ilvl w:val="2"/>
          <w:numId w:val="1"/>
        </w:numPr>
        <w:rPr>
          <w:rFonts w:ascii="Helvetica" w:eastAsia="Helvetica" w:hAnsi="Helvetica" w:cs="Helvetica"/>
          <w:sz w:val="19"/>
          <w:szCs w:val="19"/>
        </w:rPr>
      </w:pPr>
      <w:r w:rsidRPr="74886B40">
        <w:rPr>
          <w:rFonts w:ascii="Helvetica" w:eastAsia="Helvetica" w:hAnsi="Helvetica" w:cs="Helvetica"/>
          <w:sz w:val="19"/>
          <w:szCs w:val="19"/>
        </w:rPr>
        <w:t xml:space="preserve">He wasn’t sure about using mono cameras for our use like the Thyme lab </w:t>
      </w:r>
      <w:proofErr w:type="gramStart"/>
      <w:r w:rsidRPr="74886B40">
        <w:rPr>
          <w:rFonts w:ascii="Helvetica" w:eastAsia="Helvetica" w:hAnsi="Helvetica" w:cs="Helvetica"/>
          <w:sz w:val="19"/>
          <w:szCs w:val="19"/>
        </w:rPr>
        <w:t>did</w:t>
      </w:r>
      <w:proofErr w:type="gramEnd"/>
    </w:p>
    <w:p w14:paraId="0990955F" w14:textId="70D96C34" w:rsidR="41EF7DA3" w:rsidRDefault="41EF7DA3" w:rsidP="74886B40">
      <w:pPr>
        <w:pStyle w:val="ListParagraph"/>
        <w:numPr>
          <w:ilvl w:val="1"/>
          <w:numId w:val="1"/>
        </w:numPr>
        <w:rPr>
          <w:rFonts w:ascii="Helvetica" w:eastAsia="Helvetica" w:hAnsi="Helvetica" w:cs="Helvetica"/>
          <w:sz w:val="19"/>
          <w:szCs w:val="19"/>
        </w:rPr>
      </w:pPr>
      <w:r w:rsidRPr="74886B40">
        <w:rPr>
          <w:rFonts w:ascii="Helvetica" w:eastAsia="Helvetica" w:hAnsi="Helvetica" w:cs="Helvetica"/>
          <w:sz w:val="19"/>
          <w:szCs w:val="19"/>
        </w:rPr>
        <w:t>Used by other labs for studies so looks like a good option.</w:t>
      </w:r>
    </w:p>
    <w:p w14:paraId="45B84562" w14:textId="208C77E9" w:rsidR="02592ACC" w:rsidRDefault="02592ACC" w:rsidP="74886B40">
      <w:pPr>
        <w:pStyle w:val="ListParagraph"/>
        <w:numPr>
          <w:ilvl w:val="2"/>
          <w:numId w:val="1"/>
        </w:numPr>
        <w:rPr>
          <w:rFonts w:ascii="Roboto" w:eastAsia="Roboto" w:hAnsi="Roboto" w:cs="Roboto"/>
          <w:color w:val="212121"/>
          <w:sz w:val="16"/>
          <w:szCs w:val="16"/>
        </w:rPr>
      </w:pPr>
      <w:proofErr w:type="spellStart"/>
      <w:r w:rsidRPr="74886B40">
        <w:rPr>
          <w:rFonts w:ascii="Roboto" w:eastAsia="Roboto" w:hAnsi="Roboto" w:cs="Roboto"/>
          <w:color w:val="212121"/>
          <w:sz w:val="16"/>
          <w:szCs w:val="16"/>
        </w:rPr>
        <w:t>Turrini</w:t>
      </w:r>
      <w:proofErr w:type="spellEnd"/>
      <w:r w:rsidRPr="74886B40">
        <w:rPr>
          <w:rFonts w:ascii="Roboto" w:eastAsia="Roboto" w:hAnsi="Roboto" w:cs="Roboto"/>
          <w:color w:val="212121"/>
          <w:sz w:val="16"/>
          <w:szCs w:val="16"/>
        </w:rPr>
        <w:t xml:space="preserve">, L., </w:t>
      </w:r>
      <w:proofErr w:type="spellStart"/>
      <w:r w:rsidRPr="74886B40">
        <w:rPr>
          <w:rFonts w:ascii="Roboto" w:eastAsia="Roboto" w:hAnsi="Roboto" w:cs="Roboto"/>
          <w:color w:val="212121"/>
          <w:sz w:val="16"/>
          <w:szCs w:val="16"/>
        </w:rPr>
        <w:t>Sorelli</w:t>
      </w:r>
      <w:proofErr w:type="spellEnd"/>
      <w:r w:rsidRPr="74886B40">
        <w:rPr>
          <w:rFonts w:ascii="Roboto" w:eastAsia="Roboto" w:hAnsi="Roboto" w:cs="Roboto"/>
          <w:color w:val="212121"/>
          <w:sz w:val="16"/>
          <w:szCs w:val="16"/>
        </w:rPr>
        <w:t xml:space="preserve">, M., de Vito, G., </w:t>
      </w:r>
      <w:proofErr w:type="spellStart"/>
      <w:r w:rsidRPr="74886B40">
        <w:rPr>
          <w:rFonts w:ascii="Roboto" w:eastAsia="Roboto" w:hAnsi="Roboto" w:cs="Roboto"/>
          <w:color w:val="212121"/>
          <w:sz w:val="16"/>
          <w:szCs w:val="16"/>
        </w:rPr>
        <w:t>Credi</w:t>
      </w:r>
      <w:proofErr w:type="spellEnd"/>
      <w:r w:rsidRPr="74886B40">
        <w:rPr>
          <w:rFonts w:ascii="Roboto" w:eastAsia="Roboto" w:hAnsi="Roboto" w:cs="Roboto"/>
          <w:color w:val="212121"/>
          <w:sz w:val="16"/>
          <w:szCs w:val="16"/>
        </w:rPr>
        <w:t xml:space="preserve">, C., Tiso, N., </w:t>
      </w:r>
      <w:proofErr w:type="spellStart"/>
      <w:r w:rsidRPr="74886B40">
        <w:rPr>
          <w:rFonts w:ascii="Roboto" w:eastAsia="Roboto" w:hAnsi="Roboto" w:cs="Roboto"/>
          <w:color w:val="212121"/>
          <w:sz w:val="16"/>
          <w:szCs w:val="16"/>
        </w:rPr>
        <w:t>Vanzi</w:t>
      </w:r>
      <w:proofErr w:type="spellEnd"/>
      <w:r w:rsidRPr="74886B40">
        <w:rPr>
          <w:rFonts w:ascii="Roboto" w:eastAsia="Roboto" w:hAnsi="Roboto" w:cs="Roboto"/>
          <w:color w:val="212121"/>
          <w:sz w:val="16"/>
          <w:szCs w:val="16"/>
        </w:rPr>
        <w:t xml:space="preserve">, F., &amp; </w:t>
      </w:r>
      <w:proofErr w:type="spellStart"/>
      <w:r w:rsidRPr="74886B40">
        <w:rPr>
          <w:rFonts w:ascii="Roboto" w:eastAsia="Roboto" w:hAnsi="Roboto" w:cs="Roboto"/>
          <w:color w:val="212121"/>
          <w:sz w:val="16"/>
          <w:szCs w:val="16"/>
        </w:rPr>
        <w:t>Pavone</w:t>
      </w:r>
      <w:proofErr w:type="spellEnd"/>
      <w:r w:rsidRPr="74886B40">
        <w:rPr>
          <w:rFonts w:ascii="Roboto" w:eastAsia="Roboto" w:hAnsi="Roboto" w:cs="Roboto"/>
          <w:color w:val="212121"/>
          <w:sz w:val="16"/>
          <w:szCs w:val="16"/>
        </w:rPr>
        <w:t xml:space="preserve">, F. S. (2022). Multimodal Characterization of Seizures in Zebrafish Larvae. </w:t>
      </w:r>
      <w:r w:rsidRPr="74886B40">
        <w:rPr>
          <w:rFonts w:ascii="Roboto" w:eastAsia="Roboto" w:hAnsi="Roboto" w:cs="Roboto"/>
          <w:i/>
          <w:iCs/>
          <w:color w:val="212121"/>
          <w:sz w:val="16"/>
          <w:szCs w:val="16"/>
        </w:rPr>
        <w:t>Biomedicines</w:t>
      </w:r>
      <w:r w:rsidRPr="74886B40">
        <w:rPr>
          <w:rFonts w:ascii="Roboto" w:eastAsia="Roboto" w:hAnsi="Roboto" w:cs="Roboto"/>
          <w:color w:val="212121"/>
          <w:sz w:val="16"/>
          <w:szCs w:val="16"/>
        </w:rPr>
        <w:t xml:space="preserve">, </w:t>
      </w:r>
      <w:r w:rsidRPr="74886B40">
        <w:rPr>
          <w:rFonts w:ascii="Roboto" w:eastAsia="Roboto" w:hAnsi="Roboto" w:cs="Roboto"/>
          <w:i/>
          <w:iCs/>
          <w:color w:val="212121"/>
          <w:sz w:val="16"/>
          <w:szCs w:val="16"/>
        </w:rPr>
        <w:t>10</w:t>
      </w:r>
      <w:r w:rsidRPr="74886B40">
        <w:rPr>
          <w:rFonts w:ascii="Roboto" w:eastAsia="Roboto" w:hAnsi="Roboto" w:cs="Roboto"/>
          <w:color w:val="212121"/>
          <w:sz w:val="16"/>
          <w:szCs w:val="16"/>
        </w:rPr>
        <w:t>(5), 951. https://doi.org/10.3390/biomedicines10050951</w:t>
      </w:r>
    </w:p>
    <w:p w14:paraId="793032F4" w14:textId="502A3020" w:rsidR="556ECAA4" w:rsidRDefault="556ECAA4" w:rsidP="74886B40">
      <w:pPr>
        <w:pStyle w:val="ListParagraph"/>
        <w:numPr>
          <w:ilvl w:val="0"/>
          <w:numId w:val="1"/>
        </w:numPr>
        <w:rPr>
          <w:rFonts w:ascii="Helvetica" w:eastAsia="Helvetica" w:hAnsi="Helvetica" w:cs="Helvetica"/>
          <w:sz w:val="19"/>
          <w:szCs w:val="19"/>
        </w:rPr>
      </w:pPr>
      <w:r w:rsidRPr="74886B40">
        <w:rPr>
          <w:rFonts w:ascii="Helvetica" w:eastAsia="Helvetica" w:hAnsi="Helvetica" w:cs="Helvetica"/>
          <w:sz w:val="19"/>
          <w:szCs w:val="19"/>
        </w:rPr>
        <w:t>Options from XIMEA</w:t>
      </w:r>
    </w:p>
    <w:p w14:paraId="7A7DCF62" w14:textId="5E3C620C" w:rsidR="556ECAA4" w:rsidRDefault="556ECAA4" w:rsidP="74886B40">
      <w:pPr>
        <w:pStyle w:val="ListParagraph"/>
        <w:numPr>
          <w:ilvl w:val="1"/>
          <w:numId w:val="1"/>
        </w:numPr>
        <w:rPr>
          <w:rFonts w:ascii="Helvetica" w:eastAsia="Helvetica" w:hAnsi="Helvetica" w:cs="Helvetica"/>
          <w:sz w:val="19"/>
          <w:szCs w:val="19"/>
        </w:rPr>
      </w:pPr>
      <w:r w:rsidRPr="74886B40">
        <w:rPr>
          <w:rFonts w:ascii="Helvetica" w:eastAsia="Helvetica" w:hAnsi="Helvetica" w:cs="Helvetica"/>
          <w:sz w:val="19"/>
          <w:szCs w:val="19"/>
        </w:rPr>
        <w:t xml:space="preserve">Talked with sales on the phone, </w:t>
      </w:r>
    </w:p>
    <w:p w14:paraId="0E209B97" w14:textId="205A8499" w:rsidR="5FA1F866" w:rsidRDefault="5FA1F866" w:rsidP="74886B40">
      <w:pPr>
        <w:pStyle w:val="ListParagraph"/>
        <w:numPr>
          <w:ilvl w:val="1"/>
          <w:numId w:val="1"/>
        </w:numPr>
        <w:rPr>
          <w:rFonts w:ascii="Helvetica" w:eastAsia="Helvetica" w:hAnsi="Helvetica" w:cs="Helvetica"/>
          <w:sz w:val="19"/>
          <w:szCs w:val="19"/>
        </w:rPr>
      </w:pPr>
      <w:r w:rsidRPr="74886B40">
        <w:rPr>
          <w:rFonts w:ascii="Helvetica" w:eastAsia="Helvetica" w:hAnsi="Helvetica" w:cs="Helvetica"/>
          <w:sz w:val="19"/>
          <w:szCs w:val="19"/>
        </w:rPr>
        <w:t>Monochrome $690</w:t>
      </w:r>
    </w:p>
    <w:p w14:paraId="3F7C756A" w14:textId="30FB9737" w:rsidR="1C265BF8" w:rsidRDefault="1C265BF8" w:rsidP="74886B40">
      <w:pPr>
        <w:pStyle w:val="ListParagraph"/>
        <w:numPr>
          <w:ilvl w:val="2"/>
          <w:numId w:val="1"/>
        </w:numPr>
        <w:rPr>
          <w:rFonts w:ascii="Helvetica" w:eastAsia="Helvetica" w:hAnsi="Helvetica" w:cs="Helvetica"/>
          <w:sz w:val="19"/>
          <w:szCs w:val="19"/>
        </w:rPr>
      </w:pPr>
      <w:r w:rsidRPr="74886B40">
        <w:rPr>
          <w:rFonts w:ascii="Helvetica" w:eastAsia="Helvetica" w:hAnsi="Helvetica" w:cs="Helvetica"/>
          <w:sz w:val="19"/>
          <w:szCs w:val="19"/>
        </w:rPr>
        <w:t>1280 by 1224</w:t>
      </w:r>
    </w:p>
    <w:p w14:paraId="7ACCDC3F" w14:textId="56AB3F8D" w:rsidR="5FA1F866" w:rsidRDefault="5FA1F866" w:rsidP="74886B40">
      <w:pPr>
        <w:pStyle w:val="ListParagraph"/>
        <w:numPr>
          <w:ilvl w:val="1"/>
          <w:numId w:val="1"/>
        </w:numPr>
        <w:rPr>
          <w:rFonts w:ascii="Helvetica" w:eastAsia="Helvetica" w:hAnsi="Helvetica" w:cs="Helvetica"/>
          <w:sz w:val="19"/>
          <w:szCs w:val="19"/>
        </w:rPr>
      </w:pPr>
      <w:r w:rsidRPr="74886B40">
        <w:rPr>
          <w:rFonts w:ascii="Helvetica" w:eastAsia="Helvetica" w:hAnsi="Helvetica" w:cs="Helvetica"/>
          <w:sz w:val="19"/>
          <w:szCs w:val="19"/>
        </w:rPr>
        <w:t>Near-IR camera $880</w:t>
      </w:r>
    </w:p>
    <w:p w14:paraId="6D6269FF" w14:textId="6E348229" w:rsidR="74886B40" w:rsidRDefault="74886B40" w:rsidP="74886B40">
      <w:pPr>
        <w:rPr>
          <w:rFonts w:ascii="Helvetica" w:eastAsia="Helvetica" w:hAnsi="Helvetica" w:cs="Helvetica"/>
          <w:sz w:val="19"/>
          <w:szCs w:val="19"/>
        </w:rPr>
      </w:pPr>
    </w:p>
    <w:sectPr w:rsidR="74886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AF501"/>
    <w:multiLevelType w:val="hybridMultilevel"/>
    <w:tmpl w:val="E59C36E0"/>
    <w:lvl w:ilvl="0" w:tplc="96DAC89E">
      <w:start w:val="1"/>
      <w:numFmt w:val="bullet"/>
      <w:lvlText w:val=""/>
      <w:lvlJc w:val="left"/>
      <w:pPr>
        <w:ind w:left="720" w:hanging="360"/>
      </w:pPr>
      <w:rPr>
        <w:rFonts w:ascii="Symbol" w:hAnsi="Symbol" w:hint="default"/>
      </w:rPr>
    </w:lvl>
    <w:lvl w:ilvl="1" w:tplc="0E28901E">
      <w:start w:val="1"/>
      <w:numFmt w:val="bullet"/>
      <w:lvlText w:val="o"/>
      <w:lvlJc w:val="left"/>
      <w:pPr>
        <w:ind w:left="1440" w:hanging="360"/>
      </w:pPr>
      <w:rPr>
        <w:rFonts w:ascii="Courier New" w:hAnsi="Courier New" w:hint="default"/>
      </w:rPr>
    </w:lvl>
    <w:lvl w:ilvl="2" w:tplc="52063336">
      <w:start w:val="1"/>
      <w:numFmt w:val="bullet"/>
      <w:lvlText w:val=""/>
      <w:lvlJc w:val="left"/>
      <w:pPr>
        <w:ind w:left="2160" w:hanging="360"/>
      </w:pPr>
      <w:rPr>
        <w:rFonts w:ascii="Wingdings" w:hAnsi="Wingdings" w:hint="default"/>
      </w:rPr>
    </w:lvl>
    <w:lvl w:ilvl="3" w:tplc="FE7A44BC">
      <w:start w:val="1"/>
      <w:numFmt w:val="bullet"/>
      <w:lvlText w:val=""/>
      <w:lvlJc w:val="left"/>
      <w:pPr>
        <w:ind w:left="2880" w:hanging="360"/>
      </w:pPr>
      <w:rPr>
        <w:rFonts w:ascii="Symbol" w:hAnsi="Symbol" w:hint="default"/>
      </w:rPr>
    </w:lvl>
    <w:lvl w:ilvl="4" w:tplc="2BFCE5C0">
      <w:start w:val="1"/>
      <w:numFmt w:val="bullet"/>
      <w:lvlText w:val="o"/>
      <w:lvlJc w:val="left"/>
      <w:pPr>
        <w:ind w:left="3600" w:hanging="360"/>
      </w:pPr>
      <w:rPr>
        <w:rFonts w:ascii="Courier New" w:hAnsi="Courier New" w:hint="default"/>
      </w:rPr>
    </w:lvl>
    <w:lvl w:ilvl="5" w:tplc="AF84ED28">
      <w:start w:val="1"/>
      <w:numFmt w:val="bullet"/>
      <w:lvlText w:val=""/>
      <w:lvlJc w:val="left"/>
      <w:pPr>
        <w:ind w:left="4320" w:hanging="360"/>
      </w:pPr>
      <w:rPr>
        <w:rFonts w:ascii="Wingdings" w:hAnsi="Wingdings" w:hint="default"/>
      </w:rPr>
    </w:lvl>
    <w:lvl w:ilvl="6" w:tplc="D5608418">
      <w:start w:val="1"/>
      <w:numFmt w:val="bullet"/>
      <w:lvlText w:val=""/>
      <w:lvlJc w:val="left"/>
      <w:pPr>
        <w:ind w:left="5040" w:hanging="360"/>
      </w:pPr>
      <w:rPr>
        <w:rFonts w:ascii="Symbol" w:hAnsi="Symbol" w:hint="default"/>
      </w:rPr>
    </w:lvl>
    <w:lvl w:ilvl="7" w:tplc="0CA218B8">
      <w:start w:val="1"/>
      <w:numFmt w:val="bullet"/>
      <w:lvlText w:val="o"/>
      <w:lvlJc w:val="left"/>
      <w:pPr>
        <w:ind w:left="5760" w:hanging="360"/>
      </w:pPr>
      <w:rPr>
        <w:rFonts w:ascii="Courier New" w:hAnsi="Courier New" w:hint="default"/>
      </w:rPr>
    </w:lvl>
    <w:lvl w:ilvl="8" w:tplc="9BC42C16">
      <w:start w:val="1"/>
      <w:numFmt w:val="bullet"/>
      <w:lvlText w:val=""/>
      <w:lvlJc w:val="left"/>
      <w:pPr>
        <w:ind w:left="6480" w:hanging="360"/>
      </w:pPr>
      <w:rPr>
        <w:rFonts w:ascii="Wingdings" w:hAnsi="Wingdings" w:hint="default"/>
      </w:rPr>
    </w:lvl>
  </w:abstractNum>
  <w:abstractNum w:abstractNumId="1" w15:restartNumberingAfterBreak="0">
    <w:nsid w:val="2C172117"/>
    <w:multiLevelType w:val="hybridMultilevel"/>
    <w:tmpl w:val="BEAEA24A"/>
    <w:lvl w:ilvl="0" w:tplc="9D2C4CAE">
      <w:start w:val="1"/>
      <w:numFmt w:val="bullet"/>
      <w:lvlText w:val=""/>
      <w:lvlJc w:val="left"/>
      <w:pPr>
        <w:ind w:left="720" w:hanging="360"/>
      </w:pPr>
      <w:rPr>
        <w:rFonts w:ascii="Symbol" w:hAnsi="Symbol" w:hint="default"/>
      </w:rPr>
    </w:lvl>
    <w:lvl w:ilvl="1" w:tplc="1422DF66">
      <w:start w:val="1"/>
      <w:numFmt w:val="bullet"/>
      <w:lvlText w:val="o"/>
      <w:lvlJc w:val="left"/>
      <w:pPr>
        <w:ind w:left="1440" w:hanging="360"/>
      </w:pPr>
      <w:rPr>
        <w:rFonts w:ascii="Courier New" w:hAnsi="Courier New" w:hint="default"/>
      </w:rPr>
    </w:lvl>
    <w:lvl w:ilvl="2" w:tplc="E16EBD0E">
      <w:start w:val="1"/>
      <w:numFmt w:val="bullet"/>
      <w:lvlText w:val=""/>
      <w:lvlJc w:val="left"/>
      <w:pPr>
        <w:ind w:left="2160" w:hanging="360"/>
      </w:pPr>
      <w:rPr>
        <w:rFonts w:ascii="Wingdings" w:hAnsi="Wingdings" w:hint="default"/>
      </w:rPr>
    </w:lvl>
    <w:lvl w:ilvl="3" w:tplc="5F6C42D4">
      <w:start w:val="1"/>
      <w:numFmt w:val="bullet"/>
      <w:lvlText w:val=""/>
      <w:lvlJc w:val="left"/>
      <w:pPr>
        <w:ind w:left="2880" w:hanging="360"/>
      </w:pPr>
      <w:rPr>
        <w:rFonts w:ascii="Symbol" w:hAnsi="Symbol" w:hint="default"/>
      </w:rPr>
    </w:lvl>
    <w:lvl w:ilvl="4" w:tplc="0A38675C">
      <w:start w:val="1"/>
      <w:numFmt w:val="bullet"/>
      <w:lvlText w:val="o"/>
      <w:lvlJc w:val="left"/>
      <w:pPr>
        <w:ind w:left="3600" w:hanging="360"/>
      </w:pPr>
      <w:rPr>
        <w:rFonts w:ascii="Courier New" w:hAnsi="Courier New" w:hint="default"/>
      </w:rPr>
    </w:lvl>
    <w:lvl w:ilvl="5" w:tplc="8FA8B6CE">
      <w:start w:val="1"/>
      <w:numFmt w:val="bullet"/>
      <w:lvlText w:val=""/>
      <w:lvlJc w:val="left"/>
      <w:pPr>
        <w:ind w:left="4320" w:hanging="360"/>
      </w:pPr>
      <w:rPr>
        <w:rFonts w:ascii="Wingdings" w:hAnsi="Wingdings" w:hint="default"/>
      </w:rPr>
    </w:lvl>
    <w:lvl w:ilvl="6" w:tplc="9550A562">
      <w:start w:val="1"/>
      <w:numFmt w:val="bullet"/>
      <w:lvlText w:val=""/>
      <w:lvlJc w:val="left"/>
      <w:pPr>
        <w:ind w:left="5040" w:hanging="360"/>
      </w:pPr>
      <w:rPr>
        <w:rFonts w:ascii="Symbol" w:hAnsi="Symbol" w:hint="default"/>
      </w:rPr>
    </w:lvl>
    <w:lvl w:ilvl="7" w:tplc="3AA41878">
      <w:start w:val="1"/>
      <w:numFmt w:val="bullet"/>
      <w:lvlText w:val="o"/>
      <w:lvlJc w:val="left"/>
      <w:pPr>
        <w:ind w:left="5760" w:hanging="360"/>
      </w:pPr>
      <w:rPr>
        <w:rFonts w:ascii="Courier New" w:hAnsi="Courier New" w:hint="default"/>
      </w:rPr>
    </w:lvl>
    <w:lvl w:ilvl="8" w:tplc="01BAAA7E">
      <w:start w:val="1"/>
      <w:numFmt w:val="bullet"/>
      <w:lvlText w:val=""/>
      <w:lvlJc w:val="left"/>
      <w:pPr>
        <w:ind w:left="6480" w:hanging="360"/>
      </w:pPr>
      <w:rPr>
        <w:rFonts w:ascii="Wingdings" w:hAnsi="Wingdings" w:hint="default"/>
      </w:rPr>
    </w:lvl>
  </w:abstractNum>
  <w:abstractNum w:abstractNumId="2" w15:restartNumberingAfterBreak="0">
    <w:nsid w:val="416CF276"/>
    <w:multiLevelType w:val="hybridMultilevel"/>
    <w:tmpl w:val="9AA2C790"/>
    <w:lvl w:ilvl="0" w:tplc="98AEC7F8">
      <w:start w:val="1"/>
      <w:numFmt w:val="bullet"/>
      <w:lvlText w:val=""/>
      <w:lvlJc w:val="left"/>
      <w:pPr>
        <w:ind w:left="720" w:hanging="360"/>
      </w:pPr>
      <w:rPr>
        <w:rFonts w:ascii="Symbol" w:hAnsi="Symbol" w:hint="default"/>
      </w:rPr>
    </w:lvl>
    <w:lvl w:ilvl="1" w:tplc="F5FEA974">
      <w:start w:val="1"/>
      <w:numFmt w:val="bullet"/>
      <w:lvlText w:val="o"/>
      <w:lvlJc w:val="left"/>
      <w:pPr>
        <w:ind w:left="1440" w:hanging="360"/>
      </w:pPr>
      <w:rPr>
        <w:rFonts w:ascii="Courier New" w:hAnsi="Courier New" w:hint="default"/>
      </w:rPr>
    </w:lvl>
    <w:lvl w:ilvl="2" w:tplc="782A4F44">
      <w:start w:val="1"/>
      <w:numFmt w:val="bullet"/>
      <w:lvlText w:val=""/>
      <w:lvlJc w:val="left"/>
      <w:pPr>
        <w:ind w:left="2160" w:hanging="360"/>
      </w:pPr>
      <w:rPr>
        <w:rFonts w:ascii="Wingdings" w:hAnsi="Wingdings" w:hint="default"/>
      </w:rPr>
    </w:lvl>
    <w:lvl w:ilvl="3" w:tplc="6D6AD724">
      <w:start w:val="1"/>
      <w:numFmt w:val="bullet"/>
      <w:lvlText w:val=""/>
      <w:lvlJc w:val="left"/>
      <w:pPr>
        <w:ind w:left="2880" w:hanging="360"/>
      </w:pPr>
      <w:rPr>
        <w:rFonts w:ascii="Symbol" w:hAnsi="Symbol" w:hint="default"/>
      </w:rPr>
    </w:lvl>
    <w:lvl w:ilvl="4" w:tplc="22DCA3C2">
      <w:start w:val="1"/>
      <w:numFmt w:val="bullet"/>
      <w:lvlText w:val="o"/>
      <w:lvlJc w:val="left"/>
      <w:pPr>
        <w:ind w:left="3600" w:hanging="360"/>
      </w:pPr>
      <w:rPr>
        <w:rFonts w:ascii="Courier New" w:hAnsi="Courier New" w:hint="default"/>
      </w:rPr>
    </w:lvl>
    <w:lvl w:ilvl="5" w:tplc="B2D8BF28">
      <w:start w:val="1"/>
      <w:numFmt w:val="bullet"/>
      <w:lvlText w:val=""/>
      <w:lvlJc w:val="left"/>
      <w:pPr>
        <w:ind w:left="4320" w:hanging="360"/>
      </w:pPr>
      <w:rPr>
        <w:rFonts w:ascii="Wingdings" w:hAnsi="Wingdings" w:hint="default"/>
      </w:rPr>
    </w:lvl>
    <w:lvl w:ilvl="6" w:tplc="D9E82C98">
      <w:start w:val="1"/>
      <w:numFmt w:val="bullet"/>
      <w:lvlText w:val=""/>
      <w:lvlJc w:val="left"/>
      <w:pPr>
        <w:ind w:left="5040" w:hanging="360"/>
      </w:pPr>
      <w:rPr>
        <w:rFonts w:ascii="Symbol" w:hAnsi="Symbol" w:hint="default"/>
      </w:rPr>
    </w:lvl>
    <w:lvl w:ilvl="7" w:tplc="349A4EFE">
      <w:start w:val="1"/>
      <w:numFmt w:val="bullet"/>
      <w:lvlText w:val="o"/>
      <w:lvlJc w:val="left"/>
      <w:pPr>
        <w:ind w:left="5760" w:hanging="360"/>
      </w:pPr>
      <w:rPr>
        <w:rFonts w:ascii="Courier New" w:hAnsi="Courier New" w:hint="default"/>
      </w:rPr>
    </w:lvl>
    <w:lvl w:ilvl="8" w:tplc="C4349A38">
      <w:start w:val="1"/>
      <w:numFmt w:val="bullet"/>
      <w:lvlText w:val=""/>
      <w:lvlJc w:val="left"/>
      <w:pPr>
        <w:ind w:left="6480" w:hanging="360"/>
      </w:pPr>
      <w:rPr>
        <w:rFonts w:ascii="Wingdings" w:hAnsi="Wingdings" w:hint="default"/>
      </w:rPr>
    </w:lvl>
  </w:abstractNum>
  <w:abstractNum w:abstractNumId="3" w15:restartNumberingAfterBreak="0">
    <w:nsid w:val="5B3BFC83"/>
    <w:multiLevelType w:val="hybridMultilevel"/>
    <w:tmpl w:val="97B2FFE2"/>
    <w:lvl w:ilvl="0" w:tplc="10387E8C">
      <w:start w:val="1"/>
      <w:numFmt w:val="decimal"/>
      <w:lvlText w:val="%1."/>
      <w:lvlJc w:val="left"/>
      <w:pPr>
        <w:ind w:left="720" w:hanging="360"/>
      </w:pPr>
    </w:lvl>
    <w:lvl w:ilvl="1" w:tplc="20C69052">
      <w:start w:val="1"/>
      <w:numFmt w:val="lowerLetter"/>
      <w:lvlText w:val="%2."/>
      <w:lvlJc w:val="left"/>
      <w:pPr>
        <w:ind w:left="1440" w:hanging="360"/>
      </w:pPr>
    </w:lvl>
    <w:lvl w:ilvl="2" w:tplc="14206ABC">
      <w:start w:val="1"/>
      <w:numFmt w:val="lowerRoman"/>
      <w:lvlText w:val="%3."/>
      <w:lvlJc w:val="right"/>
      <w:pPr>
        <w:ind w:left="2160" w:hanging="180"/>
      </w:pPr>
    </w:lvl>
    <w:lvl w:ilvl="3" w:tplc="22B6E35A">
      <w:start w:val="1"/>
      <w:numFmt w:val="decimal"/>
      <w:lvlText w:val="%4."/>
      <w:lvlJc w:val="left"/>
      <w:pPr>
        <w:ind w:left="2880" w:hanging="360"/>
      </w:pPr>
    </w:lvl>
    <w:lvl w:ilvl="4" w:tplc="957A15BE">
      <w:start w:val="1"/>
      <w:numFmt w:val="lowerLetter"/>
      <w:lvlText w:val="%5."/>
      <w:lvlJc w:val="left"/>
      <w:pPr>
        <w:ind w:left="3600" w:hanging="360"/>
      </w:pPr>
    </w:lvl>
    <w:lvl w:ilvl="5" w:tplc="97AC3BA4">
      <w:start w:val="1"/>
      <w:numFmt w:val="lowerRoman"/>
      <w:lvlText w:val="%6."/>
      <w:lvlJc w:val="right"/>
      <w:pPr>
        <w:ind w:left="4320" w:hanging="180"/>
      </w:pPr>
    </w:lvl>
    <w:lvl w:ilvl="6" w:tplc="77BCCD24">
      <w:start w:val="1"/>
      <w:numFmt w:val="decimal"/>
      <w:lvlText w:val="%7."/>
      <w:lvlJc w:val="left"/>
      <w:pPr>
        <w:ind w:left="5040" w:hanging="360"/>
      </w:pPr>
    </w:lvl>
    <w:lvl w:ilvl="7" w:tplc="59A8DDEA">
      <w:start w:val="1"/>
      <w:numFmt w:val="lowerLetter"/>
      <w:lvlText w:val="%8."/>
      <w:lvlJc w:val="left"/>
      <w:pPr>
        <w:ind w:left="5760" w:hanging="360"/>
      </w:pPr>
    </w:lvl>
    <w:lvl w:ilvl="8" w:tplc="E5603F74">
      <w:start w:val="1"/>
      <w:numFmt w:val="lowerRoman"/>
      <w:lvlText w:val="%9."/>
      <w:lvlJc w:val="right"/>
      <w:pPr>
        <w:ind w:left="6480" w:hanging="180"/>
      </w:pPr>
    </w:lvl>
  </w:abstractNum>
  <w:abstractNum w:abstractNumId="4" w15:restartNumberingAfterBreak="0">
    <w:nsid w:val="63AC4F82"/>
    <w:multiLevelType w:val="hybridMultilevel"/>
    <w:tmpl w:val="C7FA5F6A"/>
    <w:lvl w:ilvl="0" w:tplc="FB602D84">
      <w:start w:val="1"/>
      <w:numFmt w:val="bullet"/>
      <w:lvlText w:val=""/>
      <w:lvlJc w:val="left"/>
      <w:pPr>
        <w:ind w:left="720" w:hanging="360"/>
      </w:pPr>
      <w:rPr>
        <w:rFonts w:ascii="Symbol" w:hAnsi="Symbol" w:hint="default"/>
      </w:rPr>
    </w:lvl>
    <w:lvl w:ilvl="1" w:tplc="7038A37A">
      <w:start w:val="1"/>
      <w:numFmt w:val="bullet"/>
      <w:lvlText w:val="o"/>
      <w:lvlJc w:val="left"/>
      <w:pPr>
        <w:ind w:left="1440" w:hanging="360"/>
      </w:pPr>
      <w:rPr>
        <w:rFonts w:ascii="Courier New" w:hAnsi="Courier New" w:hint="default"/>
      </w:rPr>
    </w:lvl>
    <w:lvl w:ilvl="2" w:tplc="0FE074D0">
      <w:start w:val="1"/>
      <w:numFmt w:val="bullet"/>
      <w:lvlText w:val=""/>
      <w:lvlJc w:val="left"/>
      <w:pPr>
        <w:ind w:left="2160" w:hanging="360"/>
      </w:pPr>
      <w:rPr>
        <w:rFonts w:ascii="Wingdings" w:hAnsi="Wingdings" w:hint="default"/>
      </w:rPr>
    </w:lvl>
    <w:lvl w:ilvl="3" w:tplc="AA3C4EBE">
      <w:start w:val="1"/>
      <w:numFmt w:val="bullet"/>
      <w:lvlText w:val=""/>
      <w:lvlJc w:val="left"/>
      <w:pPr>
        <w:ind w:left="2880" w:hanging="360"/>
      </w:pPr>
      <w:rPr>
        <w:rFonts w:ascii="Symbol" w:hAnsi="Symbol" w:hint="default"/>
      </w:rPr>
    </w:lvl>
    <w:lvl w:ilvl="4" w:tplc="3D24E762">
      <w:start w:val="1"/>
      <w:numFmt w:val="bullet"/>
      <w:lvlText w:val="o"/>
      <w:lvlJc w:val="left"/>
      <w:pPr>
        <w:ind w:left="3600" w:hanging="360"/>
      </w:pPr>
      <w:rPr>
        <w:rFonts w:ascii="Courier New" w:hAnsi="Courier New" w:hint="default"/>
      </w:rPr>
    </w:lvl>
    <w:lvl w:ilvl="5" w:tplc="51EC606E">
      <w:start w:val="1"/>
      <w:numFmt w:val="bullet"/>
      <w:lvlText w:val=""/>
      <w:lvlJc w:val="left"/>
      <w:pPr>
        <w:ind w:left="4320" w:hanging="360"/>
      </w:pPr>
      <w:rPr>
        <w:rFonts w:ascii="Wingdings" w:hAnsi="Wingdings" w:hint="default"/>
      </w:rPr>
    </w:lvl>
    <w:lvl w:ilvl="6" w:tplc="B86ED48C">
      <w:start w:val="1"/>
      <w:numFmt w:val="bullet"/>
      <w:lvlText w:val=""/>
      <w:lvlJc w:val="left"/>
      <w:pPr>
        <w:ind w:left="5040" w:hanging="360"/>
      </w:pPr>
      <w:rPr>
        <w:rFonts w:ascii="Symbol" w:hAnsi="Symbol" w:hint="default"/>
      </w:rPr>
    </w:lvl>
    <w:lvl w:ilvl="7" w:tplc="B7501136">
      <w:start w:val="1"/>
      <w:numFmt w:val="bullet"/>
      <w:lvlText w:val="o"/>
      <w:lvlJc w:val="left"/>
      <w:pPr>
        <w:ind w:left="5760" w:hanging="360"/>
      </w:pPr>
      <w:rPr>
        <w:rFonts w:ascii="Courier New" w:hAnsi="Courier New" w:hint="default"/>
      </w:rPr>
    </w:lvl>
    <w:lvl w:ilvl="8" w:tplc="C9904F92">
      <w:start w:val="1"/>
      <w:numFmt w:val="bullet"/>
      <w:lvlText w:val=""/>
      <w:lvlJc w:val="left"/>
      <w:pPr>
        <w:ind w:left="6480" w:hanging="360"/>
      </w:pPr>
      <w:rPr>
        <w:rFonts w:ascii="Wingdings" w:hAnsi="Wingdings" w:hint="default"/>
      </w:rPr>
    </w:lvl>
  </w:abstractNum>
  <w:abstractNum w:abstractNumId="5" w15:restartNumberingAfterBreak="0">
    <w:nsid w:val="64B5A3A7"/>
    <w:multiLevelType w:val="hybridMultilevel"/>
    <w:tmpl w:val="E4424626"/>
    <w:lvl w:ilvl="0" w:tplc="B426A020">
      <w:start w:val="1"/>
      <w:numFmt w:val="bullet"/>
      <w:lvlText w:val=""/>
      <w:lvlJc w:val="left"/>
      <w:pPr>
        <w:ind w:left="720" w:hanging="360"/>
      </w:pPr>
      <w:rPr>
        <w:rFonts w:ascii="Symbol" w:hAnsi="Symbol" w:hint="default"/>
      </w:rPr>
    </w:lvl>
    <w:lvl w:ilvl="1" w:tplc="84704266">
      <w:start w:val="1"/>
      <w:numFmt w:val="bullet"/>
      <w:lvlText w:val="o"/>
      <w:lvlJc w:val="left"/>
      <w:pPr>
        <w:ind w:left="1440" w:hanging="360"/>
      </w:pPr>
      <w:rPr>
        <w:rFonts w:ascii="Courier New" w:hAnsi="Courier New" w:hint="default"/>
      </w:rPr>
    </w:lvl>
    <w:lvl w:ilvl="2" w:tplc="BBFC2942">
      <w:start w:val="1"/>
      <w:numFmt w:val="bullet"/>
      <w:lvlText w:val=""/>
      <w:lvlJc w:val="left"/>
      <w:pPr>
        <w:ind w:left="2160" w:hanging="360"/>
      </w:pPr>
      <w:rPr>
        <w:rFonts w:ascii="Wingdings" w:hAnsi="Wingdings" w:hint="default"/>
      </w:rPr>
    </w:lvl>
    <w:lvl w:ilvl="3" w:tplc="3844F60A">
      <w:start w:val="1"/>
      <w:numFmt w:val="bullet"/>
      <w:lvlText w:val=""/>
      <w:lvlJc w:val="left"/>
      <w:pPr>
        <w:ind w:left="2880" w:hanging="360"/>
      </w:pPr>
      <w:rPr>
        <w:rFonts w:ascii="Symbol" w:hAnsi="Symbol" w:hint="default"/>
      </w:rPr>
    </w:lvl>
    <w:lvl w:ilvl="4" w:tplc="8D4AE34E">
      <w:start w:val="1"/>
      <w:numFmt w:val="bullet"/>
      <w:lvlText w:val="o"/>
      <w:lvlJc w:val="left"/>
      <w:pPr>
        <w:ind w:left="3600" w:hanging="360"/>
      </w:pPr>
      <w:rPr>
        <w:rFonts w:ascii="Courier New" w:hAnsi="Courier New" w:hint="default"/>
      </w:rPr>
    </w:lvl>
    <w:lvl w:ilvl="5" w:tplc="AA5AF0F4">
      <w:start w:val="1"/>
      <w:numFmt w:val="bullet"/>
      <w:lvlText w:val=""/>
      <w:lvlJc w:val="left"/>
      <w:pPr>
        <w:ind w:left="4320" w:hanging="360"/>
      </w:pPr>
      <w:rPr>
        <w:rFonts w:ascii="Wingdings" w:hAnsi="Wingdings" w:hint="default"/>
      </w:rPr>
    </w:lvl>
    <w:lvl w:ilvl="6" w:tplc="7E9A3966">
      <w:start w:val="1"/>
      <w:numFmt w:val="bullet"/>
      <w:lvlText w:val=""/>
      <w:lvlJc w:val="left"/>
      <w:pPr>
        <w:ind w:left="5040" w:hanging="360"/>
      </w:pPr>
      <w:rPr>
        <w:rFonts w:ascii="Symbol" w:hAnsi="Symbol" w:hint="default"/>
      </w:rPr>
    </w:lvl>
    <w:lvl w:ilvl="7" w:tplc="6D9EBFC6">
      <w:start w:val="1"/>
      <w:numFmt w:val="bullet"/>
      <w:lvlText w:val="o"/>
      <w:lvlJc w:val="left"/>
      <w:pPr>
        <w:ind w:left="5760" w:hanging="360"/>
      </w:pPr>
      <w:rPr>
        <w:rFonts w:ascii="Courier New" w:hAnsi="Courier New" w:hint="default"/>
      </w:rPr>
    </w:lvl>
    <w:lvl w:ilvl="8" w:tplc="A724882A">
      <w:start w:val="1"/>
      <w:numFmt w:val="bullet"/>
      <w:lvlText w:val=""/>
      <w:lvlJc w:val="left"/>
      <w:pPr>
        <w:ind w:left="6480" w:hanging="360"/>
      </w:pPr>
      <w:rPr>
        <w:rFonts w:ascii="Wingdings" w:hAnsi="Wingdings" w:hint="default"/>
      </w:rPr>
    </w:lvl>
  </w:abstractNum>
  <w:abstractNum w:abstractNumId="6" w15:restartNumberingAfterBreak="0">
    <w:nsid w:val="663CBDE8"/>
    <w:multiLevelType w:val="hybridMultilevel"/>
    <w:tmpl w:val="E370DEF8"/>
    <w:lvl w:ilvl="0" w:tplc="83B41A14">
      <w:start w:val="1"/>
      <w:numFmt w:val="bullet"/>
      <w:lvlText w:val=""/>
      <w:lvlJc w:val="left"/>
      <w:pPr>
        <w:ind w:left="720" w:hanging="360"/>
      </w:pPr>
      <w:rPr>
        <w:rFonts w:ascii="Symbol" w:hAnsi="Symbol" w:hint="default"/>
      </w:rPr>
    </w:lvl>
    <w:lvl w:ilvl="1" w:tplc="B06CA0EA">
      <w:start w:val="1"/>
      <w:numFmt w:val="bullet"/>
      <w:lvlText w:val="o"/>
      <w:lvlJc w:val="left"/>
      <w:pPr>
        <w:ind w:left="1440" w:hanging="360"/>
      </w:pPr>
      <w:rPr>
        <w:rFonts w:ascii="Courier New" w:hAnsi="Courier New" w:hint="default"/>
      </w:rPr>
    </w:lvl>
    <w:lvl w:ilvl="2" w:tplc="BC300D50">
      <w:start w:val="1"/>
      <w:numFmt w:val="bullet"/>
      <w:lvlText w:val=""/>
      <w:lvlJc w:val="left"/>
      <w:pPr>
        <w:ind w:left="2160" w:hanging="360"/>
      </w:pPr>
      <w:rPr>
        <w:rFonts w:ascii="Wingdings" w:hAnsi="Wingdings" w:hint="default"/>
      </w:rPr>
    </w:lvl>
    <w:lvl w:ilvl="3" w:tplc="2F9E5146">
      <w:start w:val="1"/>
      <w:numFmt w:val="bullet"/>
      <w:lvlText w:val=""/>
      <w:lvlJc w:val="left"/>
      <w:pPr>
        <w:ind w:left="2880" w:hanging="360"/>
      </w:pPr>
      <w:rPr>
        <w:rFonts w:ascii="Symbol" w:hAnsi="Symbol" w:hint="default"/>
      </w:rPr>
    </w:lvl>
    <w:lvl w:ilvl="4" w:tplc="433A7726">
      <w:start w:val="1"/>
      <w:numFmt w:val="bullet"/>
      <w:lvlText w:val="o"/>
      <w:lvlJc w:val="left"/>
      <w:pPr>
        <w:ind w:left="3600" w:hanging="360"/>
      </w:pPr>
      <w:rPr>
        <w:rFonts w:ascii="Courier New" w:hAnsi="Courier New" w:hint="default"/>
      </w:rPr>
    </w:lvl>
    <w:lvl w:ilvl="5" w:tplc="744AC53A">
      <w:start w:val="1"/>
      <w:numFmt w:val="bullet"/>
      <w:lvlText w:val=""/>
      <w:lvlJc w:val="left"/>
      <w:pPr>
        <w:ind w:left="4320" w:hanging="360"/>
      </w:pPr>
      <w:rPr>
        <w:rFonts w:ascii="Wingdings" w:hAnsi="Wingdings" w:hint="default"/>
      </w:rPr>
    </w:lvl>
    <w:lvl w:ilvl="6" w:tplc="F6B62F46">
      <w:start w:val="1"/>
      <w:numFmt w:val="bullet"/>
      <w:lvlText w:val=""/>
      <w:lvlJc w:val="left"/>
      <w:pPr>
        <w:ind w:left="5040" w:hanging="360"/>
      </w:pPr>
      <w:rPr>
        <w:rFonts w:ascii="Symbol" w:hAnsi="Symbol" w:hint="default"/>
      </w:rPr>
    </w:lvl>
    <w:lvl w:ilvl="7" w:tplc="1D186B5E">
      <w:start w:val="1"/>
      <w:numFmt w:val="bullet"/>
      <w:lvlText w:val="o"/>
      <w:lvlJc w:val="left"/>
      <w:pPr>
        <w:ind w:left="5760" w:hanging="360"/>
      </w:pPr>
      <w:rPr>
        <w:rFonts w:ascii="Courier New" w:hAnsi="Courier New" w:hint="default"/>
      </w:rPr>
    </w:lvl>
    <w:lvl w:ilvl="8" w:tplc="83165820">
      <w:start w:val="1"/>
      <w:numFmt w:val="bullet"/>
      <w:lvlText w:val=""/>
      <w:lvlJc w:val="left"/>
      <w:pPr>
        <w:ind w:left="6480" w:hanging="360"/>
      </w:pPr>
      <w:rPr>
        <w:rFonts w:ascii="Wingdings" w:hAnsi="Wingdings" w:hint="default"/>
      </w:rPr>
    </w:lvl>
  </w:abstractNum>
  <w:abstractNum w:abstractNumId="7" w15:restartNumberingAfterBreak="0">
    <w:nsid w:val="7E0F945E"/>
    <w:multiLevelType w:val="hybridMultilevel"/>
    <w:tmpl w:val="31EA6A98"/>
    <w:lvl w:ilvl="0" w:tplc="A80C481A">
      <w:start w:val="1"/>
      <w:numFmt w:val="bullet"/>
      <w:lvlText w:val=""/>
      <w:lvlJc w:val="left"/>
      <w:pPr>
        <w:ind w:left="720" w:hanging="360"/>
      </w:pPr>
      <w:rPr>
        <w:rFonts w:ascii="Symbol" w:hAnsi="Symbol" w:hint="default"/>
      </w:rPr>
    </w:lvl>
    <w:lvl w:ilvl="1" w:tplc="728AA0E8">
      <w:start w:val="1"/>
      <w:numFmt w:val="bullet"/>
      <w:lvlText w:val="o"/>
      <w:lvlJc w:val="left"/>
      <w:pPr>
        <w:ind w:left="1440" w:hanging="360"/>
      </w:pPr>
      <w:rPr>
        <w:rFonts w:ascii="Courier New" w:hAnsi="Courier New" w:hint="default"/>
      </w:rPr>
    </w:lvl>
    <w:lvl w:ilvl="2" w:tplc="4B94C174">
      <w:start w:val="1"/>
      <w:numFmt w:val="bullet"/>
      <w:lvlText w:val=""/>
      <w:lvlJc w:val="left"/>
      <w:pPr>
        <w:ind w:left="2160" w:hanging="360"/>
      </w:pPr>
      <w:rPr>
        <w:rFonts w:ascii="Wingdings" w:hAnsi="Wingdings" w:hint="default"/>
      </w:rPr>
    </w:lvl>
    <w:lvl w:ilvl="3" w:tplc="F516D21A">
      <w:start w:val="1"/>
      <w:numFmt w:val="bullet"/>
      <w:lvlText w:val=""/>
      <w:lvlJc w:val="left"/>
      <w:pPr>
        <w:ind w:left="2880" w:hanging="360"/>
      </w:pPr>
      <w:rPr>
        <w:rFonts w:ascii="Symbol" w:hAnsi="Symbol" w:hint="default"/>
      </w:rPr>
    </w:lvl>
    <w:lvl w:ilvl="4" w:tplc="C5920EB8">
      <w:start w:val="1"/>
      <w:numFmt w:val="bullet"/>
      <w:lvlText w:val="o"/>
      <w:lvlJc w:val="left"/>
      <w:pPr>
        <w:ind w:left="3600" w:hanging="360"/>
      </w:pPr>
      <w:rPr>
        <w:rFonts w:ascii="Courier New" w:hAnsi="Courier New" w:hint="default"/>
      </w:rPr>
    </w:lvl>
    <w:lvl w:ilvl="5" w:tplc="E65E60AE">
      <w:start w:val="1"/>
      <w:numFmt w:val="bullet"/>
      <w:lvlText w:val=""/>
      <w:lvlJc w:val="left"/>
      <w:pPr>
        <w:ind w:left="4320" w:hanging="360"/>
      </w:pPr>
      <w:rPr>
        <w:rFonts w:ascii="Wingdings" w:hAnsi="Wingdings" w:hint="default"/>
      </w:rPr>
    </w:lvl>
    <w:lvl w:ilvl="6" w:tplc="5AA84906">
      <w:start w:val="1"/>
      <w:numFmt w:val="bullet"/>
      <w:lvlText w:val=""/>
      <w:lvlJc w:val="left"/>
      <w:pPr>
        <w:ind w:left="5040" w:hanging="360"/>
      </w:pPr>
      <w:rPr>
        <w:rFonts w:ascii="Symbol" w:hAnsi="Symbol" w:hint="default"/>
      </w:rPr>
    </w:lvl>
    <w:lvl w:ilvl="7" w:tplc="CC2A20B6">
      <w:start w:val="1"/>
      <w:numFmt w:val="bullet"/>
      <w:lvlText w:val="o"/>
      <w:lvlJc w:val="left"/>
      <w:pPr>
        <w:ind w:left="5760" w:hanging="360"/>
      </w:pPr>
      <w:rPr>
        <w:rFonts w:ascii="Courier New" w:hAnsi="Courier New" w:hint="default"/>
      </w:rPr>
    </w:lvl>
    <w:lvl w:ilvl="8" w:tplc="62C6B4E8">
      <w:start w:val="1"/>
      <w:numFmt w:val="bullet"/>
      <w:lvlText w:val=""/>
      <w:lvlJc w:val="left"/>
      <w:pPr>
        <w:ind w:left="6480" w:hanging="360"/>
      </w:pPr>
      <w:rPr>
        <w:rFonts w:ascii="Wingdings" w:hAnsi="Wingdings" w:hint="default"/>
      </w:rPr>
    </w:lvl>
  </w:abstractNum>
  <w:num w:numId="1" w16cid:durableId="1374230809">
    <w:abstractNumId w:val="6"/>
  </w:num>
  <w:num w:numId="2" w16cid:durableId="1447652163">
    <w:abstractNumId w:val="7"/>
  </w:num>
  <w:num w:numId="3" w16cid:durableId="659579948">
    <w:abstractNumId w:val="4"/>
  </w:num>
  <w:num w:numId="4" w16cid:durableId="775903879">
    <w:abstractNumId w:val="2"/>
  </w:num>
  <w:num w:numId="5" w16cid:durableId="498546291">
    <w:abstractNumId w:val="1"/>
  </w:num>
  <w:num w:numId="6" w16cid:durableId="1147630518">
    <w:abstractNumId w:val="5"/>
  </w:num>
  <w:num w:numId="7" w16cid:durableId="802890351">
    <w:abstractNumId w:val="0"/>
  </w:num>
  <w:num w:numId="8" w16cid:durableId="65492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FA361E"/>
    <w:rsid w:val="0020143A"/>
    <w:rsid w:val="00864198"/>
    <w:rsid w:val="00F90535"/>
    <w:rsid w:val="01DBC3E6"/>
    <w:rsid w:val="020D221E"/>
    <w:rsid w:val="02592ACC"/>
    <w:rsid w:val="03BDE25A"/>
    <w:rsid w:val="061EECC2"/>
    <w:rsid w:val="0753FA0B"/>
    <w:rsid w:val="091482C5"/>
    <w:rsid w:val="0A415312"/>
    <w:rsid w:val="0B1C861B"/>
    <w:rsid w:val="0B4BF6FE"/>
    <w:rsid w:val="0D0E9307"/>
    <w:rsid w:val="0DE642B5"/>
    <w:rsid w:val="0E06F314"/>
    <w:rsid w:val="0E4669D5"/>
    <w:rsid w:val="0F5A7D01"/>
    <w:rsid w:val="12ACD584"/>
    <w:rsid w:val="13192A75"/>
    <w:rsid w:val="13456E83"/>
    <w:rsid w:val="13CEE936"/>
    <w:rsid w:val="166A4C1F"/>
    <w:rsid w:val="169FEDCD"/>
    <w:rsid w:val="16FFC66C"/>
    <w:rsid w:val="1935A797"/>
    <w:rsid w:val="1AE38845"/>
    <w:rsid w:val="1B4D2A9C"/>
    <w:rsid w:val="1C265BF8"/>
    <w:rsid w:val="1CE8FAFD"/>
    <w:rsid w:val="1DD6C9A3"/>
    <w:rsid w:val="1EAEEAD6"/>
    <w:rsid w:val="23C3FF3C"/>
    <w:rsid w:val="254C2BFA"/>
    <w:rsid w:val="268328D1"/>
    <w:rsid w:val="28018772"/>
    <w:rsid w:val="2B333CE7"/>
    <w:rsid w:val="2BCDB1FE"/>
    <w:rsid w:val="2C09E1E7"/>
    <w:rsid w:val="34332850"/>
    <w:rsid w:val="34F8F5D5"/>
    <w:rsid w:val="39373AFC"/>
    <w:rsid w:val="3939EB8E"/>
    <w:rsid w:val="3AFA361E"/>
    <w:rsid w:val="3C8E7149"/>
    <w:rsid w:val="3DE8B5B7"/>
    <w:rsid w:val="3E4E7BA7"/>
    <w:rsid w:val="3E6AE27B"/>
    <w:rsid w:val="3F1C4FD0"/>
    <w:rsid w:val="401CC6B3"/>
    <w:rsid w:val="40902942"/>
    <w:rsid w:val="41EF7DA3"/>
    <w:rsid w:val="4397F493"/>
    <w:rsid w:val="448600E9"/>
    <w:rsid w:val="49C509C8"/>
    <w:rsid w:val="4A69FC1B"/>
    <w:rsid w:val="4B783405"/>
    <w:rsid w:val="4BA8FAC5"/>
    <w:rsid w:val="4BCAC293"/>
    <w:rsid w:val="4C254CA5"/>
    <w:rsid w:val="4C42D5B8"/>
    <w:rsid w:val="4EAB8F83"/>
    <w:rsid w:val="50F8BDC8"/>
    <w:rsid w:val="54B1618D"/>
    <w:rsid w:val="550CD088"/>
    <w:rsid w:val="556ECAA4"/>
    <w:rsid w:val="5679A4EE"/>
    <w:rsid w:val="5717FF3C"/>
    <w:rsid w:val="58A43292"/>
    <w:rsid w:val="58CD0801"/>
    <w:rsid w:val="5A0D0E4A"/>
    <w:rsid w:val="5A8BBE4A"/>
    <w:rsid w:val="5AAA7EE7"/>
    <w:rsid w:val="5B577585"/>
    <w:rsid w:val="5CF94960"/>
    <w:rsid w:val="5D13A79A"/>
    <w:rsid w:val="5E7C8352"/>
    <w:rsid w:val="5ED9D6C1"/>
    <w:rsid w:val="5EF865EC"/>
    <w:rsid w:val="5FA1F866"/>
    <w:rsid w:val="61410A25"/>
    <w:rsid w:val="61809129"/>
    <w:rsid w:val="6187E209"/>
    <w:rsid w:val="6323B26A"/>
    <w:rsid w:val="6413F52C"/>
    <w:rsid w:val="6571F8C3"/>
    <w:rsid w:val="663C50E9"/>
    <w:rsid w:val="680AA0D7"/>
    <w:rsid w:val="6921E0FD"/>
    <w:rsid w:val="6A6BFF20"/>
    <w:rsid w:val="6AFC965F"/>
    <w:rsid w:val="6B905E6E"/>
    <w:rsid w:val="6CFD2E1B"/>
    <w:rsid w:val="6D0AA5D0"/>
    <w:rsid w:val="6D133A6B"/>
    <w:rsid w:val="6E1BF84F"/>
    <w:rsid w:val="7157F407"/>
    <w:rsid w:val="720AAE5E"/>
    <w:rsid w:val="72C48965"/>
    <w:rsid w:val="73E0C1F0"/>
    <w:rsid w:val="73FE5C91"/>
    <w:rsid w:val="744FCBFD"/>
    <w:rsid w:val="74886B40"/>
    <w:rsid w:val="774C445D"/>
    <w:rsid w:val="788189CE"/>
    <w:rsid w:val="79BF81C1"/>
    <w:rsid w:val="7A464871"/>
    <w:rsid w:val="7A9090A2"/>
    <w:rsid w:val="7AD951CA"/>
    <w:rsid w:val="7B78628A"/>
    <w:rsid w:val="7F19B994"/>
    <w:rsid w:val="7F470ECC"/>
    <w:rsid w:val="7F7F0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361E"/>
  <w15:chartTrackingRefBased/>
  <w15:docId w15:val="{3AE58B38-BF19-45E8-911E-DF428AEF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ymelab.org/s/1-s20-S0092867419301114-main.pdf" TargetMode="External"/><Relationship Id="rId13" Type="http://schemas.openxmlformats.org/officeDocument/2006/relationships/hyperlink" Target="https://journals.plos.org/plosone/article?id=10.1371/journal.pone.027955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71/journal.pbio.2002702" TargetMode="External"/><Relationship Id="rId12" Type="http://schemas.openxmlformats.org/officeDocument/2006/relationships/hyperlink" Target="https://pubmed.ncbi.nlm.nih.gov/30958465/" TargetMode="External"/><Relationship Id="rId17" Type="http://schemas.openxmlformats.org/officeDocument/2006/relationships/hyperlink" Target="https://doi.org/10.1371/journal.pcbi.1006699" TargetMode="External"/><Relationship Id="rId2" Type="http://schemas.openxmlformats.org/officeDocument/2006/relationships/styles" Target="styles.xml"/><Relationship Id="rId16" Type="http://schemas.openxmlformats.org/officeDocument/2006/relationships/hyperlink" Target="https://github.com/ncguilbeault/BonZeb" TargetMode="External"/><Relationship Id="rId1" Type="http://schemas.openxmlformats.org/officeDocument/2006/relationships/numbering" Target="numbering.xml"/><Relationship Id="rId6" Type="http://schemas.openxmlformats.org/officeDocument/2006/relationships/hyperlink" Target="https://www.thymelab.org/research" TargetMode="External"/><Relationship Id="rId11" Type="http://schemas.openxmlformats.org/officeDocument/2006/relationships/hyperlink" Target="https://github.com/sthyme/ZFSchizophrenia" TargetMode="External"/><Relationship Id="rId5" Type="http://schemas.openxmlformats.org/officeDocument/2006/relationships/hyperlink" Target="https://doi.org/10.21769/BioProtoc.4313" TargetMode="External"/><Relationship Id="rId15" Type="http://schemas.openxmlformats.org/officeDocument/2006/relationships/hyperlink" Target="https://doi.org/10.1038/s41598-023-30303-w" TargetMode="External"/><Relationship Id="rId10" Type="http://schemas.openxmlformats.org/officeDocument/2006/relationships/hyperlink" Target="https://github.com/cbs-ntcore/Schier-La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cbi.nlm.nih.gov/pubmed/30929901" TargetMode="External"/><Relationship Id="rId14" Type="http://schemas.openxmlformats.org/officeDocument/2006/relationships/hyperlink" Target="https://serre-lab.clps.brown.edu/wp-content/uploads/2018/09/VAIB_2018-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809</Words>
  <Characters>4615</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Brooke</dc:creator>
  <cp:keywords/>
  <dc:description/>
  <cp:lastModifiedBy>Brooke Rogers</cp:lastModifiedBy>
  <cp:revision>2</cp:revision>
  <dcterms:created xsi:type="dcterms:W3CDTF">2023-04-26T17:04:00Z</dcterms:created>
  <dcterms:modified xsi:type="dcterms:W3CDTF">2023-10-09T16:14:00Z</dcterms:modified>
</cp:coreProperties>
</file>