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99340" w14:textId="52681701" w:rsidR="000558DB" w:rsidRDefault="00DF7F5C">
      <w:pPr>
        <w:spacing w:after="25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RAHMAD DANI</w:t>
      </w:r>
    </w:p>
    <w:p w14:paraId="4EF30306" w14:textId="77777777" w:rsidR="000558DB" w:rsidRDefault="00000000">
      <w:pPr>
        <w:spacing w:after="80"/>
        <w:jc w:val="center"/>
      </w:pPr>
      <w:r>
        <w:rPr>
          <w:rFonts w:ascii="Calibri" w:eastAsia="Calibri" w:hAnsi="Calibri" w:cs="Calibri"/>
          <w:color w:val="333333"/>
          <w:sz w:val="21"/>
          <w:szCs w:val="21"/>
        </w:rPr>
        <w:t>Procurement Specialist | Supply Chain &amp; Logistics Operations | Process Automation</w:t>
      </w:r>
    </w:p>
    <w:p w14:paraId="5BC7D1EC" w14:textId="476FAB2E" w:rsidR="000558DB" w:rsidRDefault="00000000">
      <w:pPr>
        <w:spacing w:after="20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Kotawaringin Barat, Kalimantan Tengah, Indonesia  |  +62 </w:t>
      </w:r>
      <w:r w:rsidR="00DF7F5C">
        <w:rPr>
          <w:rFonts w:ascii="Calibri" w:eastAsia="Calibri" w:hAnsi="Calibri" w:cs="Calibri"/>
          <w:color w:val="333333"/>
          <w:sz w:val="18"/>
          <w:szCs w:val="18"/>
        </w:rPr>
        <w:t>856 5136 2020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 |  email</w:t>
      </w:r>
      <w:r w:rsidR="00DF7F5C">
        <w:rPr>
          <w:rFonts w:ascii="Calibri" w:eastAsia="Calibri" w:hAnsi="Calibri" w:cs="Calibri"/>
          <w:color w:val="333333"/>
          <w:sz w:val="18"/>
          <w:szCs w:val="18"/>
        </w:rPr>
        <w:t>.rdani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@email.com  </w:t>
      </w:r>
    </w:p>
    <w:p w14:paraId="1BCD3549" w14:textId="77777777" w:rsidR="000558DB" w:rsidRDefault="00000000">
      <w:pPr>
        <w:pBdr>
          <w:bottom w:val="single" w:sz="6" w:space="4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2A81F03C" w14:textId="77777777" w:rsidR="000558DB" w:rsidRDefault="00000000">
      <w:pPr>
        <w:spacing w:after="70"/>
      </w:pPr>
      <w:r>
        <w:rPr>
          <w:rFonts w:ascii="Calibri" w:eastAsia="Calibri" w:hAnsi="Calibri" w:cs="Calibri"/>
          <w:color w:val="333333"/>
        </w:rPr>
        <w:t>Procurement Specialist with 7+ years of experience in government procurement, contract administration, and logistics operations. Managed 500+ procurement packages valued at IDR 50-150 billion, covering RFP/RFQ preparation, vendor negotiation, contract lifecycle management, and LKPP regulatory compliance. Bachelor's degree in Informatics with hands-on Python, Excel automation, and AI-driven workflow skills that streamline reporting and improve procurement efficiency.</w:t>
      </w:r>
    </w:p>
    <w:p w14:paraId="55EA08E9" w14:textId="77777777" w:rsidR="000558DB" w:rsidRDefault="00000000">
      <w:pPr>
        <w:pBdr>
          <w:bottom w:val="single" w:sz="6" w:space="4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CORE COMPETENCIES</w:t>
      </w:r>
    </w:p>
    <w:p w14:paraId="0E64A7B1" w14:textId="77777777" w:rsidR="000558DB" w:rsidRDefault="00000000">
      <w:pPr>
        <w:spacing w:after="70"/>
      </w:pPr>
      <w:r>
        <w:rPr>
          <w:rFonts w:ascii="Calibri" w:eastAsia="Calibri" w:hAnsi="Calibri" w:cs="Calibri"/>
          <w:color w:val="333333"/>
        </w:rPr>
        <w:t>Procurement Management  •  Contract Administration  •  RFP/RFQ Development  •  Vendor Sourcing &amp; Negotiation  •  Supply Chain &amp; Logistics Operations  •  Regulatory Compliance (LKPP)  •  Budget &amp; Cost Control  •  Data Analysis &amp; Reporting  •  Business Process Improvement  •  Workflow Automation (Python, Excel)  •  Artificial Intelligence Tools  •  Stakeholder &amp; Cross-Functional Coordination  •  KPI Tracking</w:t>
      </w:r>
    </w:p>
    <w:p w14:paraId="4681EAFF" w14:textId="77777777" w:rsidR="000558DB" w:rsidRDefault="00000000">
      <w:pPr>
        <w:pBdr>
          <w:bottom w:val="single" w:sz="6" w:space="4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01210D3C" w14:textId="77777777" w:rsidR="000558DB" w:rsidRDefault="00000000">
      <w:pPr>
        <w:tabs>
          <w:tab w:val="right" w:pos="9360"/>
        </w:tabs>
        <w:spacing w:before="6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Procurement Specialist  |  Government Procurement Unit</w:t>
      </w:r>
      <w:r>
        <w:rPr>
          <w:rFonts w:ascii="Calibri" w:eastAsia="Calibri" w:hAnsi="Calibri" w:cs="Calibri"/>
          <w:i/>
          <w:iCs/>
          <w:color w:val="333333"/>
        </w:rPr>
        <w:tab/>
        <w:t>Jan 2020 - Present</w:t>
      </w:r>
    </w:p>
    <w:p w14:paraId="6C056D0B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Manage end-to-end procurement lifecycle for 500+ packages valued at IDR 50-150 billion, from planning and budget verification through tendering, contract award, and administration.</w:t>
      </w:r>
    </w:p>
    <w:p w14:paraId="27352C52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Prepare and evaluate RFP/RFQ documentation, bid evaluations, and vendor qualification in compliance with LKPP regulations, ensuring 100% audit-ready documentation.</w:t>
      </w:r>
    </w:p>
    <w:p w14:paraId="3DF20567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Coordinate with internal stakeholders, vendors, and regulatory bodies to align procurement timelines with project and budget requirements.</w:t>
      </w:r>
    </w:p>
    <w:p w14:paraId="08C6226E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Built Python and Excel automation tools for procurement tracking and reporting, cutting manual reporting time by an estimated 30-40%; apply AI tools to speed up document drafting and analysis.</w:t>
      </w:r>
    </w:p>
    <w:p w14:paraId="3423798E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Utilize SPSE, SIKaP, and National e-Catalog platforms for e-procurement processing and vendor compliance verification.</w:t>
      </w:r>
    </w:p>
    <w:p w14:paraId="4FFAFAC7" w14:textId="77777777" w:rsidR="000558DB" w:rsidRDefault="00000000">
      <w:pPr>
        <w:tabs>
          <w:tab w:val="right" w:pos="9360"/>
        </w:tabs>
        <w:spacing w:before="6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Fleet Supervisor  |  Ninja Xpress</w:t>
      </w:r>
      <w:r>
        <w:rPr>
          <w:rFonts w:ascii="Calibri" w:eastAsia="Calibri" w:hAnsi="Calibri" w:cs="Calibri"/>
          <w:i/>
          <w:iCs/>
          <w:color w:val="333333"/>
        </w:rPr>
        <w:tab/>
        <w:t>Jul 2019 - Dec 2020</w:t>
      </w:r>
    </w:p>
    <w:p w14:paraId="6A7374FD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Supervised daily fleet operations and courier coordination for last-mile delivery, managing workforce scheduling for a multi-courier team.</w:t>
      </w:r>
    </w:p>
    <w:p w14:paraId="6A5BFFCD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Monitored operational KPIs (on-time delivery rate, fleet utilization, service performance) and implemented corrective actions to improve efficiency.</w:t>
      </w:r>
    </w:p>
    <w:p w14:paraId="667138E8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Partnered with operations management to resolve service bottlenecks, contributing to improved delivery performance and customer satisfaction.</w:t>
      </w:r>
    </w:p>
    <w:p w14:paraId="20A10987" w14:textId="77777777" w:rsidR="000558DB" w:rsidRDefault="00000000">
      <w:pPr>
        <w:tabs>
          <w:tab w:val="right" w:pos="9360"/>
        </w:tabs>
        <w:spacing w:before="6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Fleet Staff  |  Ninja Xpress</w:t>
      </w:r>
      <w:r>
        <w:rPr>
          <w:rFonts w:ascii="Calibri" w:eastAsia="Calibri" w:hAnsi="Calibri" w:cs="Calibri"/>
          <w:i/>
          <w:iCs/>
          <w:color w:val="333333"/>
        </w:rPr>
        <w:tab/>
        <w:t>Jan 2018 - Jun 2019</w:t>
      </w:r>
    </w:p>
    <w:p w14:paraId="5CF75370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Supported fleet administration, including vehicle and courier documentation, scheduling, and compliance tracking.</w:t>
      </w:r>
    </w:p>
    <w:p w14:paraId="1748CFE6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Coordinated daily delivery operations across assigned routes to ensure on-time performance.</w:t>
      </w:r>
    </w:p>
    <w:p w14:paraId="5F5C66B8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Prepared daily and weekly logistics reports for management review.</w:t>
      </w:r>
    </w:p>
    <w:p w14:paraId="76DD9B93" w14:textId="77777777" w:rsidR="000558DB" w:rsidRDefault="00000000">
      <w:pPr>
        <w:pBdr>
          <w:bottom w:val="single" w:sz="6" w:space="4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2EA64479" w14:textId="77777777" w:rsidR="000558DB" w:rsidRDefault="00000000">
      <w:pPr>
        <w:spacing w:after="20"/>
      </w:pPr>
      <w:r>
        <w:rPr>
          <w:rFonts w:ascii="Calibri" w:eastAsia="Calibri" w:hAnsi="Calibri" w:cs="Calibri"/>
          <w:b/>
          <w:bCs/>
          <w:color w:val="1F3864"/>
        </w:rPr>
        <w:t>Bachelor of Informatics</w:t>
      </w:r>
    </w:p>
    <w:p w14:paraId="3B9DA95A" w14:textId="77777777" w:rsidR="000558DB" w:rsidRDefault="00000000">
      <w:pPr>
        <w:spacing w:after="70"/>
      </w:pPr>
      <w:r>
        <w:rPr>
          <w:rFonts w:ascii="Calibri" w:eastAsia="Calibri" w:hAnsi="Calibri" w:cs="Calibri"/>
          <w:color w:val="333333"/>
        </w:rPr>
        <w:t>Universitas Muhammadiyah Surakarta  —  GPA: 3.76 / 4.00</w:t>
      </w:r>
    </w:p>
    <w:p w14:paraId="2A76C1E8" w14:textId="77777777" w:rsidR="000558DB" w:rsidRDefault="00000000">
      <w:pPr>
        <w:pBdr>
          <w:bottom w:val="single" w:sz="6" w:space="4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28F99D73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Government Procurement Expert - Level 2 (LKPP)</w:t>
      </w:r>
    </w:p>
    <w:p w14:paraId="0B1A1926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Basic Government Procurement Certification (LKPP)</w:t>
      </w:r>
    </w:p>
    <w:p w14:paraId="03438E84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Certificate Programme in Public Procurement (CPPP)</w:t>
      </w:r>
    </w:p>
    <w:p w14:paraId="51BF0AE9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Training on Increasing the Use of Domestic Products (P3DN)</w:t>
      </w:r>
    </w:p>
    <w:p w14:paraId="291265E3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Construction Safety Management System (SMKK)</w:t>
      </w:r>
    </w:p>
    <w:p w14:paraId="41DB8CC2" w14:textId="77777777" w:rsidR="000558DB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color w:val="333333"/>
        </w:rPr>
        <w:t>TOEIC 650/990 (2016)</w:t>
      </w:r>
    </w:p>
    <w:p w14:paraId="1EB3B968" w14:textId="77777777" w:rsidR="000558DB" w:rsidRDefault="00000000">
      <w:pPr>
        <w:pBdr>
          <w:bottom w:val="single" w:sz="6" w:space="4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SKILLS &amp; LANGUAGES</w:t>
      </w:r>
    </w:p>
    <w:p w14:paraId="6FDC96D5" w14:textId="77777777" w:rsidR="000558DB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</w:rPr>
        <w:t xml:space="preserve">Technical: </w:t>
      </w:r>
      <w:r>
        <w:rPr>
          <w:rFonts w:ascii="Calibri" w:eastAsia="Calibri" w:hAnsi="Calibri" w:cs="Calibri"/>
          <w:color w:val="333333"/>
        </w:rPr>
        <w:t>Python  •  Microsoft Excel (Advanced)  •  Microsoft Office Suite  •  Data Analysis  •  Artificial Intelligence  •  Prompt Engineering  •  Process Automation  •  SPSE  •  SIKaP  •  National e-Catalog</w:t>
      </w:r>
    </w:p>
    <w:p w14:paraId="7C93513A" w14:textId="77777777" w:rsidR="000558DB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</w:rPr>
        <w:t xml:space="preserve">Soft Skills: </w:t>
      </w:r>
      <w:r>
        <w:rPr>
          <w:rFonts w:ascii="Calibri" w:eastAsia="Calibri" w:hAnsi="Calibri" w:cs="Calibri"/>
          <w:color w:val="333333"/>
        </w:rPr>
        <w:t>Leadership  •  Critical Thinking  •  Analytical Thinking  •  Problem Solving  •  Communication  •  Negotiation  •  Adaptability  •  Teamwork</w:t>
      </w:r>
    </w:p>
    <w:p w14:paraId="3AA014FB" w14:textId="77777777" w:rsidR="000558DB" w:rsidRDefault="00000000">
      <w:pPr>
        <w:spacing w:after="10"/>
      </w:pPr>
      <w:r>
        <w:rPr>
          <w:rFonts w:ascii="Calibri" w:eastAsia="Calibri" w:hAnsi="Calibri" w:cs="Calibri"/>
          <w:b/>
          <w:bCs/>
          <w:color w:val="1F3864"/>
        </w:rPr>
        <w:t xml:space="preserve">Languages: </w:t>
      </w:r>
      <w:r>
        <w:rPr>
          <w:rFonts w:ascii="Calibri" w:eastAsia="Calibri" w:hAnsi="Calibri" w:cs="Calibri"/>
          <w:color w:val="333333"/>
        </w:rPr>
        <w:t>Indonesian (Native)   |   English (Professional Working Proficiency)</w:t>
      </w:r>
    </w:p>
    <w:sectPr w:rsidR="000558DB">
      <w:pgSz w:w="12240" w:h="15840"/>
      <w:pgMar w:top="260" w:right="680" w:bottom="2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5C6957"/>
    <w:multiLevelType w:val="hybridMultilevel"/>
    <w:tmpl w:val="025E2056"/>
    <w:lvl w:ilvl="0" w:tplc="D64E0D00">
      <w:start w:val="1"/>
      <w:numFmt w:val="bullet"/>
      <w:lvlText w:val="•"/>
      <w:lvlJc w:val="left"/>
      <w:pPr>
        <w:ind w:left="316" w:hanging="259"/>
      </w:pPr>
    </w:lvl>
    <w:lvl w:ilvl="1" w:tplc="FBD483BA">
      <w:numFmt w:val="decimal"/>
      <w:lvlText w:val=""/>
      <w:lvlJc w:val="left"/>
    </w:lvl>
    <w:lvl w:ilvl="2" w:tplc="08C829E6">
      <w:numFmt w:val="decimal"/>
      <w:lvlText w:val=""/>
      <w:lvlJc w:val="left"/>
    </w:lvl>
    <w:lvl w:ilvl="3" w:tplc="C82843E0">
      <w:numFmt w:val="decimal"/>
      <w:lvlText w:val=""/>
      <w:lvlJc w:val="left"/>
    </w:lvl>
    <w:lvl w:ilvl="4" w:tplc="3F08AA2A">
      <w:numFmt w:val="decimal"/>
      <w:lvlText w:val=""/>
      <w:lvlJc w:val="left"/>
    </w:lvl>
    <w:lvl w:ilvl="5" w:tplc="7E9A467C">
      <w:numFmt w:val="decimal"/>
      <w:lvlText w:val=""/>
      <w:lvlJc w:val="left"/>
    </w:lvl>
    <w:lvl w:ilvl="6" w:tplc="590A5A22">
      <w:numFmt w:val="decimal"/>
      <w:lvlText w:val=""/>
      <w:lvlJc w:val="left"/>
    </w:lvl>
    <w:lvl w:ilvl="7" w:tplc="653E65CC">
      <w:numFmt w:val="decimal"/>
      <w:lvlText w:val=""/>
      <w:lvlJc w:val="left"/>
    </w:lvl>
    <w:lvl w:ilvl="8" w:tplc="CF684040">
      <w:numFmt w:val="decimal"/>
      <w:lvlText w:val=""/>
      <w:lvlJc w:val="left"/>
    </w:lvl>
  </w:abstractNum>
  <w:abstractNum w:abstractNumId="1" w15:restartNumberingAfterBreak="0">
    <w:nsid w:val="520F487D"/>
    <w:multiLevelType w:val="hybridMultilevel"/>
    <w:tmpl w:val="5F629CB8"/>
    <w:lvl w:ilvl="0" w:tplc="AC76C5A0">
      <w:start w:val="1"/>
      <w:numFmt w:val="bullet"/>
      <w:lvlText w:val="●"/>
      <w:lvlJc w:val="left"/>
      <w:pPr>
        <w:ind w:left="720" w:hanging="360"/>
      </w:pPr>
    </w:lvl>
    <w:lvl w:ilvl="1" w:tplc="1B6E9316">
      <w:start w:val="1"/>
      <w:numFmt w:val="bullet"/>
      <w:lvlText w:val="○"/>
      <w:lvlJc w:val="left"/>
      <w:pPr>
        <w:ind w:left="1440" w:hanging="360"/>
      </w:pPr>
    </w:lvl>
    <w:lvl w:ilvl="2" w:tplc="51D828B6">
      <w:start w:val="1"/>
      <w:numFmt w:val="bullet"/>
      <w:lvlText w:val="■"/>
      <w:lvlJc w:val="left"/>
      <w:pPr>
        <w:ind w:left="2160" w:hanging="360"/>
      </w:pPr>
    </w:lvl>
    <w:lvl w:ilvl="3" w:tplc="4470F0AA">
      <w:start w:val="1"/>
      <w:numFmt w:val="bullet"/>
      <w:lvlText w:val="●"/>
      <w:lvlJc w:val="left"/>
      <w:pPr>
        <w:ind w:left="2880" w:hanging="360"/>
      </w:pPr>
    </w:lvl>
    <w:lvl w:ilvl="4" w:tplc="55F4DD50">
      <w:start w:val="1"/>
      <w:numFmt w:val="bullet"/>
      <w:lvlText w:val="○"/>
      <w:lvlJc w:val="left"/>
      <w:pPr>
        <w:ind w:left="3600" w:hanging="360"/>
      </w:pPr>
    </w:lvl>
    <w:lvl w:ilvl="5" w:tplc="C9DC7D10">
      <w:start w:val="1"/>
      <w:numFmt w:val="bullet"/>
      <w:lvlText w:val="■"/>
      <w:lvlJc w:val="left"/>
      <w:pPr>
        <w:ind w:left="4320" w:hanging="360"/>
      </w:pPr>
    </w:lvl>
    <w:lvl w:ilvl="6" w:tplc="4232F92E">
      <w:start w:val="1"/>
      <w:numFmt w:val="bullet"/>
      <w:lvlText w:val="●"/>
      <w:lvlJc w:val="left"/>
      <w:pPr>
        <w:ind w:left="5040" w:hanging="360"/>
      </w:pPr>
    </w:lvl>
    <w:lvl w:ilvl="7" w:tplc="1D6050B6">
      <w:start w:val="1"/>
      <w:numFmt w:val="bullet"/>
      <w:lvlText w:val="●"/>
      <w:lvlJc w:val="left"/>
      <w:pPr>
        <w:ind w:left="5760" w:hanging="360"/>
      </w:pPr>
    </w:lvl>
    <w:lvl w:ilvl="8" w:tplc="D15C6B5E">
      <w:start w:val="1"/>
      <w:numFmt w:val="bullet"/>
      <w:lvlText w:val="●"/>
      <w:lvlJc w:val="left"/>
      <w:pPr>
        <w:ind w:left="6480" w:hanging="360"/>
      </w:pPr>
    </w:lvl>
  </w:abstractNum>
  <w:num w:numId="1" w16cid:durableId="597560165">
    <w:abstractNumId w:val="1"/>
    <w:lvlOverride w:ilvl="0">
      <w:startOverride w:val="1"/>
    </w:lvlOverride>
  </w:num>
  <w:num w:numId="2" w16cid:durableId="277106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8DB"/>
    <w:rsid w:val="000558DB"/>
    <w:rsid w:val="00C94B14"/>
    <w:rsid w:val="00DF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13B8"/>
  <w15:docId w15:val="{7B3FF81B-71C6-4B17-B2CE-CFD79880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ExpertBook 14</cp:lastModifiedBy>
  <cp:revision>2</cp:revision>
  <dcterms:created xsi:type="dcterms:W3CDTF">2026-07-10T01:37:00Z</dcterms:created>
  <dcterms:modified xsi:type="dcterms:W3CDTF">2026-07-10T02:03:00Z</dcterms:modified>
</cp:coreProperties>
</file>