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E13E47C" wp14:paraId="5BA9F8B9" wp14:textId="379554EB">
      <w:pPr>
        <w:pStyle w:val="Normal"/>
      </w:pPr>
      <w:r w:rsidRPr="3E13E47C" w:rsidR="7D4ED0CB">
        <w:rPr>
          <w:noProof w:val="0"/>
          <w:lang w:val="en-US"/>
        </w:rPr>
        <w:t>Child stunting has decreased over time in Ethiopia, Kenya, Tanzania, and Uganda.</w:t>
      </w:r>
      <w:r>
        <w:br/>
      </w:r>
      <w:r w:rsidRPr="3E13E47C" w:rsidR="7D4ED0CB">
        <w:rPr>
          <w:noProof w:val="0"/>
          <w:lang w:val="en-US"/>
        </w:rPr>
        <w:t xml:space="preserve"> Despite irregular survey years, the overall direction of stunting percentages is downward.</w:t>
      </w:r>
      <w:r>
        <w:br/>
      </w:r>
      <w:r w:rsidRPr="3E13E47C" w:rsidR="7D4ED0CB">
        <w:rPr>
          <w:noProof w:val="0"/>
          <w:lang w:val="en-US"/>
        </w:rPr>
        <w:t xml:space="preserve"> However, large inequality </w:t>
      </w:r>
      <w:r w:rsidRPr="3E13E47C" w:rsidR="7D4ED0CB">
        <w:rPr>
          <w:noProof w:val="0"/>
          <w:lang w:val="en-US"/>
        </w:rPr>
        <w:t>remains</w:t>
      </w:r>
      <w:r w:rsidRPr="3E13E47C" w:rsidR="7D4ED0CB">
        <w:rPr>
          <w:noProof w:val="0"/>
          <w:lang w:val="en-US"/>
        </w:rPr>
        <w:t xml:space="preserve"> across </w:t>
      </w:r>
      <w:r w:rsidRPr="3E13E47C" w:rsidR="7D4ED0CB">
        <w:rPr>
          <w:noProof w:val="0"/>
          <w:lang w:val="en-US"/>
        </w:rPr>
        <w:t>wealth</w:t>
      </w:r>
      <w:r w:rsidRPr="3E13E47C" w:rsidR="7D4ED0CB">
        <w:rPr>
          <w:noProof w:val="0"/>
          <w:lang w:val="en-US"/>
        </w:rPr>
        <w:t xml:space="preserve"> groups within each country.</w:t>
      </w:r>
      <w:r>
        <w:br/>
      </w:r>
      <w:r w:rsidRPr="3E13E47C" w:rsidR="7D4ED0CB">
        <w:rPr>
          <w:noProof w:val="0"/>
          <w:lang w:val="en-US"/>
        </w:rPr>
        <w:t xml:space="preserve"> During the same period, regional temperatures have increased steadily.</w:t>
      </w:r>
      <w:r>
        <w:br/>
      </w:r>
      <w:r w:rsidRPr="3E13E47C" w:rsidR="7D4ED0CB">
        <w:rPr>
          <w:noProof w:val="0"/>
          <w:lang w:val="en-US"/>
        </w:rPr>
        <w:t xml:space="preserve"> Stunting improvements happened at the same time as warming, suggesting that progress in health and nutrition programs outweighed climate pressures at the national level.</w:t>
      </w:r>
    </w:p>
    <w:p xmlns:wp14="http://schemas.microsoft.com/office/word/2010/wordml" w:rsidP="3E13E47C" wp14:paraId="72FC8D0A" wp14:textId="49EAD319">
      <w:pPr>
        <w:pStyle w:val="Normal"/>
      </w:pPr>
    </w:p>
    <w:p xmlns:wp14="http://schemas.microsoft.com/office/word/2010/wordml" w:rsidP="3E13E47C" wp14:paraId="3FF253CD" wp14:textId="389EE4AC">
      <w:pPr>
        <w:pStyle w:val="Normal"/>
        <w:rPr>
          <w:b w:val="1"/>
          <w:bCs w:val="1"/>
          <w:noProof w:val="0"/>
          <w:lang w:val="en-US"/>
        </w:rPr>
      </w:pPr>
      <w:r w:rsidRPr="3E13E47C" w:rsidR="7D4ED0CB">
        <w:rPr>
          <w:b w:val="1"/>
          <w:bCs w:val="1"/>
          <w:noProof w:val="0"/>
          <w:lang w:val="en-US"/>
        </w:rPr>
        <w:t>Key Findings for Slide Deck</w:t>
      </w:r>
    </w:p>
    <w:p xmlns:wp14="http://schemas.microsoft.com/office/word/2010/wordml" w:rsidP="3E13E47C" wp14:paraId="7C402581" wp14:textId="3E94298F">
      <w:pPr>
        <w:pStyle w:val="Normal"/>
        <w:rPr>
          <w:b w:val="1"/>
          <w:bCs w:val="1"/>
          <w:noProof w:val="0"/>
          <w:lang w:val="en-US"/>
        </w:rPr>
      </w:pPr>
      <w:r w:rsidRPr="3E13E47C" w:rsidR="7D4ED0CB">
        <w:rPr>
          <w:b w:val="1"/>
          <w:bCs w:val="1"/>
          <w:noProof w:val="0"/>
          <w:lang w:val="en-US"/>
        </w:rPr>
        <w:t>1. Long-term trends in child stunting</w:t>
      </w:r>
    </w:p>
    <w:p xmlns:wp14="http://schemas.microsoft.com/office/word/2010/wordml" w:rsidP="3E13E47C" wp14:paraId="1C10A892" wp14:textId="6CCEEDEC">
      <w:pPr>
        <w:pStyle w:val="Normal"/>
        <w:rPr>
          <w:rFonts w:ascii="Aptos" w:hAnsi="Aptos" w:eastAsia="Aptos" w:cs="Aptos"/>
          <w:noProof w:val="0"/>
          <w:sz w:val="24"/>
          <w:szCs w:val="24"/>
          <w:lang w:val="en-US"/>
        </w:rPr>
      </w:pPr>
      <w:r w:rsidRPr="3E13E47C" w:rsidR="7D4ED0CB">
        <w:rPr>
          <w:noProof w:val="0"/>
          <w:lang w:val="en-US"/>
        </w:rPr>
        <w:t>All four countries show declining stunting percentages between their earliest and most recent DHS surveys.</w:t>
      </w:r>
    </w:p>
    <w:p xmlns:wp14="http://schemas.microsoft.com/office/word/2010/wordml" w:rsidP="3E13E47C" wp14:paraId="03F6556F" wp14:textId="1BF8EC3D">
      <w:pPr>
        <w:pStyle w:val="Normal"/>
        <w:rPr>
          <w:rFonts w:ascii="Aptos" w:hAnsi="Aptos" w:eastAsia="Aptos" w:cs="Aptos"/>
          <w:b w:val="1"/>
          <w:bCs w:val="1"/>
          <w:noProof w:val="0"/>
          <w:sz w:val="24"/>
          <w:szCs w:val="24"/>
          <w:lang w:val="en-US"/>
        </w:rPr>
      </w:pPr>
      <w:r w:rsidRPr="3E13E47C" w:rsidR="7D4ED0CB">
        <w:rPr>
          <w:b w:val="1"/>
          <w:bCs w:val="1"/>
          <w:noProof w:val="0"/>
          <w:lang w:val="en-US"/>
        </w:rPr>
        <w:t>Ethiopia and Uganda show the strongest improvements.</w:t>
      </w:r>
    </w:p>
    <w:p xmlns:wp14="http://schemas.microsoft.com/office/word/2010/wordml" w:rsidP="3E13E47C" wp14:paraId="07312910" wp14:textId="0AB67072">
      <w:pPr>
        <w:pStyle w:val="Normal"/>
        <w:rPr>
          <w:rFonts w:ascii="Aptos" w:hAnsi="Aptos" w:eastAsia="Aptos" w:cs="Aptos"/>
          <w:noProof w:val="0"/>
          <w:sz w:val="24"/>
          <w:szCs w:val="24"/>
          <w:lang w:val="en-US"/>
        </w:rPr>
      </w:pPr>
      <w:r w:rsidRPr="3E13E47C" w:rsidR="7D4ED0CB">
        <w:rPr>
          <w:noProof w:val="0"/>
          <w:lang w:val="en-US"/>
        </w:rPr>
        <w:t>Kenya and Tanzania improve more gradually, with some fluctuations between survey waves.</w:t>
      </w:r>
    </w:p>
    <w:p xmlns:wp14="http://schemas.microsoft.com/office/word/2010/wordml" w:rsidP="3E13E47C" wp14:paraId="74387433" wp14:textId="39BC08AB">
      <w:pPr>
        <w:pStyle w:val="Normal"/>
        <w:rPr>
          <w:rFonts w:ascii="Aptos" w:hAnsi="Aptos" w:eastAsia="Aptos" w:cs="Aptos"/>
          <w:noProof w:val="0"/>
          <w:sz w:val="24"/>
          <w:szCs w:val="24"/>
          <w:lang w:val="en-US"/>
        </w:rPr>
      </w:pPr>
      <w:r w:rsidRPr="3E13E47C" w:rsidR="7D4ED0CB">
        <w:rPr>
          <w:noProof w:val="0"/>
          <w:lang w:val="en-US"/>
        </w:rPr>
        <w:t>The overall direction across all countries is downward.</w:t>
      </w:r>
    </w:p>
    <w:p xmlns:wp14="http://schemas.microsoft.com/office/word/2010/wordml" w:rsidP="3E13E47C" wp14:paraId="6D277E7F" wp14:textId="7BA1E59B">
      <w:pPr>
        <w:pStyle w:val="Normal"/>
        <w:rPr>
          <w:b w:val="1"/>
          <w:bCs w:val="1"/>
          <w:noProof w:val="0"/>
          <w:lang w:val="en-US"/>
        </w:rPr>
      </w:pPr>
      <w:r w:rsidRPr="3E13E47C" w:rsidR="7D4ED0CB">
        <w:rPr>
          <w:b w:val="1"/>
          <w:bCs w:val="1"/>
          <w:noProof w:val="0"/>
          <w:lang w:val="en-US"/>
        </w:rPr>
        <w:t>2. Changes in the HAZ distribution</w:t>
      </w:r>
    </w:p>
    <w:p xmlns:wp14="http://schemas.microsoft.com/office/word/2010/wordml" w:rsidP="3E13E47C" wp14:paraId="7EC5B251" wp14:textId="36E8A0FA">
      <w:pPr>
        <w:pStyle w:val="Normal"/>
        <w:rPr>
          <w:rFonts w:ascii="Aptos" w:hAnsi="Aptos" w:eastAsia="Aptos" w:cs="Aptos"/>
          <w:noProof w:val="0"/>
          <w:sz w:val="24"/>
          <w:szCs w:val="24"/>
          <w:lang w:val="en-US"/>
        </w:rPr>
      </w:pPr>
      <w:r w:rsidRPr="3E13E47C" w:rsidR="7D4ED0CB">
        <w:rPr>
          <w:noProof w:val="0"/>
          <w:lang w:val="en-US"/>
        </w:rPr>
        <w:t>In every country, the HAZ distribution in the most recent DHS survey shifts closer to zero compared to the first survey.</w:t>
      </w:r>
    </w:p>
    <w:p xmlns:wp14="http://schemas.microsoft.com/office/word/2010/wordml" w:rsidP="3E13E47C" wp14:paraId="041C7951" wp14:textId="1E20B76B">
      <w:pPr>
        <w:pStyle w:val="Normal"/>
        <w:rPr>
          <w:rFonts w:ascii="Aptos" w:hAnsi="Aptos" w:eastAsia="Aptos" w:cs="Aptos"/>
          <w:noProof w:val="0"/>
          <w:sz w:val="24"/>
          <w:szCs w:val="24"/>
          <w:lang w:val="en-US"/>
        </w:rPr>
      </w:pPr>
      <w:r w:rsidRPr="3E13E47C" w:rsidR="7D4ED0CB">
        <w:rPr>
          <w:noProof w:val="0"/>
          <w:lang w:val="en-US"/>
        </w:rPr>
        <w:t>There are fewer severely stunted children (HAZ &lt; -2) in the most recent surveys.</w:t>
      </w:r>
    </w:p>
    <w:p xmlns:wp14="http://schemas.microsoft.com/office/word/2010/wordml" w:rsidP="3E13E47C" wp14:paraId="47CED0F4" wp14:textId="6953DAA5">
      <w:pPr>
        <w:pStyle w:val="Normal"/>
        <w:rPr>
          <w:rFonts w:ascii="Aptos" w:hAnsi="Aptos" w:eastAsia="Aptos" w:cs="Aptos"/>
          <w:noProof w:val="0"/>
          <w:sz w:val="24"/>
          <w:szCs w:val="24"/>
          <w:lang w:val="en-US"/>
        </w:rPr>
      </w:pPr>
      <w:r w:rsidRPr="3E13E47C" w:rsidR="7D4ED0CB">
        <w:rPr>
          <w:noProof w:val="0"/>
          <w:lang w:val="en-US"/>
        </w:rPr>
        <w:t xml:space="preserve">This confirms that improvements are not only </w:t>
      </w:r>
      <w:r w:rsidRPr="3E13E47C" w:rsidR="7D4ED0CB">
        <w:rPr>
          <w:noProof w:val="0"/>
          <w:lang w:val="en-US"/>
        </w:rPr>
        <w:t>in</w:t>
      </w:r>
      <w:r w:rsidRPr="3E13E47C" w:rsidR="7D4ED0CB">
        <w:rPr>
          <w:noProof w:val="0"/>
          <w:lang w:val="en-US"/>
        </w:rPr>
        <w:t xml:space="preserve"> </w:t>
      </w:r>
      <w:r w:rsidRPr="3E13E47C" w:rsidR="7D4ED0CB">
        <w:rPr>
          <w:noProof w:val="0"/>
          <w:lang w:val="en-US"/>
        </w:rPr>
        <w:t>averages</w:t>
      </w:r>
      <w:r w:rsidRPr="3E13E47C" w:rsidR="7D4ED0CB">
        <w:rPr>
          <w:noProof w:val="0"/>
          <w:lang w:val="en-US"/>
        </w:rPr>
        <w:t xml:space="preserve"> but across the entire distribution.</w:t>
      </w:r>
    </w:p>
    <w:p xmlns:wp14="http://schemas.microsoft.com/office/word/2010/wordml" w:rsidP="3E13E47C" wp14:paraId="67573874" wp14:textId="00363BDB">
      <w:pPr>
        <w:pStyle w:val="Normal"/>
        <w:rPr>
          <w:b w:val="1"/>
          <w:bCs w:val="1"/>
          <w:noProof w:val="0"/>
          <w:lang w:val="en-US"/>
        </w:rPr>
      </w:pPr>
      <w:r w:rsidRPr="3E13E47C" w:rsidR="7D4ED0CB">
        <w:rPr>
          <w:b w:val="1"/>
          <w:bCs w:val="1"/>
          <w:noProof w:val="0"/>
          <w:lang w:val="en-US"/>
        </w:rPr>
        <w:t>3. Wealth inequality within countries</w:t>
      </w:r>
    </w:p>
    <w:p xmlns:wp14="http://schemas.microsoft.com/office/word/2010/wordml" w:rsidP="3E13E47C" wp14:paraId="29900073" wp14:textId="7F6F4ECA">
      <w:pPr>
        <w:pStyle w:val="Normal"/>
        <w:rPr>
          <w:rFonts w:ascii="Aptos" w:hAnsi="Aptos" w:eastAsia="Aptos" w:cs="Aptos"/>
          <w:noProof w:val="0"/>
          <w:sz w:val="24"/>
          <w:szCs w:val="24"/>
          <w:lang w:val="en-US"/>
        </w:rPr>
      </w:pPr>
      <w:r w:rsidRPr="3E13E47C" w:rsidR="7D4ED0CB">
        <w:rPr>
          <w:noProof w:val="0"/>
          <w:lang w:val="en-US"/>
        </w:rPr>
        <w:t>In the most recent survey for each country, stunting is highest among children in the poorest households and lowest in the richest households.</w:t>
      </w:r>
    </w:p>
    <w:p xmlns:wp14="http://schemas.microsoft.com/office/word/2010/wordml" w:rsidP="3E13E47C" wp14:paraId="1EFD836F" wp14:textId="780C8567">
      <w:pPr>
        <w:pStyle w:val="Normal"/>
        <w:rPr>
          <w:rFonts w:ascii="Aptos" w:hAnsi="Aptos" w:eastAsia="Aptos" w:cs="Aptos"/>
          <w:noProof w:val="0"/>
          <w:sz w:val="24"/>
          <w:szCs w:val="24"/>
          <w:lang w:val="en-US"/>
        </w:rPr>
      </w:pPr>
      <w:r w:rsidRPr="3E13E47C" w:rsidR="7D4ED0CB">
        <w:rPr>
          <w:noProof w:val="0"/>
          <w:lang w:val="en-US"/>
        </w:rPr>
        <w:t xml:space="preserve">The gap between the poorest and richest groups </w:t>
      </w:r>
      <w:r w:rsidRPr="3E13E47C" w:rsidR="7D4ED0CB">
        <w:rPr>
          <w:noProof w:val="0"/>
          <w:lang w:val="en-US"/>
        </w:rPr>
        <w:t>remains</w:t>
      </w:r>
      <w:r w:rsidRPr="3E13E47C" w:rsidR="7D4ED0CB">
        <w:rPr>
          <w:noProof w:val="0"/>
          <w:lang w:val="en-US"/>
        </w:rPr>
        <w:t xml:space="preserve"> large.</w:t>
      </w:r>
    </w:p>
    <w:p xmlns:wp14="http://schemas.microsoft.com/office/word/2010/wordml" w:rsidP="3E13E47C" wp14:paraId="4BE7ADD2" wp14:textId="0E7C309A">
      <w:pPr>
        <w:pStyle w:val="Normal"/>
        <w:rPr>
          <w:rFonts w:ascii="Aptos" w:hAnsi="Aptos" w:eastAsia="Aptos" w:cs="Aptos"/>
          <w:noProof w:val="0"/>
          <w:sz w:val="24"/>
          <w:szCs w:val="24"/>
          <w:lang w:val="en-US"/>
        </w:rPr>
      </w:pPr>
      <w:r w:rsidRPr="3E13E47C" w:rsidR="7D4ED0CB">
        <w:rPr>
          <w:noProof w:val="0"/>
          <w:lang w:val="en-US"/>
        </w:rPr>
        <w:t>Inequality is a consistent pattern across all four countries and does not disappear even as overall stunting improves.</w:t>
      </w:r>
    </w:p>
    <w:p xmlns:wp14="http://schemas.microsoft.com/office/word/2010/wordml" w:rsidP="3E13E47C" wp14:paraId="1A1DFA38" wp14:textId="4C681288">
      <w:pPr>
        <w:pStyle w:val="Normal"/>
        <w:rPr>
          <w:b w:val="1"/>
          <w:bCs w:val="1"/>
          <w:noProof w:val="0"/>
          <w:lang w:val="en-US"/>
        </w:rPr>
      </w:pPr>
      <w:r w:rsidRPr="3E13E47C" w:rsidR="7D4ED0CB">
        <w:rPr>
          <w:b w:val="1"/>
          <w:bCs w:val="1"/>
          <w:noProof w:val="0"/>
          <w:lang w:val="en-US"/>
        </w:rPr>
        <w:t>4. Climate context</w:t>
      </w:r>
    </w:p>
    <w:p xmlns:wp14="http://schemas.microsoft.com/office/word/2010/wordml" w:rsidP="3E13E47C" wp14:paraId="4C391885" wp14:textId="559E685F">
      <w:pPr>
        <w:pStyle w:val="Normal"/>
        <w:rPr>
          <w:rFonts w:ascii="Aptos" w:hAnsi="Aptos" w:eastAsia="Aptos" w:cs="Aptos"/>
          <w:noProof w:val="0"/>
          <w:sz w:val="24"/>
          <w:szCs w:val="24"/>
          <w:lang w:val="en-US"/>
        </w:rPr>
      </w:pPr>
      <w:r w:rsidRPr="3E13E47C" w:rsidR="7D4ED0CB">
        <w:rPr>
          <w:noProof w:val="0"/>
          <w:lang w:val="en-US"/>
        </w:rPr>
        <w:t>CRU temperature data shows steady warming in Ethiopia, Kenya, Tanzania, and Uganda over the study years.</w:t>
      </w:r>
    </w:p>
    <w:p xmlns:wp14="http://schemas.microsoft.com/office/word/2010/wordml" w:rsidP="3E13E47C" wp14:paraId="0536DB79" wp14:textId="3CEBCC75">
      <w:pPr>
        <w:pStyle w:val="Normal"/>
        <w:rPr>
          <w:rFonts w:ascii="Aptos" w:hAnsi="Aptos" w:eastAsia="Aptos" w:cs="Aptos"/>
          <w:noProof w:val="0"/>
          <w:sz w:val="24"/>
          <w:szCs w:val="24"/>
          <w:lang w:val="en-US"/>
        </w:rPr>
      </w:pPr>
      <w:r w:rsidRPr="3E13E47C" w:rsidR="7D4ED0CB">
        <w:rPr>
          <w:noProof w:val="0"/>
          <w:lang w:val="en-US"/>
        </w:rPr>
        <w:t xml:space="preserve">The warming trend is gradual and consistent across </w:t>
      </w:r>
      <w:r w:rsidRPr="3E13E47C" w:rsidR="7D4ED0CB">
        <w:rPr>
          <w:noProof w:val="0"/>
          <w:lang w:val="en-US"/>
        </w:rPr>
        <w:t>decades</w:t>
      </w:r>
      <w:r w:rsidRPr="3E13E47C" w:rsidR="7D4ED0CB">
        <w:rPr>
          <w:noProof w:val="0"/>
          <w:lang w:val="en-US"/>
        </w:rPr>
        <w:t>.</w:t>
      </w:r>
    </w:p>
    <w:p xmlns:wp14="http://schemas.microsoft.com/office/word/2010/wordml" w:rsidP="3E13E47C" wp14:paraId="3D7DEEB2" wp14:textId="2AE888D6">
      <w:pPr>
        <w:pStyle w:val="Normal"/>
        <w:rPr>
          <w:rFonts w:ascii="Aptos" w:hAnsi="Aptos" w:eastAsia="Aptos" w:cs="Aptos"/>
          <w:noProof w:val="0"/>
          <w:sz w:val="24"/>
          <w:szCs w:val="24"/>
          <w:lang w:val="en-US"/>
        </w:rPr>
      </w:pPr>
      <w:r w:rsidRPr="3E13E47C" w:rsidR="7D4ED0CB">
        <w:rPr>
          <w:noProof w:val="0"/>
          <w:lang w:val="en-US"/>
        </w:rPr>
        <w:t xml:space="preserve">This provides the background environmental context for </w:t>
      </w:r>
      <w:r w:rsidRPr="3E13E47C" w:rsidR="7D4ED0CB">
        <w:rPr>
          <w:noProof w:val="0"/>
          <w:lang w:val="en-US"/>
        </w:rPr>
        <w:t>the nutrition</w:t>
      </w:r>
      <w:r w:rsidRPr="3E13E47C" w:rsidR="7D4ED0CB">
        <w:rPr>
          <w:noProof w:val="0"/>
          <w:lang w:val="en-US"/>
        </w:rPr>
        <w:t xml:space="preserve"> patterns.</w:t>
      </w:r>
    </w:p>
    <w:p xmlns:wp14="http://schemas.microsoft.com/office/word/2010/wordml" w:rsidP="3E13E47C" wp14:paraId="76E4E082" wp14:textId="33034A1F">
      <w:pPr>
        <w:pStyle w:val="Normal"/>
      </w:pPr>
      <w:r w:rsidRPr="3E13E47C" w:rsidR="7D4ED0CB">
        <w:rPr>
          <w:b w:val="1"/>
          <w:bCs w:val="1"/>
          <w:noProof w:val="0"/>
          <w:lang w:val="en-US"/>
        </w:rPr>
        <w:t>5. Linking climate and stuntin</w:t>
      </w:r>
      <w:r w:rsidRPr="3E13E47C" w:rsidR="7D4ED0CB">
        <w:rPr>
          <w:noProof w:val="0"/>
          <w:lang w:val="en-US"/>
        </w:rPr>
        <w:t>g</w:t>
      </w:r>
    </w:p>
    <w:p xmlns:wp14="http://schemas.microsoft.com/office/word/2010/wordml" w:rsidP="3E13E47C" wp14:paraId="1841311D" wp14:textId="4674F4CD">
      <w:pPr>
        <w:pStyle w:val="Normal"/>
        <w:rPr>
          <w:rFonts w:ascii="Aptos" w:hAnsi="Aptos" w:eastAsia="Aptos" w:cs="Aptos"/>
          <w:noProof w:val="0"/>
          <w:sz w:val="24"/>
          <w:szCs w:val="24"/>
          <w:lang w:val="en-US"/>
        </w:rPr>
      </w:pPr>
      <w:r w:rsidRPr="3E13E47C" w:rsidR="7D4ED0CB">
        <w:rPr>
          <w:noProof w:val="0"/>
          <w:lang w:val="en-US"/>
        </w:rPr>
        <w:t>When merging country-year stunting estimates with temperature data, stunting declines even as temperatures rise.</w:t>
      </w:r>
    </w:p>
    <w:p xmlns:wp14="http://schemas.microsoft.com/office/word/2010/wordml" w:rsidP="3E13E47C" wp14:paraId="20F1BEE7" wp14:textId="7750E617">
      <w:pPr>
        <w:pStyle w:val="Normal"/>
        <w:rPr>
          <w:rFonts w:ascii="Aptos" w:hAnsi="Aptos" w:eastAsia="Aptos" w:cs="Aptos"/>
          <w:noProof w:val="0"/>
          <w:sz w:val="24"/>
          <w:szCs w:val="24"/>
          <w:lang w:val="en-US"/>
        </w:rPr>
      </w:pPr>
      <w:r w:rsidRPr="3E13E47C" w:rsidR="7D4ED0CB">
        <w:rPr>
          <w:noProof w:val="0"/>
          <w:lang w:val="en-US"/>
        </w:rPr>
        <w:t xml:space="preserve">This suggests that improvements in healthcare, maternal education, food access, or national nutrition programs </w:t>
      </w:r>
      <w:r w:rsidRPr="3E13E47C" w:rsidR="7D4ED0CB">
        <w:rPr>
          <w:noProof w:val="0"/>
          <w:lang w:val="en-US"/>
        </w:rPr>
        <w:t>outweighed</w:t>
      </w:r>
      <w:r w:rsidRPr="3E13E47C" w:rsidR="7D4ED0CB">
        <w:rPr>
          <w:noProof w:val="0"/>
          <w:lang w:val="en-US"/>
        </w:rPr>
        <w:t xml:space="preserve"> the effects of warming </w:t>
      </w:r>
      <w:r w:rsidRPr="3E13E47C" w:rsidR="7D4ED0CB">
        <w:rPr>
          <w:noProof w:val="0"/>
          <w:lang w:val="en-US"/>
        </w:rPr>
        <w:t>at</w:t>
      </w:r>
      <w:r w:rsidRPr="3E13E47C" w:rsidR="7D4ED0CB">
        <w:rPr>
          <w:noProof w:val="0"/>
          <w:lang w:val="en-US"/>
        </w:rPr>
        <w:t xml:space="preserve"> a national scale.</w:t>
      </w:r>
    </w:p>
    <w:p xmlns:wp14="http://schemas.microsoft.com/office/word/2010/wordml" w:rsidP="3E13E47C" wp14:paraId="4B13EA55" wp14:textId="52EEF1FB">
      <w:pPr>
        <w:pStyle w:val="Normal"/>
        <w:rPr>
          <w:rFonts w:ascii="Aptos" w:hAnsi="Aptos" w:eastAsia="Aptos" w:cs="Aptos"/>
          <w:noProof w:val="0"/>
          <w:sz w:val="24"/>
          <w:szCs w:val="24"/>
          <w:lang w:val="en-US"/>
        </w:rPr>
      </w:pPr>
      <w:r w:rsidRPr="3E13E47C" w:rsidR="7D4ED0CB">
        <w:rPr>
          <w:noProof w:val="0"/>
          <w:lang w:val="en-US"/>
        </w:rPr>
        <w:t>Inequality still raises concerns because poorer households may remain more vulnerable to climate-related food insecurity.</w:t>
      </w:r>
    </w:p>
    <w:p xmlns:wp14="http://schemas.microsoft.com/office/word/2010/wordml" w:rsidP="3E13E47C" wp14:paraId="569162B3" wp14:textId="4F18EDBA">
      <w:pPr>
        <w:pStyle w:val="Normal"/>
        <w:rPr>
          <w:b w:val="1"/>
          <w:bCs w:val="1"/>
          <w:noProof w:val="0"/>
          <w:lang w:val="en-US"/>
        </w:rPr>
      </w:pPr>
      <w:r w:rsidRPr="3E13E47C" w:rsidR="7D4ED0CB">
        <w:rPr>
          <w:b w:val="1"/>
          <w:bCs w:val="1"/>
          <w:noProof w:val="0"/>
          <w:lang w:val="en-US"/>
        </w:rPr>
        <w:t>6. First vs last survey comparison</w:t>
      </w:r>
    </w:p>
    <w:p xmlns:wp14="http://schemas.microsoft.com/office/word/2010/wordml" w:rsidP="3E13E47C" wp14:paraId="5C046356" wp14:textId="3559DBE2">
      <w:pPr>
        <w:pStyle w:val="Normal"/>
        <w:rPr>
          <w:rFonts w:ascii="Aptos" w:hAnsi="Aptos" w:eastAsia="Aptos" w:cs="Aptos"/>
          <w:noProof w:val="0"/>
          <w:sz w:val="24"/>
          <w:szCs w:val="24"/>
          <w:lang w:val="en-US"/>
        </w:rPr>
      </w:pPr>
      <w:r w:rsidRPr="3E13E47C" w:rsidR="7D4ED0CB">
        <w:rPr>
          <w:noProof w:val="0"/>
          <w:lang w:val="en-US"/>
        </w:rPr>
        <w:t xml:space="preserve">A simple before-and-after comparison shows that stunting decreased in every country between the first and most recent DHS </w:t>
      </w:r>
      <w:r w:rsidRPr="3E13E47C" w:rsidR="7D4ED0CB">
        <w:rPr>
          <w:noProof w:val="0"/>
          <w:lang w:val="en-US"/>
        </w:rPr>
        <w:t>survey</w:t>
      </w:r>
      <w:r w:rsidRPr="3E13E47C" w:rsidR="7D4ED0CB">
        <w:rPr>
          <w:noProof w:val="0"/>
          <w:lang w:val="en-US"/>
        </w:rPr>
        <w:t>.</w:t>
      </w:r>
    </w:p>
    <w:p xmlns:wp14="http://schemas.microsoft.com/office/word/2010/wordml" w:rsidP="3E13E47C" wp14:paraId="44DCC02D" wp14:textId="3F29D57E">
      <w:pPr>
        <w:pStyle w:val="Normal"/>
        <w:rPr>
          <w:rFonts w:ascii="Aptos" w:hAnsi="Aptos" w:eastAsia="Aptos" w:cs="Aptos"/>
          <w:noProof w:val="0"/>
          <w:sz w:val="24"/>
          <w:szCs w:val="24"/>
          <w:lang w:val="en-US"/>
        </w:rPr>
      </w:pPr>
      <w:r w:rsidRPr="3E13E47C" w:rsidR="7D4ED0CB">
        <w:rPr>
          <w:noProof w:val="0"/>
          <w:lang w:val="en-US"/>
        </w:rPr>
        <w:t>Ethiopia shows the largest improvement, while Tanzania and Kenya show smaller but still meaningful reductions.</w:t>
      </w:r>
    </w:p>
    <w:p xmlns:wp14="http://schemas.microsoft.com/office/word/2010/wordml" w:rsidP="3E13E47C" wp14:paraId="46824E15" wp14:textId="2AC1C683">
      <w:pPr>
        <w:pStyle w:val="Normal"/>
        <w:rPr>
          <w:rFonts w:ascii="Aptos" w:hAnsi="Aptos" w:eastAsia="Aptos" w:cs="Aptos"/>
          <w:noProof w:val="0"/>
          <w:sz w:val="24"/>
          <w:szCs w:val="24"/>
          <w:lang w:val="en-US"/>
        </w:rPr>
      </w:pPr>
      <w:r w:rsidRPr="3E13E47C" w:rsidR="7D4ED0CB">
        <w:rPr>
          <w:noProof w:val="0"/>
          <w:lang w:val="en-US"/>
        </w:rPr>
        <w:t>This view provides a clear summary of long-term progress.</w:t>
      </w:r>
    </w:p>
    <w:p xmlns:wp14="http://schemas.microsoft.com/office/word/2010/wordml" w:rsidP="3E13E47C" wp14:paraId="555B0286" wp14:textId="3F22CE27">
      <w:pPr>
        <w:pStyle w:val="Normal"/>
      </w:pPr>
      <w:r w:rsidRPr="3E13E47C" w:rsidR="7D4ED0CB">
        <w:rPr>
          <w:noProof w:val="0"/>
          <w:lang w:val="en-US"/>
        </w:rPr>
        <w:t xml:space="preserve">Across Ethiopia, Kenya, Tanzania, and Uganda, child stunting has decreased over the DHS survey years. Even though the surveys occur in irregular intervals, the overall direction is downward in all four countries. Ethiopia and Uganda experience the largest improvements, while Kenya and Tanzania show slower but still noticeable declines. Comparing the earliest and most recent surveys also shows that the height-for-age distribution shifts closer to zero, </w:t>
      </w:r>
      <w:r w:rsidRPr="3E13E47C" w:rsidR="7D4ED0CB">
        <w:rPr>
          <w:noProof w:val="0"/>
          <w:lang w:val="en-US"/>
        </w:rPr>
        <w:t>indicating</w:t>
      </w:r>
      <w:r w:rsidRPr="3E13E47C" w:rsidR="7D4ED0CB">
        <w:rPr>
          <w:noProof w:val="0"/>
          <w:lang w:val="en-US"/>
        </w:rPr>
        <w:t xml:space="preserve"> fewer severely stunted children over time.</w:t>
      </w:r>
    </w:p>
    <w:p xmlns:wp14="http://schemas.microsoft.com/office/word/2010/wordml" w:rsidP="3E13E47C" wp14:paraId="5A5B9EBF" wp14:textId="05F1D2A0">
      <w:pPr>
        <w:pStyle w:val="Normal"/>
      </w:pPr>
      <w:r w:rsidRPr="3E13E47C" w:rsidR="7D4ED0CB">
        <w:rPr>
          <w:noProof w:val="0"/>
          <w:lang w:val="en-US"/>
        </w:rPr>
        <w:t xml:space="preserve">However, progress is not evenly distributed. In every country's most recent DHS survey, children in the lowest wealth group have the highest stunting percentages, and children in the highest wealth group have the lowest. This inequality pattern appears in all four countries and </w:t>
      </w:r>
      <w:r w:rsidRPr="3E13E47C" w:rsidR="7D4ED0CB">
        <w:rPr>
          <w:noProof w:val="0"/>
          <w:lang w:val="en-US"/>
        </w:rPr>
        <w:t>remains</w:t>
      </w:r>
      <w:r w:rsidRPr="3E13E47C" w:rsidR="7D4ED0CB">
        <w:rPr>
          <w:noProof w:val="0"/>
          <w:lang w:val="en-US"/>
        </w:rPr>
        <w:t xml:space="preserve"> large even as national averages improve. Stunting is strongly associated with household wealth, and this </w:t>
      </w:r>
      <w:r w:rsidRPr="3E13E47C" w:rsidR="7D4ED0CB">
        <w:rPr>
          <w:noProof w:val="0"/>
          <w:lang w:val="en-US"/>
        </w:rPr>
        <w:t>remains</w:t>
      </w:r>
      <w:r w:rsidRPr="3E13E47C" w:rsidR="7D4ED0CB">
        <w:rPr>
          <w:noProof w:val="0"/>
          <w:lang w:val="en-US"/>
        </w:rPr>
        <w:t xml:space="preserve"> one of the clearest patterns in the data.</w:t>
      </w:r>
    </w:p>
    <w:p xmlns:wp14="http://schemas.microsoft.com/office/word/2010/wordml" w:rsidP="3E13E47C" wp14:paraId="7137748A" wp14:textId="406D699C">
      <w:pPr>
        <w:pStyle w:val="Normal"/>
      </w:pPr>
      <w:r w:rsidRPr="3E13E47C" w:rsidR="7D4ED0CB">
        <w:rPr>
          <w:noProof w:val="0"/>
          <w:lang w:val="en-US"/>
        </w:rPr>
        <w:t xml:space="preserve">The climate context shows that mean annual temperatures have steadily increased in the region. All four countries follow a similar warming trend, especially in recent decades. When combining the DHS and climate data, stunting declines even as temperatures rise. This suggests that national-level improvements in healthcare, education, and nutrition programs have outweighed the climate trends during this period. However, since inequality </w:t>
      </w:r>
      <w:r w:rsidRPr="3E13E47C" w:rsidR="7D4ED0CB">
        <w:rPr>
          <w:noProof w:val="0"/>
          <w:lang w:val="en-US"/>
        </w:rPr>
        <w:t>remains</w:t>
      </w:r>
      <w:r w:rsidRPr="3E13E47C" w:rsidR="7D4ED0CB">
        <w:rPr>
          <w:noProof w:val="0"/>
          <w:lang w:val="en-US"/>
        </w:rPr>
        <w:t xml:space="preserve"> persistent, poorer households may still be more vulnerable to climate-related food insecurity even if national averages improve.</w:t>
      </w:r>
    </w:p>
    <w:p xmlns:wp14="http://schemas.microsoft.com/office/word/2010/wordml" w:rsidP="3E13E47C" wp14:paraId="3A8104A4" wp14:textId="37B6389B">
      <w:pPr>
        <w:pStyle w:val="Normal"/>
      </w:pPr>
    </w:p>
    <w:p xmlns:wp14="http://schemas.microsoft.com/office/word/2010/wordml" w:rsidP="3E13E47C" wp14:paraId="7FFE474C" wp14:textId="115A83D0">
      <w:pPr>
        <w:pStyle w:val="Normal"/>
        <w:rPr>
          <w:b w:val="1"/>
          <w:bCs w:val="1"/>
          <w:noProof w:val="0"/>
          <w:lang w:val="en-US"/>
        </w:rPr>
      </w:pPr>
      <w:r w:rsidRPr="3E13E47C" w:rsidR="7D4ED0CB">
        <w:rPr>
          <w:b w:val="1"/>
          <w:bCs w:val="1"/>
          <w:noProof w:val="0"/>
          <w:lang w:val="en-US"/>
        </w:rPr>
        <w:t>Full Findings Section</w:t>
      </w:r>
    </w:p>
    <w:p xmlns:wp14="http://schemas.microsoft.com/office/word/2010/wordml" w:rsidP="3E13E47C" wp14:paraId="0ADD9D54" wp14:textId="54AA8DC8">
      <w:pPr>
        <w:pStyle w:val="Normal"/>
      </w:pPr>
      <w:r w:rsidRPr="3E13E47C" w:rsidR="7D4ED0CB">
        <w:rPr>
          <w:noProof w:val="0"/>
          <w:lang w:val="en-US"/>
        </w:rPr>
        <w:t>1. Declining stunting levels over time</w:t>
      </w:r>
      <w:r>
        <w:br/>
      </w:r>
      <w:r w:rsidRPr="3E13E47C" w:rsidR="7D4ED0CB">
        <w:rPr>
          <w:noProof w:val="0"/>
          <w:lang w:val="en-US"/>
        </w:rPr>
        <w:t xml:space="preserve"> Every country in the study shows a reduction in stunting percentages between the earliest and latest DHS surveys. Although some countries have fluctuations between surveys, the long-term pattern is consistently downward. Ethiopia and Uganda show the most dramatic declines, while Kenya and Tanzania show slower but steady improvement.</w:t>
      </w:r>
    </w:p>
    <w:p xmlns:wp14="http://schemas.microsoft.com/office/word/2010/wordml" w:rsidP="3E13E47C" wp14:paraId="0F0AC42A" wp14:textId="3A190B22">
      <w:pPr>
        <w:pStyle w:val="Normal"/>
      </w:pPr>
      <w:r w:rsidRPr="3E13E47C" w:rsidR="7D4ED0CB">
        <w:rPr>
          <w:b w:val="1"/>
          <w:bCs w:val="1"/>
          <w:noProof w:val="0"/>
          <w:lang w:val="en-US"/>
        </w:rPr>
        <w:t>2. Distribution-level evidence of improvement</w:t>
      </w:r>
      <w:r>
        <w:br/>
      </w:r>
      <w:r w:rsidRPr="3E13E47C" w:rsidR="7D4ED0CB">
        <w:rPr>
          <w:noProof w:val="0"/>
          <w:lang w:val="en-US"/>
        </w:rPr>
        <w:t xml:space="preserve"> Density plots comparing height-for-age z-scores from the first and last surveys show a clear shift toward healthier values. The left tail of the distribution shrinks, </w:t>
      </w:r>
      <w:r w:rsidRPr="3E13E47C" w:rsidR="7D4ED0CB">
        <w:rPr>
          <w:noProof w:val="0"/>
          <w:lang w:val="en-US"/>
        </w:rPr>
        <w:t>indicating</w:t>
      </w:r>
      <w:r w:rsidRPr="3E13E47C" w:rsidR="7D4ED0CB">
        <w:rPr>
          <w:noProof w:val="0"/>
          <w:lang w:val="en-US"/>
        </w:rPr>
        <w:t xml:space="preserve"> fewer severely growth-restricted children. This supports the trend analysis and shows that changes are not driven only by averages but by improvements across the entire distribution of child growth outcomes.</w:t>
      </w:r>
    </w:p>
    <w:p xmlns:wp14="http://schemas.microsoft.com/office/word/2010/wordml" w:rsidP="3E13E47C" wp14:paraId="0AD0CA6A" wp14:textId="66347041">
      <w:pPr>
        <w:pStyle w:val="Normal"/>
      </w:pPr>
      <w:r w:rsidRPr="3E13E47C" w:rsidR="7D4ED0CB">
        <w:rPr>
          <w:b w:val="1"/>
          <w:bCs w:val="1"/>
          <w:noProof w:val="0"/>
          <w:lang w:val="en-US"/>
        </w:rPr>
        <w:t>3. Persistence of wealth inequality</w:t>
      </w:r>
      <w:r>
        <w:br/>
      </w:r>
      <w:r w:rsidRPr="3E13E47C" w:rsidR="7D4ED0CB">
        <w:rPr>
          <w:noProof w:val="0"/>
          <w:lang w:val="en-US"/>
        </w:rPr>
        <w:t xml:space="preserve"> Stunting </w:t>
      </w:r>
      <w:r w:rsidRPr="3E13E47C" w:rsidR="7D4ED0CB">
        <w:rPr>
          <w:noProof w:val="0"/>
          <w:lang w:val="en-US"/>
        </w:rPr>
        <w:t>remains</w:t>
      </w:r>
      <w:r w:rsidRPr="3E13E47C" w:rsidR="7D4ED0CB">
        <w:rPr>
          <w:noProof w:val="0"/>
          <w:lang w:val="en-US"/>
        </w:rPr>
        <w:t xml:space="preserve"> strongly associated with household wealth. In the most recent DHS data for each country, the poorest households have the highest stunting levels. The richest households consistently have the lowest. These gaps range from </w:t>
      </w:r>
      <w:r w:rsidRPr="3E13E47C" w:rsidR="7D4ED0CB">
        <w:rPr>
          <w:noProof w:val="0"/>
          <w:lang w:val="en-US"/>
        </w:rPr>
        <w:t>roughly 10</w:t>
      </w:r>
      <w:r w:rsidRPr="3E13E47C" w:rsidR="7D4ED0CB">
        <w:rPr>
          <w:noProof w:val="0"/>
          <w:lang w:val="en-US"/>
        </w:rPr>
        <w:t xml:space="preserve"> to 25 percentage points depending on the country. This inequality pattern is highly stable and does not appear to narrow over time.</w:t>
      </w:r>
    </w:p>
    <w:p xmlns:wp14="http://schemas.microsoft.com/office/word/2010/wordml" w:rsidP="3E13E47C" wp14:paraId="66E24443" wp14:textId="7878E1EB">
      <w:pPr>
        <w:pStyle w:val="Normal"/>
      </w:pPr>
      <w:r w:rsidRPr="3E13E47C" w:rsidR="7D4ED0CB">
        <w:rPr>
          <w:b w:val="1"/>
          <w:bCs w:val="1"/>
          <w:noProof w:val="0"/>
          <w:lang w:val="en-US"/>
        </w:rPr>
        <w:t>4. Regional warming context</w:t>
      </w:r>
      <w:r>
        <w:br/>
      </w:r>
      <w:r w:rsidRPr="3E13E47C" w:rsidR="7D4ED0CB">
        <w:rPr>
          <w:noProof w:val="0"/>
          <w:lang w:val="en-US"/>
        </w:rPr>
        <w:t xml:space="preserve"> CRU climate data shows that the four countries have experienced consistent warming over the last several decades. Annual mean temperatures rise across all countries, with especially clear increases in the late 1990s and 2000s. This provides an important backdrop for interpreting long-term malnutrition trends.</w:t>
      </w:r>
    </w:p>
    <w:p xmlns:wp14="http://schemas.microsoft.com/office/word/2010/wordml" w:rsidP="3E13E47C" wp14:paraId="5DF0F5C8" wp14:textId="2EE846EC">
      <w:pPr>
        <w:pStyle w:val="Normal"/>
      </w:pPr>
      <w:r w:rsidRPr="3E13E47C" w:rsidR="7D4ED0CB">
        <w:rPr>
          <w:b w:val="1"/>
          <w:bCs w:val="1"/>
          <w:noProof w:val="0"/>
          <w:lang w:val="en-US"/>
        </w:rPr>
        <w:t xml:space="preserve">5. Stunting change </w:t>
      </w:r>
      <w:r w:rsidRPr="3E13E47C" w:rsidR="7D4ED0CB">
        <w:rPr>
          <w:b w:val="1"/>
          <w:bCs w:val="1"/>
          <w:noProof w:val="0"/>
          <w:lang w:val="en-US"/>
        </w:rPr>
        <w:t>relative</w:t>
      </w:r>
      <w:r w:rsidRPr="3E13E47C" w:rsidR="7D4ED0CB">
        <w:rPr>
          <w:b w:val="1"/>
          <w:bCs w:val="1"/>
          <w:noProof w:val="0"/>
          <w:lang w:val="en-US"/>
        </w:rPr>
        <w:t xml:space="preserve"> to climate change</w:t>
      </w:r>
      <w:r>
        <w:br/>
      </w:r>
      <w:r w:rsidRPr="3E13E47C" w:rsidR="7D4ED0CB">
        <w:rPr>
          <w:noProof w:val="0"/>
          <w:lang w:val="en-US"/>
        </w:rPr>
        <w:t xml:space="preserve"> After merging country-year stunting estimates with climate data, there is no clear negative relationship between rising temperatures and national stunting levels. Instead, countries experienced significant improvements in child nutrition during a period of warming. This suggests that national investments in health, education, economic development, and nutrition programs have outweighed climate pressures at the national level. However, vulnerable households may still be at risk during climate-related shocks because inequality </w:t>
      </w:r>
      <w:r w:rsidRPr="3E13E47C" w:rsidR="7D4ED0CB">
        <w:rPr>
          <w:noProof w:val="0"/>
          <w:lang w:val="en-US"/>
        </w:rPr>
        <w:t>remains</w:t>
      </w:r>
      <w:r w:rsidRPr="3E13E47C" w:rsidR="7D4ED0CB">
        <w:rPr>
          <w:noProof w:val="0"/>
          <w:lang w:val="en-US"/>
        </w:rPr>
        <w:t xml:space="preserve"> high.</w:t>
      </w:r>
    </w:p>
    <w:p xmlns:wp14="http://schemas.microsoft.com/office/word/2010/wordml" wp14:paraId="2C078E63" wp14:textId="4C5355D9"/>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6">
    <w:nsid w:val="67dbea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2fecd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cd86d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6a650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a75a4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8b7cb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27E1FF2"/>
    <w:rsid w:val="02D606A3"/>
    <w:rsid w:val="3E13E47C"/>
    <w:rsid w:val="55B49626"/>
    <w:rsid w:val="5CCC0759"/>
    <w:rsid w:val="5D8E8C4E"/>
    <w:rsid w:val="727E1FF2"/>
    <w:rsid w:val="7D4ED0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6B72AB"/>
  <w15:chartTrackingRefBased/>
  <w15:docId w15:val="{96545E12-9BB7-491E-BEF6-85C565A002A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3E13E47C"/>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3E13E47C"/>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3E13E47C"/>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0e177db6973449f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2025-12-05T03:48:12.9919600Z</dcterms:created>
  <dcterms:modified xsi:type="dcterms:W3CDTF">2025-12-05T03:51:05.0258243Z</dcterms:modified>
  <dc:creator>Venus Anyango Onyango</dc:creator>
  <lastModifiedBy>Venus Anyango Onyango</lastModifiedBy>
</coreProperties>
</file>