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9"/>
        <w:ind w:left="1" w:right="1"/>
        <w:jc w:val="center"/>
      </w:pPr>
      <w:r>
        <w:rPr/>
        <w:t>Rehan</w:t>
      </w:r>
      <w:r>
        <w:rPr>
          <w:spacing w:val="-6"/>
        </w:rPr>
        <w:t> </w:t>
      </w:r>
      <w:r>
        <w:rPr>
          <w:spacing w:val="-2"/>
        </w:rPr>
        <w:t>Malik</w:t>
      </w:r>
    </w:p>
    <w:p>
      <w:pPr>
        <w:pStyle w:val="BodyText"/>
        <w:spacing w:before="17"/>
        <w:ind w:left="0" w:right="1" w:firstLine="0"/>
        <w:jc w:val="center"/>
      </w:pPr>
      <w:r>
        <w:rPr>
          <w:color w:val="0000FF"/>
          <w:u w:val="single" w:color="0000FF"/>
        </w:rPr>
        <w:t>Email</w:t>
      </w:r>
      <w:r>
        <w:rPr>
          <w:color w:val="0000FF"/>
          <w:spacing w:val="-3"/>
        </w:rPr>
        <w:t> </w:t>
      </w:r>
      <w:r>
        <w:rPr/>
        <w:t>|</w:t>
      </w:r>
      <w:r>
        <w:rPr>
          <w:spacing w:val="43"/>
        </w:rPr>
        <w:t> </w:t>
      </w:r>
      <w:r>
        <w:rPr>
          <w:color w:val="0000FF"/>
          <w:u w:val="single" w:color="0000FF"/>
        </w:rPr>
        <w:t>Linkedin</w:t>
      </w:r>
      <w:r>
        <w:rPr>
          <w:color w:val="0000FF"/>
          <w:spacing w:val="-4"/>
        </w:rPr>
        <w:t> </w:t>
      </w:r>
      <w:r>
        <w:rPr/>
        <w:t>|</w:t>
      </w:r>
      <w:r>
        <w:rPr>
          <w:spacing w:val="-2"/>
        </w:rPr>
        <w:t> </w:t>
      </w:r>
      <w:r>
        <w:rPr>
          <w:color w:val="0000FF"/>
          <w:spacing w:val="-2"/>
          <w:u w:val="single" w:color="0000FF"/>
        </w:rPr>
        <w:t>github</w:t>
      </w:r>
    </w:p>
    <w:p>
      <w:pPr>
        <w:pStyle w:val="BodyText"/>
        <w:spacing w:before="27"/>
        <w:ind w:left="0" w:firstLine="0"/>
      </w:pPr>
    </w:p>
    <w:p>
      <w:pPr>
        <w:pStyle w:val="Heading1"/>
        <w:spacing w:before="1"/>
        <w:ind w:left="345"/>
      </w:pPr>
      <w:r>
        <w:rPr>
          <w:spacing w:val="-2"/>
        </w:rPr>
        <w:t>Experience</w:t>
      </w:r>
    </w:p>
    <w:p>
      <w:pPr>
        <w:tabs>
          <w:tab w:pos="9587" w:val="left" w:leader="none"/>
        </w:tabs>
        <w:spacing w:before="29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tabs>
          <w:tab w:pos="3239" w:val="left" w:leader="none"/>
        </w:tabs>
      </w:pPr>
      <w:r>
        <w:rPr/>
        <w:t>Punjab,</w:t>
      </w:r>
      <w:r>
        <w:rPr>
          <w:spacing w:val="-8"/>
        </w:rPr>
        <w:t> </w:t>
      </w:r>
      <w:r>
        <w:rPr>
          <w:spacing w:val="-5"/>
        </w:rPr>
        <w:t>PK</w:t>
      </w:r>
      <w:r>
        <w:rPr/>
        <w:tab/>
        <w:t>Senior</w:t>
      </w:r>
      <w:r>
        <w:rPr>
          <w:spacing w:val="-5"/>
        </w:rPr>
        <w:t xml:space="preserve"> </w:t>
      </w:r>
      <w:r>
        <w:rPr/>
        <w:t>Senior</w:t>
      </w:r>
      <w:r>
        <w:rPr>
          <w:spacing w:val="-6"/>
        </w:rPr>
      </w:r>
      <w:r>
        <w:rPr>
          <w:spacing w:val="-4"/>
        </w:rPr>
        <w:t>Data &amp; AI Lead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65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1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ingestion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500+</w:t>
      </w:r>
      <w:r>
        <w:rPr>
          <w:spacing w:val="-5"/>
          <w:sz w:val="20"/>
        </w:rPr>
        <w:t xml:space="preserve"> </w:t>
      </w:r>
      <w:r>
        <w:rPr>
          <w:sz w:val="20"/>
        </w:rPr>
        <w:t>concurrent</w:t>
      </w:r>
      <w:r>
        <w:rPr>
          <w:spacing w:val="-6"/>
          <w:sz w:val="20"/>
        </w:rPr>
        <w:t xml:space="preserve"> </w:t>
      </w:r>
      <w:r>
        <w:rPr>
          <w:sz w:val="20"/>
        </w:rPr>
        <w:t>streams using Apache Kafka, WebSockets, and streaming architectures, ensuring zero-latency performance.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1111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end-to-end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automating</w:t>
      </w:r>
      <w:r>
        <w:rPr>
          <w:spacing w:val="-4"/>
          <w:sz w:val="20"/>
        </w:rPr>
        <w:t xml:space="preserve"> </w:t>
      </w:r>
      <w:r>
        <w:rPr>
          <w:sz w:val="20"/>
        </w:rPr>
        <w:t>complex</w:t>
      </w:r>
      <w:r>
        <w:rPr>
          <w:spacing w:val="-6"/>
          <w:sz w:val="20"/>
        </w:rPr>
        <w:t xml:space="preserve"> </w:t>
      </w:r>
      <w:r>
        <w:rPr>
          <w:sz w:val="20"/>
        </w:rPr>
        <w:t>workflows,</w:t>
      </w:r>
      <w:r>
        <w:rPr>
          <w:spacing w:val="-3"/>
          <w:sz w:val="20"/>
        </w:rPr>
        <w:t xml:space="preserve"> </w:t>
      </w:r>
      <w:r>
        <w:rPr>
          <w:sz w:val="20"/>
        </w:rPr>
        <w:t>leveraging</w:t>
      </w:r>
      <w:r>
        <w:rPr>
          <w:spacing w:val="-3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orchestration</w:t>
      </w:r>
      <w:r>
        <w:rPr>
          <w:spacing w:val="-4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to optimize data processing and reduce manual intervention.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2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partitioning</w:t>
      </w:r>
      <w:r>
        <w:rPr>
          <w:spacing w:val="-6"/>
          <w:sz w:val="20"/>
        </w:rPr>
        <w:t xml:space="preserve"> </w:t>
      </w:r>
      <w:r>
        <w:rPr>
          <w:sz w:val="20"/>
        </w:rPr>
        <w:t>strategies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scale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4"/>
          <w:sz w:val="20"/>
        </w:rPr>
        <w:t xml:space="preserve"> </w:t>
      </w:r>
      <w:r>
        <w:rPr>
          <w:sz w:val="20"/>
        </w:rPr>
        <w:t>increasing processing capacity by 60% for datasets exceeding 2TB.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373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-5"/>
          <w:sz w:val="20"/>
        </w:rPr>
        <w:t xml:space="preserve"> </w:t>
      </w:r>
      <w:r>
        <w:rPr>
          <w:sz w:val="20"/>
        </w:rPr>
        <w:t>scalable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resilient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(Lambda,</w:t>
      </w:r>
      <w:r>
        <w:rPr>
          <w:spacing w:val="-6"/>
          <w:sz w:val="20"/>
        </w:rPr>
        <w:t xml:space="preserve"> </w:t>
      </w:r>
      <w:r>
        <w:rPr>
          <w:sz w:val="20"/>
        </w:rPr>
        <w:t>S3,</w:t>
      </w:r>
      <w:r>
        <w:rPr>
          <w:spacing w:val="-3"/>
          <w:sz w:val="20"/>
        </w:rPr>
        <w:t xml:space="preserve"> </w:t>
      </w:r>
      <w:r>
        <w:rPr>
          <w:sz w:val="20"/>
        </w:rPr>
        <w:t>RDS,</w:t>
      </w:r>
      <w:r>
        <w:rPr>
          <w:spacing w:val="-3"/>
          <w:sz w:val="20"/>
        </w:rPr>
        <w:t xml:space="preserve"> </w:t>
      </w:r>
      <w:r>
        <w:rPr>
          <w:sz w:val="20"/>
        </w:rPr>
        <w:t>ECS)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high-throughput</w:t>
      </w:r>
      <w:r>
        <w:rPr>
          <w:spacing w:val="-1"/>
          <w:sz w:val="20"/>
        </w:rPr>
        <w:t xml:space="preserve"> </w:t>
      </w:r>
      <w:r>
        <w:rPr>
          <w:sz w:val="20"/>
        </w:rPr>
        <w:t>analytics and machine learning workloads.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893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microservices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gRPC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integrated</w:t>
      </w:r>
      <w:r>
        <w:rPr>
          <w:spacing w:val="-3"/>
          <w:sz w:val="20"/>
        </w:rPr>
        <w:t xml:space="preserve"> </w:t>
      </w:r>
      <w:r>
        <w:rPr>
          <w:sz w:val="20"/>
        </w:rPr>
        <w:t>C++</w:t>
      </w:r>
      <w:r>
        <w:rPr>
          <w:spacing w:val="-2"/>
          <w:sz w:val="20"/>
        </w:rPr>
        <w:t xml:space="preserve"> </w:t>
      </w:r>
      <w:r>
        <w:rPr>
          <w:sz w:val="20"/>
        </w:rPr>
        <w:t>modules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reduce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 latency by 25% and enhance system scalability for concurrent users.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72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retrieval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FAISS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ChromaDB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efficient</w:t>
      </w:r>
      <w:r>
        <w:rPr>
          <w:spacing w:val="-2"/>
          <w:sz w:val="20"/>
        </w:rPr>
        <w:t xml:space="preserve"> </w:t>
      </w:r>
      <w:r>
        <w:rPr>
          <w:sz w:val="20"/>
        </w:rPr>
        <w:t>access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structured and unstructured enterprise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41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reinforcement</w:t>
      </w:r>
      <w:r>
        <w:rPr>
          <w:spacing w:val="-5"/>
          <w:sz w:val="20"/>
        </w:rPr>
        <w:t xml:space="preserve"> </w:t>
      </w:r>
      <w:r>
        <w:rPr>
          <w:sz w:val="20"/>
        </w:rPr>
        <w:t>learning</w:t>
      </w:r>
      <w:r>
        <w:rPr>
          <w:spacing w:val="-3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improve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2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5"/>
          <w:sz w:val="20"/>
        </w:rPr>
        <w:t xml:space="preserve"> </w:t>
      </w:r>
      <w:r>
        <w:rPr>
          <w:sz w:val="20"/>
        </w:rPr>
        <w:t>accuracy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production</w:t>
      </w:r>
      <w:r>
        <w:rPr>
          <w:spacing w:val="-2"/>
          <w:sz w:val="20"/>
        </w:rPr>
        <w:t>environments.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110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streaming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audio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processing,</w:t>
      </w:r>
      <w:r>
        <w:rPr>
          <w:spacing w:val="-4"/>
          <w:sz w:val="20"/>
        </w:rPr>
        <w:t xml:space="preserve"> </w:t>
      </w:r>
      <w:r>
        <w:rPr>
          <w:sz w:val="20"/>
        </w:rPr>
        <w:t>including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sentiment</w:t>
      </w:r>
      <w:r>
        <w:rPr>
          <w:spacing w:val="-4"/>
          <w:sz w:val="20"/>
        </w:rPr>
        <w:t xml:space="preserve"> </w:t>
      </w:r>
      <w:r>
        <w:rPr>
          <w:sz w:val="20"/>
        </w:rPr>
        <w:t>analysis, using AWS services and advanced streaming architectures.</w:t>
      </w:r>
    </w:p>
    <w:p>
      <w:pPr>
        <w:pStyle w:val="BodyText"/>
        <w:spacing w:before="45"/>
        <w:ind w:left="0" w:firstLine="0"/>
      </w:pPr>
    </w:p>
    <w:p>
      <w:pPr>
        <w:pStyle w:val="BodyText"/>
        <w:tabs>
          <w:tab w:pos="10571" w:val="left" w:leader="none"/>
        </w:tabs>
        <w:spacing w:before="0"/>
        <w:ind w:left="360" w:firstLine="0"/>
        <w:rPr>
          <w:b/>
        </w:rPr>
      </w:pPr>
      <w:r>
        <w:rPr/>
        <w:t>Oct</w:t>
      </w:r>
      <w:r>
        <w:rPr>
          <w:spacing w:val="-3"/>
        </w:rPr>
        <w:t> </w:t>
      </w:r>
      <w:r>
        <w:rPr/>
        <w:t>2024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Jan</w:t>
      </w:r>
      <w:r>
        <w:rPr>
          <w:spacing w:val="-4"/>
        </w:rPr>
        <w:t> 2026</w:t>
      </w:r>
      <w:r>
        <w:rPr/>
        <w:tab/>
      </w:r>
      <w:r>
        <w:rPr>
          <w:b/>
          <w:spacing w:val="-4"/>
        </w:rPr>
        <w:t>MARS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  <w:t>Senior</w:t>
      </w:r>
      <w:r>
        <w:rPr>
          <w:spacing w:val="-7"/>
        </w:rPr>
        <w:t xml:space="preserve"> </w:t>
      </w:r>
      <w:r>
        <w:rPr/>
        <w:t>Senior</w:t>
      </w:r>
      <w:r>
        <w:rPr>
          <w:spacing w:val="-7"/>
        </w:rPr>
        <w:t xml:space="preserve"> </w:t>
      </w:r>
      <w:r>
        <w:rPr/>
        <w:t>Data</w:t>
      </w:r>
      <w:r>
        <w:rPr>
          <w:spacing w:val="-5"/>
        </w:rPr>
      </w:r>
      <w:r>
        <w:rPr>
          <w:spacing w:val="-2"/>
        </w:rPr>
        <w:t>Engineer - Generative AI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1196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ingest,</w:t>
      </w:r>
      <w:r>
        <w:rPr>
          <w:spacing w:val="-3"/>
          <w:sz w:val="20"/>
        </w:rPr>
        <w:t xml:space="preserve"> </w:t>
      </w:r>
      <w:r>
        <w:rPr>
          <w:sz w:val="20"/>
        </w:rPr>
        <w:t>transform,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structure</w:t>
      </w:r>
      <w:r>
        <w:rPr>
          <w:spacing w:val="-5"/>
          <w:sz w:val="20"/>
        </w:rPr>
        <w:t xml:space="preserve"> </w:t>
      </w:r>
      <w:r>
        <w:rPr>
          <w:sz w:val="20"/>
        </w:rPr>
        <w:t>business</w:t>
      </w:r>
      <w:r>
        <w:rPr>
          <w:spacing w:val="-3"/>
          <w:sz w:val="20"/>
        </w:rPr>
        <w:t xml:space="preserve"> </w:t>
      </w:r>
      <w:r>
        <w:rPr>
          <w:sz w:val="20"/>
        </w:rPr>
        <w:t>documents into technical assets, leveraging Python, SQL, and AWS services.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476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Apache</w:t>
      </w:r>
      <w:r>
        <w:rPr>
          <w:spacing w:val="-7"/>
          <w:sz w:val="20"/>
        </w:rPr>
        <w:t xml:space="preserve"> </w:t>
      </w:r>
      <w:r>
        <w:rPr>
          <w:sz w:val="20"/>
        </w:rPr>
        <w:t>Spark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Airflow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enable</w:t>
      </w:r>
      <w:r>
        <w:rPr>
          <w:spacing w:val="-4"/>
          <w:sz w:val="20"/>
        </w:rPr>
        <w:t xml:space="preserve"> </w:t>
      </w:r>
      <w:r>
        <w:rPr>
          <w:sz w:val="20"/>
        </w:rPr>
        <w:t>efficient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 and orchestration of large-scale datasets in regulated environments.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719" w:hanging="360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-5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streaming</w:t>
      </w:r>
      <w:r>
        <w:rPr>
          <w:spacing w:val="-3"/>
          <w:sz w:val="20"/>
        </w:rPr>
        <w:t xml:space="preserve"> </w:t>
      </w:r>
      <w:r>
        <w:rPr>
          <w:sz w:val="20"/>
        </w:rPr>
        <w:t>solutions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Kafka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support</w:t>
      </w:r>
      <w:r>
        <w:rPr>
          <w:spacing w:val="-5"/>
          <w:sz w:val="20"/>
        </w:rPr>
        <w:t xml:space="preserve"> </w:t>
      </w:r>
      <w:r>
        <w:rPr>
          <w:sz w:val="20"/>
        </w:rPr>
        <w:t>dynamic</w:t>
      </w:r>
      <w:r>
        <w:rPr>
          <w:spacing w:val="-5"/>
          <w:sz w:val="20"/>
        </w:rPr>
        <w:t xml:space="preserve"> </w:t>
      </w:r>
      <w:r>
        <w:rPr>
          <w:sz w:val="20"/>
        </w:rPr>
        <w:t>and responsive data processing for enterprise applications.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62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audit-ready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lineage</w:t>
      </w:r>
      <w:r>
        <w:rPr>
          <w:spacing w:val="-3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ensure</w:t>
      </w:r>
      <w:r>
        <w:rPr>
          <w:spacing w:val="-5"/>
          <w:sz w:val="20"/>
        </w:rPr>
        <w:t xml:space="preserve"> </w:t>
      </w:r>
      <w:r>
        <w:rPr>
          <w:sz w:val="20"/>
        </w:rPr>
        <w:t>compliance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governance</w:t>
      </w:r>
      <w:r>
        <w:rPr>
          <w:spacing w:val="-4"/>
          <w:sz w:val="20"/>
        </w:rPr>
        <w:t xml:space="preserve"> </w:t>
      </w:r>
      <w:r>
        <w:rPr>
          <w:sz w:val="20"/>
        </w:rPr>
        <w:t>standards</w:t>
      </w:r>
      <w:r>
        <w:rPr>
          <w:spacing w:val="-4"/>
          <w:sz w:val="20"/>
        </w:rPr>
        <w:t xml:space="preserve"> </w:t>
      </w:r>
      <w:r>
        <w:rPr>
          <w:sz w:val="20"/>
        </w:rPr>
        <w:t>and maintain traceability across all data pipelines.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68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5"/>
          <w:sz w:val="20"/>
        </w:rPr>
        <w:t xml:space="preserve"> </w:t>
      </w:r>
      <w:r>
        <w:rPr>
          <w:sz w:val="20"/>
        </w:rPr>
        <w:t>services,</w:t>
      </w:r>
      <w:r>
        <w:rPr>
          <w:spacing w:val="-4"/>
          <w:sz w:val="20"/>
        </w:rPr>
        <w:t xml:space="preserve"> </w:t>
      </w:r>
      <w:r>
        <w:rPr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sz w:val="20"/>
        </w:rPr>
        <w:t>S3,</w:t>
      </w:r>
      <w:r>
        <w:rPr>
          <w:spacing w:val="-4"/>
          <w:sz w:val="20"/>
        </w:rPr>
        <w:t xml:space="preserve"> </w:t>
      </w:r>
      <w:r>
        <w:rPr>
          <w:sz w:val="20"/>
        </w:rPr>
        <w:t>Glue,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DynamoDB,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build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optimize</w:t>
      </w:r>
      <w:r>
        <w:rPr>
          <w:spacing w:val="-3"/>
          <w:sz w:val="20"/>
        </w:rPr>
        <w:t xml:space="preserve"> </w:t>
      </w:r>
      <w:r>
        <w:rPr>
          <w:sz w:val="20"/>
        </w:rPr>
        <w:t>ETL/ELT</w:t>
      </w:r>
      <w:r>
        <w:rPr>
          <w:spacing w:val="-4"/>
          <w:sz w:val="20"/>
        </w:rPr>
        <w:t xml:space="preserve"> </w:t>
      </w:r>
      <w:r>
        <w:rPr>
          <w:sz w:val="20"/>
        </w:rPr>
        <w:t>pipelines, ensuring high performance and scalability.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639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2"/>
          <w:sz w:val="20"/>
        </w:rPr>
        <w:t xml:space="preserve"> </w:t>
      </w:r>
      <w:r>
        <w:rPr>
          <w:sz w:val="20"/>
        </w:rPr>
        <w:t>teams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validate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refine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workflows,</w:t>
      </w:r>
      <w:r>
        <w:rPr>
          <w:spacing w:val="-6"/>
          <w:sz w:val="20"/>
        </w:rPr>
        <w:t xml:space="preserve"> </w:t>
      </w:r>
      <w:r>
        <w:rPr>
          <w:sz w:val="20"/>
        </w:rPr>
        <w:t>ensuring alignment with business objectives and regulatory requirements.</w:t>
      </w:r>
    </w:p>
    <w:p>
      <w:pPr>
        <w:pStyle w:val="BodyText"/>
        <w:spacing w:before="45"/>
        <w:ind w:left="0" w:firstLine="0"/>
      </w:pPr>
    </w:p>
    <w:p>
      <w:pPr>
        <w:tabs>
          <w:tab w:pos="2519" w:val="left" w:leader="none"/>
          <w:tab w:pos="5399" w:val="left" w:leader="none"/>
          <w:tab w:pos="6839" w:val="left" w:leader="none"/>
        </w:tabs>
        <w:spacing w:before="0"/>
        <w:ind w:left="355" w:right="0" w:firstLine="0"/>
        <w:jc w:val="left"/>
        <w:rPr>
          <w:b/>
          <w:sz w:val="20"/>
        </w:rPr>
      </w:pPr>
      <w:r>
        <w:rPr>
          <w:sz w:val="20"/>
        </w:rPr>
        <w:t>Aug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2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Dec</w:t>
      </w:r>
      <w:r>
        <w:rPr>
          <w:spacing w:val="-4"/>
          <w:sz w:val="20"/>
        </w:rPr>
        <w:t> 2025</w:t>
      </w:r>
      <w:r>
        <w:rPr>
          <w:sz w:val="20"/>
        </w:rPr>
        <w:tab/>
      </w:r>
      <w:r>
        <w:rPr>
          <w:b/>
          <w:sz w:val="20"/>
        </w:rPr>
        <w:t>CLOUD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KINETICS</w:t>
      </w:r>
      <w:r>
        <w:rPr>
          <w:b/>
          <w:spacing w:val="-6"/>
          <w:sz w:val="20"/>
        </w:rPr>
        <w:t> </w:t>
      </w:r>
      <w:r>
        <w:rPr>
          <w:b/>
          <w:spacing w:val="-5"/>
          <w:sz w:val="20"/>
        </w:rPr>
        <w:t>USA</w:t>
      </w:r>
      <w:r>
        <w:rPr>
          <w:b/>
          <w:sz w:val="20"/>
        </w:rPr>
        <w:tab/>
        <w:t>United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States</w:t>
      </w:r>
      <w:r>
        <w:rPr>
          <w:b/>
          <w:sz w:val="20"/>
        </w:rPr>
        <w:tab/>
        <w:t>Cloud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Solution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Architect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3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cloud-native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solutions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Azure,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GCP,</w:t>
      </w:r>
      <w:r>
        <w:rPr>
          <w:spacing w:val="-2"/>
          <w:sz w:val="20"/>
        </w:rPr>
        <w:t xml:space="preserve"> </w:t>
      </w:r>
      <w:r>
        <w:rPr>
          <w:sz w:val="20"/>
        </w:rPr>
        <w:t>addressing complex business data challenges for enterprise clients.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ETL/ELT</w:t>
      </w:r>
      <w:r>
        <w:rPr>
          <w:spacing w:val="-2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</w:t>
      </w:r>
      <w:r>
        <w:rPr>
          <w:spacing w:val="-6"/>
          <w:sz w:val="20"/>
        </w:rPr>
        <w:t xml:space="preserve"> </w:t>
      </w:r>
      <w:r>
        <w:rPr>
          <w:sz w:val="20"/>
        </w:rPr>
        <w:t>pipelines,</w:t>
      </w:r>
      <w:r>
        <w:rPr>
          <w:spacing w:val="-2"/>
          <w:sz w:val="20"/>
        </w:rPr>
        <w:t xml:space="preserve"> </w:t>
      </w:r>
      <w:r>
        <w:rPr>
          <w:sz w:val="20"/>
        </w:rPr>
        <w:t>optimizing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integration</w:t>
      </w:r>
      <w:r>
        <w:rPr>
          <w:spacing w:val="-3"/>
          <w:sz w:val="20"/>
        </w:rPr>
        <w:t xml:space="preserve"> </w:t>
      </w:r>
      <w:r>
        <w:rPr>
          <w:sz w:val="20"/>
        </w:rPr>
        <w:t>within enterprise ecosystems.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831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services</w:t>
      </w:r>
      <w:r>
        <w:rPr>
          <w:spacing w:val="-4"/>
          <w:sz w:val="20"/>
        </w:rPr>
        <w:t xml:space="preserve"> </w:t>
      </w:r>
      <w:r>
        <w:rPr>
          <w:sz w:val="20"/>
        </w:rPr>
        <w:t>including</w:t>
      </w:r>
      <w:r>
        <w:rPr>
          <w:spacing w:val="-6"/>
          <w:sz w:val="20"/>
        </w:rPr>
        <w:t xml:space="preserve"> </w:t>
      </w:r>
      <w:r>
        <w:rPr>
          <w:sz w:val="20"/>
        </w:rPr>
        <w:t>S3,</w:t>
      </w:r>
      <w:r>
        <w:rPr>
          <w:spacing w:val="-4"/>
          <w:sz w:val="20"/>
        </w:rPr>
        <w:t xml:space="preserve"> </w:t>
      </w:r>
      <w:r>
        <w:rPr>
          <w:sz w:val="20"/>
        </w:rPr>
        <w:t>Lambda,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Glue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build</w:t>
      </w:r>
      <w:r>
        <w:rPr>
          <w:spacing w:val="-4"/>
          <w:sz w:val="20"/>
        </w:rPr>
        <w:t xml:space="preserve"> </w:t>
      </w:r>
      <w:r>
        <w:rPr>
          <w:sz w:val="20"/>
        </w:rPr>
        <w:t>automated</w:t>
      </w:r>
      <w:r>
        <w:rPr>
          <w:spacing w:val="-4"/>
          <w:sz w:val="20"/>
        </w:rPr>
        <w:t xml:space="preserve"> </w:t>
      </w:r>
      <w:r>
        <w:rPr>
          <w:sz w:val="20"/>
        </w:rPr>
        <w:t>data pipelines and support large-scale data migration projects.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923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during</w:t>
      </w:r>
      <w:r>
        <w:rPr>
          <w:spacing w:val="-1"/>
          <w:sz w:val="20"/>
        </w:rPr>
        <w:t xml:space="preserve"> </w:t>
      </w:r>
      <w:r>
        <w:rPr>
          <w:sz w:val="20"/>
        </w:rPr>
        <w:t>weekly</w:t>
      </w:r>
      <w:r>
        <w:rPr>
          <w:spacing w:val="-4"/>
          <w:sz w:val="20"/>
        </w:rPr>
        <w:t xml:space="preserve"> </w:t>
      </w:r>
      <w:r>
        <w:rPr>
          <w:sz w:val="20"/>
        </w:rPr>
        <w:t>reviews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align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5"/>
          <w:sz w:val="20"/>
        </w:rPr>
        <w:t xml:space="preserve"> </w:t>
      </w:r>
      <w:r>
        <w:rPr>
          <w:sz w:val="20"/>
        </w:rPr>
        <w:t>roadmaps</w:t>
      </w:r>
      <w:r>
        <w:rPr>
          <w:spacing w:val="-2"/>
          <w:sz w:val="20"/>
        </w:rPr>
        <w:t xml:space="preserve"> </w:t>
      </w:r>
      <w:r>
        <w:rPr>
          <w:sz w:val="20"/>
        </w:rPr>
        <w:t>and automation strategies with business objectives.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034" w:hanging="360"/>
        <w:jc w:val="left"/>
        <w:rPr>
          <w:sz w:val="20"/>
        </w:rPr>
      </w:pPr>
      <w:r>
        <w:rPr>
          <w:sz w:val="20"/>
        </w:rPr>
        <w:t>Ensured</w:t>
      </w:r>
      <w:r>
        <w:rPr>
          <w:spacing w:val="-3"/>
          <w:sz w:val="20"/>
        </w:rPr>
        <w:t xml:space="preserve"> </w:t>
      </w:r>
      <w:r>
        <w:rPr>
          <w:sz w:val="20"/>
        </w:rPr>
        <w:t>compliance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security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2"/>
          <w:sz w:val="20"/>
        </w:rPr>
        <w:t xml:space="preserve"> </w:t>
      </w:r>
      <w:r>
        <w:rPr>
          <w:sz w:val="20"/>
        </w:rPr>
        <w:t>standards</w:t>
      </w:r>
      <w:r>
        <w:rPr>
          <w:spacing w:val="-4"/>
          <w:sz w:val="20"/>
        </w:rPr>
        <w:t xml:space="preserve"> </w:t>
      </w:r>
      <w:r>
        <w:rPr>
          <w:sz w:val="20"/>
        </w:rPr>
        <w:t>across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deployments,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3"/>
          <w:sz w:val="20"/>
        </w:rPr>
        <w:t xml:space="preserve"> </w:t>
      </w:r>
      <w:r>
        <w:rPr>
          <w:sz w:val="20"/>
        </w:rPr>
        <w:t>operational overhead through automation.</w:t>
      </w:r>
    </w:p>
    <w:p>
      <w:pPr>
        <w:pStyle w:val="BodyText"/>
        <w:spacing w:before="45"/>
        <w:ind w:left="0" w:firstLine="0"/>
      </w:pPr>
    </w:p>
    <w:p>
      <w:pPr>
        <w:tabs>
          <w:tab w:pos="10091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Dec</w:t>
      </w:r>
      <w:r>
        <w:rPr>
          <w:spacing w:val="-3"/>
          <w:sz w:val="20"/>
        </w:rPr>
        <w:t> </w:t>
      </w:r>
      <w:r>
        <w:rPr>
          <w:sz w:val="20"/>
        </w:rPr>
        <w:t>2023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Jul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pacing w:val="-2"/>
          <w:sz w:val="20"/>
        </w:rPr>
        <w:t>VERTICITI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  <w:t>Senior</w:t>
      </w:r>
      <w:r>
        <w:rPr>
          <w:spacing w:val="-8"/>
        </w:rPr>
        <w:t xml:space="preserve"> </w:t>
      </w:r>
      <w:r>
        <w:rPr/>
        <w:t>Senior</w:t>
      </w:r>
      <w:r>
        <w:rPr>
          <w:spacing w:val="-5"/>
        </w:rPr>
      </w:r>
      <w:r>
        <w:rPr>
          <w:spacing w:val="-2"/>
        </w:rPr>
        <w:t>Data &amp; ML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83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context-aware</w:t>
      </w:r>
      <w:r>
        <w:rPr>
          <w:spacing w:val="-2"/>
          <w:sz w:val="20"/>
        </w:rPr>
        <w:t xml:space="preserve"> </w:t>
      </w:r>
      <w:r>
        <w:rPr>
          <w:sz w:val="20"/>
        </w:rPr>
        <w:t>enterprise</w:t>
      </w:r>
      <w:r>
        <w:rPr>
          <w:spacing w:val="-4"/>
          <w:sz w:val="20"/>
        </w:rPr>
        <w:t xml:space="preserve"> </w:t>
      </w:r>
      <w:r>
        <w:rPr>
          <w:sz w:val="20"/>
        </w:rPr>
        <w:t>search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LangChain,</w:t>
      </w:r>
      <w:r>
        <w:rPr>
          <w:spacing w:val="-7"/>
          <w:sz w:val="20"/>
        </w:rPr>
        <w:t xml:space="preserve"> </w:t>
      </w:r>
      <w:r>
        <w:rPr>
          <w:sz w:val="20"/>
        </w:rPr>
        <w:t>FAISS,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ChromaDB, processing over 2TB of document data.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51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end-to-end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7"/>
          <w:sz w:val="20"/>
        </w:rPr>
        <w:t xml:space="preserve"> </w:t>
      </w:r>
      <w:r>
        <w:rPr>
          <w:sz w:val="20"/>
        </w:rPr>
        <w:t>pipelines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ingestion,</w:t>
      </w:r>
      <w:r>
        <w:rPr>
          <w:spacing w:val="-4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validation</w:t>
      </w:r>
      <w:r>
        <w:rPr>
          <w:spacing w:val="-1"/>
          <w:sz w:val="20"/>
        </w:rPr>
        <w:t xml:space="preserve"> </w:t>
      </w:r>
      <w:r>
        <w:rPr>
          <w:sz w:val="20"/>
        </w:rPr>
        <w:t>using Python, PySpark, and Airflow.</w:t>
      </w:r>
    </w:p>
    <w:p>
      <w:pPr>
        <w:pStyle w:val="ListParagraph"/>
        <w:spacing w:after="0" w:line="247" w:lineRule="auto"/>
        <w:jc w:val="left"/>
        <w:rPr>
          <w:sz w:val="20"/>
        </w:rPr>
        <w:sectPr>
          <w:type w:val="continuous"/>
          <w:pgSz w:w="12240" w:h="15840"/>
          <w:pgMar w:top="700" w:bottom="280" w:left="360" w:right="360"/>
        </w:sectPr>
      </w:pP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69" w:after="0"/>
        <w:ind w:left="2054" w:right="560" w:hanging="360"/>
        <w:jc w:val="left"/>
        <w:rPr>
          <w:sz w:val="20"/>
        </w:rPr>
      </w:pP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fine-tuned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models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AWS</w:t>
      </w:r>
      <w:r>
        <w:rPr>
          <w:spacing w:val="-2"/>
          <w:sz w:val="20"/>
        </w:rPr>
        <w:t xml:space="preserve"> </w:t>
      </w:r>
      <w:r>
        <w:rPr>
          <w:sz w:val="20"/>
        </w:rPr>
        <w:t>SageMaker</w:t>
      </w:r>
      <w:r>
        <w:rPr>
          <w:spacing w:val="-2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LoRA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QLoRA</w:t>
      </w:r>
      <w:r>
        <w:rPr>
          <w:spacing w:val="-5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2"/>
          <w:sz w:val="20"/>
        </w:rPr>
        <w:t xml:space="preserve"> </w:t>
      </w:r>
      <w:r>
        <w:rPr>
          <w:sz w:val="20"/>
        </w:rPr>
        <w:t>achieving a 40% reduction in API costs.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7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2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serving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1"/>
          <w:sz w:val="20"/>
        </w:rPr>
        <w:t xml:space="preserve"> </w:t>
      </w:r>
      <w:r>
        <w:rPr>
          <w:sz w:val="20"/>
        </w:rPr>
        <w:t>VLLM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GPU</w:t>
      </w:r>
      <w:r>
        <w:rPr>
          <w:spacing w:val="-4"/>
          <w:sz w:val="20"/>
        </w:rPr>
        <w:t xml:space="preserve"> </w:t>
      </w:r>
      <w:r>
        <w:rPr>
          <w:sz w:val="20"/>
        </w:rPr>
        <w:t>utilization</w:t>
      </w:r>
      <w:r>
        <w:rPr>
          <w:spacing w:val="-1"/>
          <w:sz w:val="20"/>
        </w:rPr>
        <w:t xml:space="preserve"> </w:t>
      </w:r>
      <w:r>
        <w:rPr>
          <w:sz w:val="20"/>
        </w:rPr>
        <w:t>through</w:t>
      </w:r>
      <w:r>
        <w:rPr>
          <w:spacing w:val="-3"/>
          <w:sz w:val="20"/>
        </w:rPr>
        <w:t xml:space="preserve"> </w:t>
      </w:r>
      <w:r>
        <w:rPr>
          <w:sz w:val="20"/>
        </w:rPr>
        <w:t>CUDA,</w:t>
      </w:r>
      <w:r>
        <w:rPr>
          <w:spacing w:val="-3"/>
          <w:sz w:val="20"/>
        </w:rPr>
        <w:t xml:space="preserve"> </w:t>
      </w:r>
      <w:r>
        <w:rPr>
          <w:sz w:val="20"/>
        </w:rPr>
        <w:t>containerized</w:t>
      </w:r>
      <w:r>
        <w:rPr>
          <w:spacing w:val="-3"/>
          <w:sz w:val="20"/>
        </w:rPr>
        <w:t xml:space="preserve"> </w:t>
      </w:r>
      <w:r>
        <w:rPr>
          <w:sz w:val="20"/>
        </w:rPr>
        <w:t>via Docker on AWS ECS/ECR.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227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autonomous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1"/>
          <w:sz w:val="20"/>
        </w:rPr>
        <w:t xml:space="preserve"> </w:t>
      </w:r>
      <w:r>
        <w:rPr>
          <w:sz w:val="20"/>
        </w:rPr>
        <w:t>by</w:t>
      </w:r>
      <w:r>
        <w:rPr>
          <w:spacing w:val="-4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1"/>
          <w:sz w:val="20"/>
        </w:rPr>
        <w:t xml:space="preserve"> </w:t>
      </w:r>
      <w:r>
        <w:rPr>
          <w:sz w:val="20"/>
        </w:rPr>
        <w:t>APIs,</w:t>
      </w:r>
      <w:r>
        <w:rPr>
          <w:spacing w:val="-6"/>
          <w:sz w:val="20"/>
        </w:rPr>
        <w:t xml:space="preserve"> </w:t>
      </w:r>
      <w:r>
        <w:rPr>
          <w:sz w:val="20"/>
        </w:rPr>
        <w:t>databases,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messaging</w:t>
      </w:r>
      <w:r>
        <w:rPr>
          <w:spacing w:val="-4"/>
          <w:sz w:val="20"/>
        </w:rPr>
        <w:t xml:space="preserve"> </w:t>
      </w:r>
      <w:r>
        <w:rPr>
          <w:sz w:val="20"/>
        </w:rPr>
        <w:t>platforms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3"/>
          <w:sz w:val="20"/>
        </w:rPr>
        <w:t xml:space="preserve"> </w:t>
      </w:r>
      <w:r>
        <w:rPr>
          <w:sz w:val="20"/>
        </w:rPr>
        <w:t>for real-time task execution.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1" w:after="0"/>
        <w:ind w:left="2054" w:right="0" w:hanging="360"/>
        <w:jc w:val="left"/>
        <w:rPr>
          <w:sz w:val="20"/>
        </w:rPr>
      </w:pPr>
      <w:r>
        <w:rPr>
          <w:sz w:val="20"/>
        </w:rPr>
        <w:t>Enhanced</w:t>
      </w:r>
      <w:r>
        <w:rPr>
          <w:spacing w:val="-8"/>
          <w:sz w:val="20"/>
        </w:rPr>
        <w:t xml:space="preserve"> </w:t>
      </w:r>
      <w:r>
        <w:rPr>
          <w:sz w:val="20"/>
        </w:rPr>
        <w:t>pipeline</w:t>
      </w:r>
      <w:r>
        <w:rPr>
          <w:spacing w:val="-8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6"/>
          <w:sz w:val="20"/>
        </w:rPr>
        <w:t xml:space="preserve"> </w:t>
      </w:r>
      <w:r>
        <w:rPr>
          <w:sz w:val="20"/>
        </w:rPr>
        <w:t>by</w:t>
      </w:r>
      <w:r>
        <w:rPr>
          <w:spacing w:val="-5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5"/>
          <w:sz w:val="20"/>
        </w:rPr>
        <w:t xml:space="preserve"> </w:t>
      </w:r>
      <w:r>
        <w:rPr>
          <w:sz w:val="20"/>
        </w:rPr>
        <w:t>C++</w:t>
      </w:r>
      <w:r>
        <w:rPr>
          <w:spacing w:val="-7"/>
          <w:sz w:val="20"/>
        </w:rPr>
        <w:t xml:space="preserve"> </w:t>
      </w:r>
      <w:r>
        <w:rPr>
          <w:sz w:val="20"/>
        </w:rPr>
        <w:t>modules,</w:t>
      </w:r>
      <w:r>
        <w:rPr>
          <w:spacing w:val="-8"/>
          <w:sz w:val="20"/>
        </w:rPr>
        <w:t xml:space="preserve"> </w:t>
      </w:r>
      <w:r>
        <w:rPr>
          <w:sz w:val="20"/>
        </w:rPr>
        <w:t>reducing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latency by 25%.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8"/>
          <w:sz w:val="20"/>
        </w:rPr>
        <w:t xml:space="preserve"> </w:t>
      </w:r>
      <w:r>
        <w:rPr>
          <w:sz w:val="20"/>
        </w:rPr>
        <w:t>real-time</w:t>
      </w:r>
      <w:r>
        <w:rPr>
          <w:spacing w:val="-10"/>
          <w:sz w:val="20"/>
        </w:rPr>
        <w:t xml:space="preserve"> </w:t>
      </w:r>
      <w:r>
        <w:rPr>
          <w:sz w:val="20"/>
        </w:rPr>
        <w:t>streaming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pipelines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10"/>
          <w:sz w:val="20"/>
        </w:rPr>
        <w:t xml:space="preserve"> </w:t>
      </w:r>
      <w:r>
        <w:rPr>
          <w:sz w:val="20"/>
        </w:rPr>
        <w:t>audio</w:t>
      </w:r>
      <w:r>
        <w:rPr>
          <w:spacing w:val="-7"/>
          <w:sz w:val="20"/>
        </w:rPr>
        <w:t xml:space="preserve"> </w:t>
      </w:r>
      <w:r>
        <w:rPr>
          <w:sz w:val="20"/>
        </w:rPr>
        <w:t>processing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applications using scalable architectures.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9" w:after="0"/>
        <w:ind w:left="2054" w:right="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7"/>
          <w:sz w:val="20"/>
        </w:rPr>
        <w:t xml:space="preserve"> </w:t>
      </w:r>
      <w:r>
        <w:rPr>
          <w:sz w:val="20"/>
        </w:rPr>
        <w:t>low-latency</w:t>
      </w:r>
      <w:r>
        <w:rPr>
          <w:spacing w:val="-8"/>
          <w:sz w:val="20"/>
        </w:rPr>
        <w:t xml:space="preserve"> </w:t>
      </w:r>
      <w:r>
        <w:rPr>
          <w:sz w:val="20"/>
        </w:rPr>
        <w:t>APIs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9"/>
          <w:sz w:val="20"/>
        </w:rPr>
        <w:t xml:space="preserve"> </w:t>
      </w:r>
      <w:r>
        <w:rPr>
          <w:sz w:val="20"/>
        </w:rPr>
        <w:t>conversational</w:t>
      </w:r>
      <w:r>
        <w:rPr>
          <w:spacing w:val="-9"/>
          <w:sz w:val="20"/>
        </w:rPr>
        <w:t xml:space="preserve"> </w:t>
      </w:r>
      <w:r>
        <w:rPr>
          <w:sz w:val="20"/>
        </w:rPr>
        <w:t>AI</w:t>
      </w:r>
      <w:r>
        <w:rPr>
          <w:spacing w:val="-9"/>
          <w:sz w:val="20"/>
        </w:rPr>
        <w:t xml:space="preserve"> </w:t>
      </w:r>
      <w:r>
        <w:rPr>
          <w:sz w:val="20"/>
        </w:rPr>
        <w:t>systems,</w:t>
      </w:r>
      <w:r>
        <w:rPr>
          <w:spacing w:val="-7"/>
          <w:sz w:val="20"/>
        </w:rPr>
        <w:t xml:space="preserve"> </w:t>
      </w:r>
      <w:r>
        <w:rPr>
          <w:sz w:val="20"/>
        </w:rPr>
        <w:t>leveraging</w:t>
      </w:r>
      <w:r>
        <w:rPr>
          <w:spacing w:val="-5"/>
          <w:sz w:val="20"/>
        </w:rPr>
        <w:t xml:space="preserve"> </w:t>
      </w:r>
      <w:r>
        <w:rPr>
          <w:sz w:val="20"/>
        </w:rPr>
        <w:t>OpenAI</w:t>
      </w:r>
      <w:r>
        <w:rPr>
          <w:spacing w:val="-8"/>
          <w:sz w:val="20"/>
        </w:rPr>
        <w:t xml:space="preserve"> </w:t>
      </w:r>
      <w:r>
        <w:rPr>
          <w:sz w:val="20"/>
        </w:rPr>
        <w:t>models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improve response times by 35%.</w:t>
      </w:r>
    </w:p>
    <w:p>
      <w:pPr>
        <w:pStyle w:val="BodyText"/>
        <w:spacing w:before="49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Nov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2023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  <w:t>Senior</w:t>
      </w:r>
      <w:r>
        <w:rPr>
          <w:spacing w:val="-9"/>
        </w:rPr>
        <w:t xml:space="preserve"> </w:t>
      </w:r>
      <w:r>
        <w:rPr/>
        <w:t>Senior</w:t>
      </w:r>
      <w:r>
        <w:rPr>
          <w:spacing w:val="-9"/>
        </w:rPr>
        <w:t xml:space="preserve"> </w:t>
      </w:r>
      <w:r>
        <w:rPr/>
        <w:t>Data</w:t>
      </w:r>
      <w:r>
        <w:rPr>
          <w:spacing w:val="-8"/>
        </w:rPr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97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process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quality, reliability, and efficiency for accounts generating $200K+ monthly revenue.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8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</w:t>
      </w:r>
      <w:r>
        <w:rPr>
          <w:spacing w:val="-2"/>
          <w:sz w:val="20"/>
        </w:rPr>
        <w:t xml:space="preserve"> </w:t>
      </w:r>
      <w:r>
        <w:rPr>
          <w:sz w:val="20"/>
        </w:rPr>
        <w:t>checks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3"/>
          <w:sz w:val="20"/>
        </w:rPr>
        <w:t xml:space="preserve"> </w:t>
      </w:r>
      <w:r>
        <w:rPr>
          <w:sz w:val="20"/>
        </w:rPr>
        <w:t>monitoring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enhance</w:t>
      </w:r>
      <w:r>
        <w:rPr>
          <w:spacing w:val="-5"/>
          <w:sz w:val="20"/>
        </w:rPr>
        <w:t xml:space="preserve"> </w:t>
      </w:r>
      <w:r>
        <w:rPr>
          <w:sz w:val="20"/>
        </w:rPr>
        <w:t>pipeline</w:t>
      </w:r>
      <w:r>
        <w:rPr>
          <w:spacing w:val="-3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support analytics for $1M+ accounts, aligning with stakeholder requirements.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0" w:after="0"/>
        <w:ind w:left="2054" w:right="100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managed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3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machine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models,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timely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accurate data availability for training and inference.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4" w:after="0"/>
        <w:ind w:left="2054" w:right="1296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maintained</w:t>
      </w:r>
      <w:r>
        <w:rPr>
          <w:spacing w:val="-5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analysis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Tableau to enable proactive monitoring and actionable insights.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3" w:after="0"/>
        <w:ind w:left="2054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5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fast-paced</w:t>
      </w:r>
      <w:r>
        <w:rPr>
          <w:spacing w:val="-6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6"/>
          <w:sz w:val="20"/>
        </w:rPr>
        <w:t xml:space="preserve"> </w:t>
      </w:r>
      <w:r>
        <w:rPr>
          <w:sz w:val="20"/>
        </w:rPr>
        <w:t>leveraging</w:t>
      </w:r>
      <w:r>
        <w:rPr>
          <w:spacing w:val="-6"/>
          <w:sz w:val="20"/>
        </w:rPr>
        <w:t xml:space="preserve"> </w:t>
      </w:r>
      <w:r>
        <w:rPr>
          <w:sz w:val="20"/>
        </w:rPr>
        <w:t>tools</w:t>
      </w:r>
      <w:r>
        <w:rPr>
          <w:spacing w:val="-7"/>
          <w:sz w:val="20"/>
        </w:rPr>
        <w:t xml:space="preserve"> </w:t>
      </w:r>
      <w:r>
        <w:rPr>
          <w:sz w:val="20"/>
        </w:rPr>
        <w:t>like</w:t>
      </w:r>
      <w:r>
        <w:rPr>
          <w:spacing w:val="-7"/>
          <w:sz w:val="20"/>
        </w:rPr>
        <w:t xml:space="preserve"> </w:t>
      </w:r>
      <w:r>
        <w:rPr>
          <w:sz w:val="20"/>
        </w:rPr>
        <w:t>Jira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Slack to ensure seamless communication and issue resolution.</w:t>
      </w:r>
    </w:p>
    <w:p>
      <w:pPr>
        <w:pStyle w:val="BodyText"/>
        <w:spacing w:before="48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Apr</w:t>
      </w:r>
      <w:r>
        <w:rPr>
          <w:spacing w:val="-5"/>
          <w:sz w:val="20"/>
        </w:rPr>
        <w:t> </w:t>
      </w:r>
      <w:r>
        <w:rPr>
          <w:sz w:val="20"/>
        </w:rPr>
        <w:t>2021</w:t>
      </w:r>
      <w:r>
        <w:rPr>
          <w:spacing w:val="-1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Oct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2022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  <w:t>AI</w:t>
      </w:r>
      <w:r>
        <w:rPr>
          <w:spacing w:val="-6"/>
        </w:rPr>
        <w:t xml:space="preserve"> </w:t>
      </w:r>
      <w:r>
        <w:rPr/>
        <w:t>Data</w:t>
      </w:r>
      <w:r>
        <w:rPr>
          <w:spacing w:val="-5"/>
        </w:rPr>
      </w:r>
      <w:r>
        <w:rPr>
          <w:spacing w:val="-2"/>
        </w:rPr>
        <w:t>Engineer - AI Products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822" w:hanging="360"/>
        <w:jc w:val="left"/>
        <w:rPr>
          <w:sz w:val="20"/>
        </w:rPr>
      </w:pPr>
      <w:r>
        <w:rPr>
          <w:sz w:val="20"/>
        </w:rPr>
        <w:t>Maintained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monitored</w:t>
      </w:r>
      <w:r>
        <w:rPr>
          <w:spacing w:val="-3"/>
          <w:sz w:val="20"/>
        </w:rPr>
        <w:t xml:space="preserve"> </w:t>
      </w:r>
      <w:r>
        <w:rPr>
          <w:sz w:val="20"/>
        </w:rPr>
        <w:t>production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pipelines,</w:t>
      </w:r>
      <w:r>
        <w:rPr>
          <w:spacing w:val="-2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3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integrity</w:t>
      </w:r>
      <w:r>
        <w:rPr>
          <w:spacing w:val="-3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>large-scale enterprise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11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3"/>
          <w:sz w:val="20"/>
        </w:rPr>
        <w:t xml:space="preserve"> </w:t>
      </w:r>
      <w:r>
        <w:rPr>
          <w:sz w:val="20"/>
        </w:rPr>
        <w:t>churn</w:t>
      </w:r>
      <w:r>
        <w:rPr>
          <w:spacing w:val="-2"/>
          <w:sz w:val="20"/>
        </w:rPr>
        <w:t xml:space="preserve"> </w:t>
      </w:r>
      <w:r>
        <w:rPr>
          <w:sz w:val="20"/>
        </w:rPr>
        <w:t>risk</w:t>
      </w:r>
      <w:r>
        <w:rPr>
          <w:spacing w:val="-5"/>
          <w:sz w:val="20"/>
        </w:rPr>
        <w:t xml:space="preserve"> </w:t>
      </w:r>
      <w:r>
        <w:rPr>
          <w:sz w:val="20"/>
        </w:rPr>
        <w:t>models</w:t>
      </w:r>
      <w:r>
        <w:rPr>
          <w:spacing w:val="-4"/>
          <w:sz w:val="20"/>
        </w:rPr>
        <w:t xml:space="preserve"> </w:t>
      </w:r>
      <w:r>
        <w:rPr>
          <w:sz w:val="20"/>
        </w:rPr>
        <w:t>integrated</w:t>
      </w:r>
      <w:r>
        <w:rPr>
          <w:spacing w:val="-3"/>
          <w:sz w:val="20"/>
        </w:rPr>
        <w:t xml:space="preserve"> </w:t>
      </w:r>
      <w:r>
        <w:rPr>
          <w:sz w:val="20"/>
        </w:rPr>
        <w:t>into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decision</w:t>
      </w:r>
      <w:r>
        <w:rPr>
          <w:spacing w:val="-4"/>
          <w:sz w:val="20"/>
        </w:rPr>
        <w:t xml:space="preserve"> </w:t>
      </w:r>
      <w:r>
        <w:rPr>
          <w:sz w:val="20"/>
        </w:rPr>
        <w:t>systems,</w:t>
      </w:r>
      <w:r>
        <w:rPr>
          <w:spacing w:val="-2"/>
          <w:sz w:val="20"/>
        </w:rPr>
        <w:t xml:space="preserve"> </w:t>
      </w:r>
      <w:r>
        <w:rPr>
          <w:sz w:val="20"/>
        </w:rPr>
        <w:t>optimizing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1"/>
          <w:sz w:val="20"/>
        </w:rPr>
        <w:t xml:space="preserve"> </w:t>
      </w:r>
      <w:r>
        <w:rPr>
          <w:sz w:val="20"/>
        </w:rPr>
        <w:t>and improving key performance metrics.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782" w:hanging="360"/>
        <w:jc w:val="left"/>
        <w:rPr>
          <w:sz w:val="20"/>
        </w:rPr>
      </w:pPr>
      <w:r>
        <w:rPr>
          <w:sz w:val="20"/>
        </w:rPr>
        <w:t>Performed</w:t>
      </w:r>
      <w:r>
        <w:rPr>
          <w:spacing w:val="-4"/>
          <w:sz w:val="20"/>
        </w:rPr>
        <w:t xml:space="preserve"> </w:t>
      </w:r>
      <w:r>
        <w:rPr>
          <w:sz w:val="20"/>
        </w:rPr>
        <w:t>production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analysis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1"/>
          <w:sz w:val="20"/>
        </w:rPr>
        <w:t xml:space="preserve"> </w:t>
      </w:r>
      <w:r>
        <w:rPr>
          <w:sz w:val="20"/>
        </w:rPr>
        <w:t>delivering</w:t>
      </w:r>
      <w:r>
        <w:rPr>
          <w:spacing w:val="-6"/>
          <w:sz w:val="20"/>
        </w:rPr>
        <w:t xml:space="preserve"> </w:t>
      </w:r>
      <w:r>
        <w:rPr>
          <w:sz w:val="20"/>
        </w:rPr>
        <w:t>actionable</w:t>
      </w:r>
      <w:r>
        <w:rPr>
          <w:spacing w:val="-4"/>
          <w:sz w:val="20"/>
        </w:rPr>
        <w:t xml:space="preserve"> </w:t>
      </w:r>
      <w:r>
        <w:rPr>
          <w:sz w:val="20"/>
        </w:rPr>
        <w:t>insights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>operational monitoring and reporting.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88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1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resolve</w:t>
      </w:r>
      <w:r>
        <w:rPr>
          <w:spacing w:val="-4"/>
          <w:sz w:val="20"/>
        </w:rPr>
        <w:t xml:space="preserve"> </w:t>
      </w:r>
      <w:r>
        <w:rPr>
          <w:sz w:val="20"/>
        </w:rPr>
        <w:t>pipeline</w:t>
      </w:r>
      <w:r>
        <w:rPr>
          <w:spacing w:val="-5"/>
          <w:sz w:val="20"/>
        </w:rPr>
        <w:t xml:space="preserve"> </w:t>
      </w:r>
      <w:r>
        <w:rPr>
          <w:sz w:val="20"/>
        </w:rPr>
        <w:t>incidents,</w:t>
      </w:r>
      <w:r>
        <w:rPr>
          <w:spacing w:val="-2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JIRA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streamline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>enhance system reliability.</w:t>
      </w:r>
    </w:p>
    <w:p>
      <w:pPr>
        <w:pStyle w:val="BodyText"/>
        <w:spacing w:before="44"/>
        <w:ind w:left="0" w:firstLine="0"/>
      </w:pPr>
    </w:p>
    <w:p>
      <w:pPr>
        <w:tabs>
          <w:tab w:pos="9981" w:val="left" w:leader="none"/>
        </w:tabs>
        <w:spacing w:before="1"/>
        <w:ind w:left="360" w:right="0" w:firstLine="0"/>
        <w:jc w:val="lef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2020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Apr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2021</w:t>
      </w:r>
      <w:r>
        <w:rPr>
          <w:sz w:val="20"/>
        </w:rPr>
        <w:tab/>
      </w:r>
      <w:r>
        <w:rPr>
          <w:b/>
          <w:spacing w:val="-2"/>
          <w:sz w:val="20"/>
        </w:rPr>
        <w:t>MERYCURE</w:t>
      </w:r>
    </w:p>
    <w:p>
      <w:pPr>
        <w:pStyle w:val="Heading1"/>
        <w:tabs>
          <w:tab w:pos="3239" w:val="left" w:leader="none"/>
        </w:tabs>
        <w:spacing w:before="26"/>
      </w:pPr>
      <w:r>
        <w:rPr/>
        <w:t>United</w:t>
      </w:r>
      <w:r>
        <w:rPr>
          <w:spacing w:val="-8"/>
        </w:rPr>
        <w:t> </w:t>
      </w:r>
      <w:r>
        <w:rPr>
          <w:spacing w:val="-2"/>
        </w:rPr>
        <w:t>States</w:t>
      </w:r>
      <w:r>
        <w:rPr/>
        <w:tab/>
        <w:t>Junior</w:t>
      </w:r>
      <w:r>
        <w:rPr>
          <w:spacing w:val="-5"/>
        </w:rPr>
        <w:t xml:space="preserve"> </w:t>
      </w:r>
      <w:r>
        <w:rPr/>
        <w:t>Junior</w:t>
      </w:r>
      <w:r>
        <w:rPr>
          <w:spacing w:val="-6"/>
        </w:rPr>
      </w:r>
      <w:r>
        <w:rPr>
          <w:spacing w:val="-2"/>
        </w:rPr>
        <w:t>Data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ETL</w:t>
      </w:r>
      <w:r>
        <w:rPr>
          <w:spacing w:val="-7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process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analyze</w:t>
      </w:r>
      <w:r>
        <w:rPr>
          <w:spacing w:val="-5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8"/>
          <w:sz w:val="20"/>
        </w:rPr>
        <w:t xml:space="preserve"> </w:t>
      </w:r>
      <w:r>
        <w:rPr>
          <w:sz w:val="20"/>
        </w:rPr>
        <w:t>IoT</w:t>
      </w:r>
      <w:r>
        <w:rPr>
          <w:spacing w:val="-7"/>
          <w:sz w:val="20"/>
        </w:rPr>
        <w:t xml:space="preserve"> </w:t>
      </w:r>
      <w:r>
        <w:rPr>
          <w:sz w:val="20"/>
        </w:rPr>
        <w:t>sensor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from</w:t>
      </w:r>
      <w:r>
        <w:rPr>
          <w:spacing w:val="-5"/>
          <w:sz w:val="20"/>
        </w:rPr>
        <w:t xml:space="preserve"> </w:t>
      </w:r>
      <w:r>
        <w:rPr>
          <w:sz w:val="20"/>
        </w:rPr>
        <w:t>connected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devices, ensuring data quality and reliability.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58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workflows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uncover</w:t>
      </w:r>
      <w:r>
        <w:rPr>
          <w:spacing w:val="-4"/>
          <w:sz w:val="20"/>
        </w:rPr>
        <w:t xml:space="preserve"> </w:t>
      </w:r>
      <w:r>
        <w:rPr>
          <w:sz w:val="20"/>
        </w:rPr>
        <w:t>patterns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trends</w:t>
      </w:r>
      <w:r>
        <w:rPr>
          <w:spacing w:val="-4"/>
          <w:sz w:val="20"/>
        </w:rPr>
        <w:t xml:space="preserve"> </w:t>
      </w:r>
      <w:r>
        <w:rPr>
          <w:sz w:val="20"/>
        </w:rPr>
        <w:t>in IoT datasets, aligning with data modeling best practices.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4" w:after="0"/>
        <w:ind w:left="2054" w:right="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7"/>
          <w:sz w:val="20"/>
        </w:rPr>
        <w:t xml:space="preserve"> </w:t>
      </w:r>
      <w:r>
        <w:rPr>
          <w:sz w:val="20"/>
        </w:rPr>
        <w:t>interactive</w:t>
      </w:r>
      <w:r>
        <w:rPr>
          <w:spacing w:val="-9"/>
          <w:sz w:val="20"/>
        </w:rPr>
        <w:t xml:space="preserve"> </w:t>
      </w:r>
      <w:r>
        <w:rPr>
          <w:sz w:val="20"/>
        </w:rPr>
        <w:t>dashboards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visualizations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Power</w:t>
      </w:r>
      <w:r>
        <w:rPr>
          <w:spacing w:val="-7"/>
          <w:sz w:val="20"/>
        </w:rPr>
        <w:t xml:space="preserve"> </w:t>
      </w:r>
      <w:r>
        <w:rPr>
          <w:sz w:val="20"/>
        </w:rPr>
        <w:t>BI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support</w:t>
      </w:r>
      <w:r>
        <w:rPr>
          <w:spacing w:val="-6"/>
          <w:sz w:val="20"/>
        </w:rPr>
        <w:t xml:space="preserve"> </w:t>
      </w:r>
      <w:r>
        <w:rPr>
          <w:sz w:val="20"/>
        </w:rPr>
        <w:t>stakeholder</w:t>
      </w:r>
      <w:r>
        <w:rPr>
          <w:spacing w:val="-7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business</w:t>
      </w:r>
      <w:r>
        <w:rPr>
          <w:spacing w:val="-2"/>
          <w:sz w:val="20"/>
        </w:rPr>
        <w:t>analytics.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6" w:after="0"/>
        <w:ind w:left="2054" w:right="972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3"/>
          <w:sz w:val="20"/>
        </w:rPr>
        <w:t xml:space="preserve"> </w:t>
      </w:r>
      <w:r>
        <w:rPr>
          <w:sz w:val="20"/>
        </w:rPr>
        <w:t>including</w:t>
      </w:r>
      <w:r>
        <w:rPr>
          <w:spacing w:val="-3"/>
          <w:sz w:val="20"/>
        </w:rPr>
        <w:t xml:space="preserve"> </w:t>
      </w:r>
      <w:r>
        <w:rPr>
          <w:sz w:val="20"/>
        </w:rPr>
        <w:t>clustering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anomaly</w:t>
      </w:r>
      <w:r>
        <w:rPr>
          <w:spacing w:val="-6"/>
          <w:sz w:val="20"/>
        </w:rPr>
        <w:t xml:space="preserve"> </w:t>
      </w:r>
      <w:r>
        <w:rPr>
          <w:sz w:val="20"/>
        </w:rPr>
        <w:t>detection,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derive</w:t>
      </w:r>
      <w:r>
        <w:rPr>
          <w:spacing w:val="-3"/>
          <w:sz w:val="20"/>
        </w:rPr>
        <w:t xml:space="preserve"> </w:t>
      </w:r>
      <w:r>
        <w:rPr>
          <w:sz w:val="20"/>
        </w:rPr>
        <w:t>predictive</w:t>
      </w:r>
      <w:r>
        <w:rPr>
          <w:spacing w:val="-4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2"/>
          <w:sz w:val="20"/>
        </w:rPr>
        <w:t>insights from IoT time-series data.</w:t>
      </w:r>
    </w:p>
    <w:p>
      <w:pPr>
        <w:pStyle w:val="Heading1"/>
        <w:tabs>
          <w:tab w:pos="1799" w:val="left" w:leader="none"/>
          <w:tab w:pos="2519" w:val="left" w:leader="none"/>
        </w:tabs>
        <w:spacing w:line="249" w:lineRule="auto" w:before="21"/>
        <w:ind w:left="345" w:right="4888" w:firstLine="5450"/>
      </w:pPr>
      <w:r>
        <w:rPr>
          <w:spacing w:val="-2"/>
        </w:rPr>
        <w:t>education</w:t>
      </w:r>
      <w:r>
        <w:rPr>
          <w:spacing w:val="-2"/>
        </w:rPr>
        <w:t> </w:t>
      </w:r>
      <w:r>
        <w:rPr>
          <w:b w:val="0"/>
        </w:rPr>
        <w:t>2018 - 2020</w:t>
        <w:tab/>
      </w:r>
      <w:r>
        <w:rPr/>
        <w:t>LAHORE UNIVERSITY OF MANAGEMENT SCIENCES (LUMS)</w:t>
        <w:tab/>
        <w:t>Lahore, PK</w:t>
      </w:r>
    </w:p>
    <w:p>
      <w:pPr>
        <w:pStyle w:val="BodyText"/>
        <w:spacing w:line="249" w:lineRule="auto" w:before="19"/>
        <w:ind w:left="1708" w:firstLine="0"/>
      </w:pPr>
      <w:r>
        <w:rPr/>
        <w:t>Master's</w:t>
      </w:r>
      <w:r>
        <w:rPr>
          <w:spacing w:val="-3"/>
        </w:rPr>
        <w:t> </w:t>
      </w:r>
      <w:r>
        <w:rPr/>
        <w:t>Degree,</w:t>
      </w:r>
      <w:r>
        <w:rPr>
          <w:spacing w:val="-4"/>
        </w:rPr>
        <w:t> </w:t>
      </w:r>
      <w:r>
        <w:rPr/>
        <w:t>Artificial</w:t>
      </w:r>
      <w:r>
        <w:rPr>
          <w:spacing w:val="-5"/>
        </w:rPr>
        <w:t> </w:t>
      </w:r>
      <w:r>
        <w:rPr/>
        <w:t>Intelligence.</w:t>
      </w:r>
      <w:r>
        <w:rPr>
          <w:spacing w:val="-4"/>
        </w:rPr>
        <w:t> </w:t>
      </w:r>
      <w:r>
        <w:rPr/>
        <w:t>Coursework:</w:t>
      </w:r>
      <w:r>
        <w:rPr>
          <w:spacing w:val="-3"/>
        </w:rPr>
        <w:t> </w:t>
      </w:r>
      <w:r>
        <w:rPr/>
        <w:t>Machine</w:t>
      </w:r>
      <w:r>
        <w:rPr>
          <w:spacing w:val="-5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Deep</w:t>
      </w:r>
      <w:r>
        <w:rPr>
          <w:spacing w:val="-6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NLP,</w:t>
      </w:r>
      <w:r>
        <w:rPr>
          <w:spacing w:val="-4"/>
        </w:rPr>
        <w:t> </w:t>
      </w:r>
      <w:r>
        <w:rPr/>
        <w:t>Data</w:t>
      </w:r>
      <w:r>
        <w:rPr>
          <w:spacing w:val="-5"/>
        </w:rPr>
        <w:t> </w:t>
      </w:r>
      <w:r>
        <w:rPr/>
        <w:t>Engineering, Distributed Systems, Statistical Modeling.</w:t>
      </w:r>
    </w:p>
    <w:p>
      <w:pPr>
        <w:pStyle w:val="BodyText"/>
        <w:spacing w:before="43"/>
        <w:ind w:left="0" w:firstLine="0"/>
      </w:pPr>
    </w:p>
    <w:p>
      <w:pPr>
        <w:tabs>
          <w:tab w:pos="1799" w:val="left" w:leader="none"/>
          <w:tab w:pos="6119" w:val="left" w:leader="none"/>
        </w:tabs>
        <w:spacing w:before="0"/>
        <w:ind w:left="345" w:right="0" w:firstLine="0"/>
        <w:jc w:val="left"/>
        <w:rPr>
          <w:b/>
          <w:sz w:val="20"/>
        </w:rPr>
      </w:pPr>
      <w:r>
        <w:rPr>
          <w:sz w:val="20"/>
        </w:rPr>
        <w:t>2014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2018</w:t>
      </w:r>
      <w:r>
        <w:rPr>
          <w:sz w:val="20"/>
        </w:rPr>
        <w:tab/>
      </w:r>
      <w:r>
        <w:rPr>
          <w:b/>
          <w:sz w:val="20"/>
        </w:rPr>
        <w:t>COMSATS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UNIVERSITY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ISLAMABAD</w:t>
      </w:r>
      <w:r>
        <w:rPr>
          <w:b/>
          <w:sz w:val="20"/>
        </w:rPr>
        <w:tab/>
        <w:t>Islamabad,</w:t>
      </w:r>
      <w:r>
        <w:rPr>
          <w:b/>
          <w:spacing w:val="-8"/>
          <w:sz w:val="20"/>
        </w:rPr>
        <w:t> </w:t>
      </w:r>
      <w:r>
        <w:rPr>
          <w:b/>
          <w:spacing w:val="-5"/>
          <w:sz w:val="20"/>
        </w:rPr>
        <w:t>PK</w:t>
      </w:r>
    </w:p>
    <w:p>
      <w:pPr>
        <w:pStyle w:val="BodyText"/>
        <w:spacing w:line="249" w:lineRule="auto" w:before="27"/>
        <w:ind w:left="1708" w:right="132" w:firstLine="0"/>
      </w:pPr>
      <w:r>
        <w:rPr/>
        <w:t>Bachelor's</w:t>
      </w:r>
      <w:r>
        <w:rPr>
          <w:spacing w:val="-4"/>
        </w:rPr>
        <w:t> </w:t>
      </w:r>
      <w:r>
        <w:rPr/>
        <w:t>Degree,</w:t>
      </w:r>
      <w:r>
        <w:rPr>
          <w:spacing w:val="-3"/>
        </w:rPr>
        <w:t> </w:t>
      </w:r>
      <w:r>
        <w:rPr/>
        <w:t>Computer</w:t>
      </w:r>
      <w:r>
        <w:rPr>
          <w:spacing w:val="-7"/>
        </w:rPr>
        <w:t> </w:t>
      </w:r>
      <w:r>
        <w:rPr/>
        <w:t>Science.</w:t>
      </w:r>
      <w:r>
        <w:rPr>
          <w:spacing w:val="-5"/>
        </w:rPr>
        <w:t> </w:t>
      </w:r>
      <w:r>
        <w:rPr/>
        <w:t>Coursework:</w:t>
      </w:r>
      <w:r>
        <w:rPr>
          <w:spacing w:val="-4"/>
        </w:rPr>
        <w:t> </w:t>
      </w:r>
      <w:r>
        <w:rPr/>
        <w:t>Algorithms,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/>
        <w:t>Structures,</w:t>
      </w:r>
      <w:r>
        <w:rPr>
          <w:spacing w:val="-3"/>
        </w:rPr>
        <w:t> </w:t>
      </w:r>
      <w:r>
        <w:rPr/>
        <w:t>Database</w:t>
      </w:r>
      <w:r>
        <w:rPr>
          <w:spacing w:val="-5"/>
        </w:rPr>
        <w:t> </w:t>
      </w:r>
      <w:r>
        <w:rPr/>
        <w:t>Systems,</w:t>
      </w:r>
      <w:r>
        <w:rPr>
          <w:spacing w:val="-3"/>
        </w:rPr>
        <w:t> </w:t>
      </w:r>
      <w:r>
        <w:rPr/>
        <w:t>Software Engineering, Operating Systems.</w:t>
      </w:r>
    </w:p>
    <w:p>
      <w:pPr>
        <w:pStyle w:val="BodyText"/>
        <w:spacing w:after="0" w:line="249" w:lineRule="auto"/>
        <w:sectPr>
          <w:pgSz w:w="12240" w:h="15840"/>
          <w:pgMar w:top="700" w:bottom="280" w:left="360" w:right="360"/>
        </w:sectPr>
      </w:pPr>
    </w:p>
    <w:p>
      <w:pPr>
        <w:pStyle w:val="BodyText"/>
        <w:spacing w:before="26"/>
        <w:ind w:left="0" w:firstLine="0"/>
      </w:pPr>
    </w:p>
    <w:p>
      <w:pPr>
        <w:pStyle w:val="Heading1"/>
        <w:spacing w:before="0"/>
        <w:ind w:left="345"/>
      </w:pPr>
      <w:r>
        <w:rPr/>
        <w:t>&amp;</w:t>
      </w:r>
      <w:r>
        <w:rPr>
          <w:spacing w:val="-2"/>
        </w:rPr>
        <w:t> </w:t>
      </w:r>
      <w:r>
        <w:rPr>
          <w:spacing w:val="-2"/>
        </w:rPr>
        <w:t>certifications</w:t>
      </w:r>
    </w:p>
    <w:p>
      <w:pPr>
        <w:spacing w:before="16"/>
        <w:ind w:left="0" w:right="1204" w:firstLine="0"/>
        <w:jc w:val="center"/>
        <w:rPr>
          <w:b/>
          <w:sz w:val="20"/>
        </w:rPr>
      </w:pPr>
      <w:r>
        <w:rPr/>
        <w:br w:type="column"/>
      </w:r>
      <w:r>
        <w:rPr>
          <w:b/>
          <w:spacing w:val="-2"/>
          <w:sz w:val="20"/>
        </w:rPr>
        <w:t>skills</w:t>
      </w:r>
    </w:p>
    <w:p>
      <w:pPr>
        <w:pStyle w:val="BodyText"/>
        <w:spacing w:before="39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b/>
          <w:sz w:val="20"/>
        </w:rPr>
        <w:t xml:space="preserve">Data Engineering: </w:t>
      </w:r>
      <w:r>
        <w:rPr>
          <w:b/>
          <w:spacing w:val="-11"/>
          <w:sz w:val="20"/>
        </w:rPr>
      </w:r>
      <w:r>
        <w:rPr>
          <w:sz w:val="20"/>
        </w:rPr>
        <w:t>SQL, Apache Kafka, PySpark, Apache Airflow, ETL/ELT Pipelines, Data Modeling, Data Warehousing, Real-Time Streaming, DynamoDB, PostgreSQL, MongoDB, Redis, MySQL, dbt, Data Quality, Grafana, Tableau, Power BI.</w:t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9"/>
          <w:sz w:val="20"/>
        </w:rPr>
      </w:r>
      <w:r>
        <w:rPr>
          <w:sz w:val="20"/>
        </w:rPr>
      </w:r>
      <w:r>
        <w:rPr>
          <w:spacing w:val="-7"/>
          <w:sz w:val="20"/>
        </w:rPr>
      </w:r>
      <w:r>
        <w:rPr>
          <w:spacing w:val="-2"/>
          <w:sz w:val="20"/>
        </w:rPr>
      </w:r>
    </w:p>
    <w:p>
      <w:pPr>
        <w:pStyle w:val="BodyText"/>
        <w:spacing w:line="249" w:lineRule="auto" w:before="25"/>
        <w:ind w:left="0" w:right="149" w:firstLine="0"/>
      </w:pPr>
      <w:r>
        <w:rPr>
          <w:b/>
        </w:rPr>
        <w:t xml:space="preserve">AWS &amp; Cloud: </w:t>
      </w:r>
      <w:r>
        <w:rPr>
          <w:b/>
          <w:spacing w:val="-4"/>
        </w:rPr>
      </w:r>
      <w:r>
        <w:rPr>
          <w:b/>
        </w:rPr>
      </w:r>
      <w:r>
        <w:rPr>
          <w:b/>
          <w:spacing w:val="-5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3"/>
        </w:rPr>
      </w:r>
      <w:r>
        <w:rPr/>
        <w:t>AWS (S3, Redshift, Glue, EMR, Lambda, ECS, ECR, SageMaker, RDS), Terraform, CI/CD, Docker, Kubernetes, Microservices, Azure, GCP.</w:t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</w:p>
    <w:p>
      <w:pPr>
        <w:pStyle w:val="BodyText"/>
        <w:spacing w:after="0" w:line="249" w:lineRule="auto"/>
        <w:sectPr>
          <w:type w:val="continuous"/>
          <w:pgSz w:w="12240" w:h="15840"/>
          <w:pgMar w:top="700" w:bottom="280" w:left="360" w:right="360"/>
          <w:cols w:num="2" w:equalWidth="0">
            <w:col w:w="1671" w:space="37"/>
            <w:col w:w="9812"/>
          </w:cols>
        </w:sectPr>
      </w:pPr>
    </w:p>
    <w:p>
      <w:pPr>
        <w:pStyle w:val="BodyText"/>
        <w:spacing w:line="249" w:lineRule="auto" w:before="69"/>
        <w:ind w:left="1708" w:firstLine="0"/>
      </w:pPr>
      <w:r>
        <w:rPr>
          <w:b/>
        </w:rPr>
        <w:t xml:space="preserve">Core ML &amp; AI: </w:t>
      </w:r>
      <w:r>
        <w:rPr/>
        <w:t>Python, scikit-learn, PyTorch, TensorFlow, C++, FastAPI, Flask, gRPC, REST APIs, WebSockets, Shell Scripting, OpenCV, RLHF, PPO, CUDA, Quantization.</w:t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3"/>
        </w:rPr>
      </w:r>
      <w:r>
        <w:rPr/>
      </w:r>
      <w:r>
        <w:rPr>
          <w:spacing w:val="-7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</w:p>
    <w:p>
      <w:pPr>
        <w:pStyle w:val="BodyText"/>
        <w:spacing w:line="249" w:lineRule="auto" w:before="15"/>
        <w:ind w:left="1708" w:right="132" w:firstLine="0"/>
      </w:pPr>
      <w:r>
        <w:rPr>
          <w:b/>
        </w:rPr>
        <w:t xml:space="preserve">GenAI &amp; LLMs: </w:t>
      </w:r>
      <w:r>
        <w:rPr>
          <w:b/>
          <w:spacing w:val="-2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1"/>
        </w:rPr>
      </w:r>
      <w:r>
        <w:rPr/>
        <w:t>LangChain, RAG Architectures, Agentic AI, Fine-Tuning (LoRA, QLoRA, PEFT), OpenAI, Claude/Anthropic, LLaMA, Mistral, Hugging Face, VLLM, Prompt Engineering, FAISS, ChromaDB, Pinecone, PG-Vector.</w:t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</w:p>
    <w:p>
      <w:pPr>
        <w:pStyle w:val="BodyText"/>
        <w:spacing w:before="18"/>
        <w:ind w:left="1684" w:firstLine="0"/>
      </w:pPr>
      <w:r>
        <w:rPr>
          <w:b/>
        </w:rPr>
        <w:t xml:space="preserve">Certifications: </w:t>
      </w:r>
      <w:r>
        <w:rPr>
          <w:b/>
          <w:spacing w:val="-9"/>
        </w:rPr>
      </w:r>
      <w:r>
        <w:rPr>
          <w:b/>
        </w:rPr>
      </w:r>
      <w:r>
        <w:rPr>
          <w:b/>
          <w:spacing w:val="-7"/>
        </w:rPr>
      </w:r>
      <w:r>
        <w:rPr/>
        <w:t>Foundations: Data, Data, Everywhere (Google).</w:t>
      </w:r>
      <w:r>
        <w:rPr>
          <w:spacing w:val="-8"/>
        </w:rPr>
      </w:r>
      <w:r>
        <w:rPr/>
      </w:r>
      <w:r>
        <w:rPr>
          <w:spacing w:val="-7"/>
        </w:rPr>
      </w:r>
      <w:r>
        <w:rPr/>
      </w:r>
      <w:r>
        <w:rPr>
          <w:spacing w:val="-7"/>
        </w:rPr>
      </w:r>
      <w:r>
        <w:rPr/>
      </w:r>
      <w:r>
        <w:rPr>
          <w:spacing w:val="-5"/>
        </w:rPr>
      </w:r>
      <w:r>
        <w:rPr/>
      </w:r>
      <w:r>
        <w:rPr>
          <w:spacing w:val="-5"/>
        </w:rPr>
      </w:r>
      <w:r>
        <w:rPr/>
      </w:r>
      <w:r>
        <w:rPr>
          <w:spacing w:val="-10"/>
        </w:rPr>
      </w:r>
      <w:r>
        <w:rPr/>
      </w:r>
      <w:r>
        <w:rPr>
          <w:spacing w:val="-5"/>
        </w:rPr>
      </w:r>
      <w:r>
        <w:rPr/>
      </w:r>
      <w:r>
        <w:rPr>
          <w:spacing w:val="-7"/>
        </w:rPr>
      </w:r>
      <w:r>
        <w:rPr/>
      </w:r>
      <w:r>
        <w:rPr>
          <w:spacing w:val="-8"/>
        </w:rPr>
      </w:r>
      <w:r>
        <w:rPr>
          <w:spacing w:val="-2"/>
        </w:rPr>
      </w:r>
    </w:p>
    <w:p>
      <w:pPr>
        <w:pStyle w:val="BodyText"/>
        <w:spacing w:line="247" w:lineRule="auto" w:before="27"/>
        <w:ind w:left="1694" w:firstLine="0"/>
      </w:pPr>
      <w:r>
        <w:rPr/>
      </w:r>
      <w:r>
        <w:rPr>
          <w:spacing w:val="-5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</w:p>
    <w:sectPr>
      <w:pgSz w:w="12240" w:h="15840"/>
      <w:pgMar w:top="7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05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7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628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7"/>
      <w:ind w:left="1800"/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dc:description/>
  <dc:title>Rehan Malik Resume 2026</dc:title>
  <dcterms:created xsi:type="dcterms:W3CDTF">2026-04-17T10:44:10Z</dcterms:created>
  <dcterms:modified xsi:type="dcterms:W3CDTF">2026-04-17T10:44:10Z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WPS Docs</vt:lpwstr>
  </property>
  <property fmtid="{D5CDD505-2E9C-101B-9397-08002B2CF9AE}" pid="4" name="LastSaved">
    <vt:filetime>2026-04-17T00:00:00Z</vt:filetime>
  </property>
  <property fmtid="{D5CDD505-2E9C-101B-9397-08002B2CF9AE}" pid="5" name="SourceModified">
    <vt:lpwstr>D:20260416171631+05'00'</vt:lpwstr>
  </property>
</Properties>
</file>