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58914">
      <w:pPr>
        <w:spacing w:after="0" w:line="259" w:lineRule="auto"/>
        <w:ind w:left="0" w:firstLine="0"/>
        <w:jc w:val="center"/>
      </w:pPr>
      <w:r>
        <w:rPr>
          <w:b/>
        </w:rPr>
        <w:t xml:space="preserve">Rehan Malik </w:t>
      </w:r>
    </w:p>
    <w:p w14:paraId="41D9A16F">
      <w:pPr>
        <w:spacing w:after="0" w:line="259" w:lineRule="auto"/>
        <w:ind w:left="0" w:firstLine="0"/>
        <w:jc w:val="center"/>
      </w:pPr>
      <w:r>
        <w:rPr>
          <w:color w:val="1155CC"/>
          <w:u w:val="single" w:color="1155CC"/>
        </w:rPr>
        <w:t>rehanmalil99@gmail.com</w:t>
      </w:r>
      <w:r>
        <w:t xml:space="preserve"> |</w:t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rPr>
          <w:color w:val="1155CC"/>
          <w:u w:val="single" w:color="1155CC"/>
        </w:rPr>
        <w:t>+923064604589</w:t>
      </w:r>
      <w:r>
        <w:rPr>
          <w:color w:val="1155CC"/>
          <w:u w:val="single" w:color="1155CC"/>
        </w:rPr>
        <w:fldChar w:fldCharType="end"/>
      </w:r>
      <w:r>
        <w:t xml:space="preserve">  |</w:t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rPr>
          <w:color w:val="1155CC"/>
          <w:u w:val="single" w:color="1155CC"/>
        </w:rPr>
        <w:t>linkedin.com/in/rehan-malik-cto</w:t>
      </w:r>
      <w:r>
        <w:rPr>
          <w:color w:val="1155CC"/>
          <w:u w:val="single" w:color="1155CC"/>
        </w:rPr>
        <w:fldChar w:fldCharType="end"/>
      </w:r>
      <w:r>
        <w:t xml:space="preserve"> </w:t>
      </w:r>
    </w:p>
    <w:p w14:paraId="2444182B">
      <w:pPr>
        <w:spacing w:after="0" w:line="259" w:lineRule="auto"/>
        <w:ind w:left="50" w:firstLine="0"/>
        <w:jc w:val="center"/>
      </w:pPr>
      <w:r>
        <w:t xml:space="preserve"> </w:t>
      </w:r>
    </w:p>
    <w:p w14:paraId="4A30071F">
      <w:pPr>
        <w:spacing w:after="17" w:line="250" w:lineRule="auto"/>
        <w:ind w:left="-5" w:hanging="10"/>
      </w:pPr>
      <w:r>
        <w:rPr>
          <w:b/>
        </w:rPr>
        <w:t>Experience</w:t>
      </w:r>
      <w:r>
        <w:t xml:space="preserve"> </w:t>
      </w:r>
    </w:p>
    <w:p w14:paraId="5CA6346A">
      <w:pPr>
        <w:tabs>
          <w:tab w:val="right" w:pos="10800"/>
        </w:tabs>
        <w:ind w:left="0" w:firstLine="0"/>
        <w:rPr>
          <w:b/>
        </w:rPr>
      </w:pPr>
      <w:r>
        <w:t xml:space="preserve">Oct 2022 - Present </w:t>
      </w:r>
      <w:r>
        <w:tab/>
      </w:r>
      <w:r>
        <w:rPr>
          <w:b/>
        </w:rPr>
        <w:t>REALLYTICS.AI</w:t>
      </w:r>
    </w:p>
    <w:p w14:paraId="07CF7B4B">
      <w:pPr>
        <w:tabs>
          <w:tab w:val="right" w:pos="10800"/>
        </w:tabs>
        <w:ind w:left="0" w:firstLine="0"/>
        <w:rPr>
          <w:rFonts w:hint="default"/>
          <w:b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PK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</w:r>
    </w:p>
    <w:p w14:paraId="5ECA8C9A">
      <w:pPr>
        <w:pStyle w:val="2"/>
        <w:numPr>
          <w:ilvl w:val="0"/>
          <w:numId w:val="0"/>
        </w:numPr>
      </w:pPr>
      <w:r>
        <w:tab/>
      </w:r>
      <w:r>
        <w:t xml:space="preserve"> 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Senior Power Platform &amp; AI Lead </w:t>
      </w:r>
    </w:p>
    <w:p w14:paraId="157693A5">
      <w:pPr>
        <w:numPr>
          <w:ilvl w:val="0"/>
          <w:numId w:val="2"/>
        </w:numPr>
        <w:ind w:left="2115" w:leftChars="0" w:hanging="360"/>
      </w:pPr>
      <w:r>
        <w:t>Developed and implemented governance frameworks for real-time data ingestion systems, ensuring compliance with operational policies and scalability for 500+ concurrent processes using advanced streaming architectures.</w:t>
      </w:r>
    </w:p>
    <w:p w14:paraId="06225F26">
      <w:pPr>
        <w:numPr>
          <w:ilvl w:val="0"/>
          <w:numId w:val="2"/>
        </w:numPr>
        <w:ind w:left="2115" w:leftChars="0" w:hanging="360"/>
      </w:pPr>
      <w:r>
        <w:t>Automated end-to-end workflows with AI-driven platforms, aligning with governance best practices and leveraging LangChain Agents for seamless execution.</w:t>
      </w:r>
    </w:p>
    <w:p w14:paraId="351BA4CC">
      <w:pPr>
        <w:numPr>
          <w:ilvl w:val="0"/>
          <w:numId w:val="2"/>
        </w:numPr>
        <w:ind w:left="2115" w:leftChars="0" w:hanging="360"/>
      </w:pPr>
      <w:r>
        <w:t>Optimized cloud infrastructure to enhance data pipeline efficiency by 60%, supporting environment strategies and scalable deployment pipelines for large datasets.</w:t>
      </w:r>
    </w:p>
    <w:p w14:paraId="3F58C8B7">
      <w:pPr>
        <w:numPr>
          <w:ilvl w:val="0"/>
          <w:numId w:val="2"/>
        </w:numPr>
        <w:ind w:left="2115" w:leftChars="0" w:hanging="360"/>
      </w:pPr>
      <w:r>
        <w:t>Designed and maintained resilient cloud architectures on AWS and GCP, ensuring robust support for high-demand AI and ML workloads within governed environments.</w:t>
      </w:r>
    </w:p>
    <w:p w14:paraId="04D8397B">
      <w:pPr>
        <w:numPr>
          <w:ilvl w:val="0"/>
          <w:numId w:val="2"/>
        </w:numPr>
        <w:ind w:left="2115" w:leftChars="0" w:hanging="360"/>
      </w:pPr>
      <w:r>
        <w:t>Engineered high-performance microservices with advanced optimization techniques, improving system latency and scalability to handle increased user demands within established policies.</w:t>
      </w:r>
    </w:p>
    <w:p w14:paraId="682F8321">
      <w:pPr>
        <w:numPr>
          <w:ilvl w:val="0"/>
          <w:numId w:val="2"/>
        </w:numPr>
        <w:ind w:left="2115" w:leftChars="0" w:hanging="360"/>
      </w:pPr>
      <w:r>
        <w:t>Built and governed enterprise-grade retrieval systems using RAG pipelines, ensuring secure and efficient access to structured and unstructured data sources.</w:t>
      </w:r>
    </w:p>
    <w:p w14:paraId="201E3198">
      <w:pPr>
        <w:numPr>
          <w:ilvl w:val="0"/>
          <w:numId w:val="2"/>
        </w:numPr>
        <w:ind w:left="2115" w:leftChars="0" w:hanging="360"/>
      </w:pPr>
      <w:r>
        <w:t>Applied reinforcement learning techniques to enhance AI model governance, ensuring reliable and compliant performance for production-grade applications.</w:t>
      </w:r>
    </w:p>
    <w:p w14:paraId="567C4927">
      <w:pPr>
        <w:numPr>
          <w:ilvl w:val="0"/>
          <w:numId w:val="2"/>
        </w:numPr>
        <w:ind w:left="2115" w:leftChars="0" w:hanging="360"/>
      </w:pPr>
      <w:r>
        <w:t>Designed and managed real-time processing pipelines for audio analytics, adhering to data policies and enabling actionable insights within a governed framework.</w:t>
      </w:r>
    </w:p>
    <w:p w14:paraId="3F2A6DA3">
      <w:pPr>
        <w:spacing w:after="5" w:line="259" w:lineRule="auto"/>
        <w:ind w:left="50" w:firstLine="0"/>
        <w:jc w:val="center"/>
      </w:pPr>
      <w:r>
        <w:t xml:space="preserve"> </w:t>
      </w:r>
    </w:p>
    <w:p w14:paraId="7BFA8950">
      <w:pPr>
        <w:tabs>
          <w:tab w:val="right" w:pos="10800"/>
        </w:tabs>
        <w:ind w:left="0" w:firstLine="0"/>
        <w:rPr>
          <w:b/>
        </w:rPr>
      </w:pPr>
      <w:r>
        <w:t xml:space="preserve">Oct 2024 - Jan 2026 </w:t>
      </w:r>
      <w:r>
        <w:tab/>
      </w:r>
      <w:r>
        <w:rPr>
          <w:b/>
        </w:rPr>
        <w:t>MARS</w:t>
      </w:r>
    </w:p>
    <w:p w14:paraId="6EF15A8A">
      <w:pPr>
        <w:tabs>
          <w:tab w:val="right" w:pos="10800"/>
        </w:tabs>
        <w:ind w:left="0" w:firstLine="0"/>
        <w:rPr>
          <w:b/>
          <w:bCs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Remote</w:t>
      </w:r>
    </w:p>
    <w:p w14:paraId="3556AF28">
      <w:pPr>
        <w:pStyle w:val="2"/>
        <w:numPr>
          <w:ilvl w:val="0"/>
          <w:numId w:val="0"/>
        </w:numPr>
        <w:ind w:left="1360"/>
      </w:pPr>
      <w:r>
        <w:t xml:space="preserve"> </w:t>
      </w:r>
      <w:r>
        <w:tab/>
      </w:r>
      <w:r>
        <w:t xml:space="preserve"> </w:t>
      </w:r>
      <w:r>
        <w:rPr>
          <w:b w:val="0"/>
        </w:rPr>
        <w:t xml:space="preserve"> </w:t>
      </w:r>
      <w:r>
        <w:t xml:space="preserve">Senior Generative AI &amp; Governance Engineer </w:t>
      </w:r>
    </w:p>
    <w:p w14:paraId="2F49C98D">
      <w:pPr>
        <w:numPr>
          <w:ilvl w:val="0"/>
          <w:numId w:val="3"/>
        </w:numPr>
        <w:ind w:left="2115" w:leftChars="0" w:hanging="360"/>
      </w:pPr>
      <w:r>
        <w:t>Spearheaded governance strategies for Generative AI initiatives, ensuring compliance with data policies and alignment with enterprise standards in regulated environments.</w:t>
      </w:r>
    </w:p>
    <w:p w14:paraId="3F1D3359">
      <w:pPr>
        <w:numPr>
          <w:ilvl w:val="0"/>
          <w:numId w:val="3"/>
        </w:numPr>
        <w:ind w:left="2115" w:leftChars="0" w:hanging="360"/>
      </w:pPr>
      <w:r>
        <w:t>Designed and implemented structured deployment pipelines, transforming unstructured business data into technical assets using advanced orchestration frameworks.</w:t>
      </w:r>
    </w:p>
    <w:p w14:paraId="3C9F6795">
      <w:pPr>
        <w:numPr>
          <w:ilvl w:val="0"/>
          <w:numId w:val="3"/>
        </w:numPr>
        <w:ind w:left="2115" w:leftChars="0" w:hanging="360"/>
      </w:pPr>
      <w:r>
        <w:t>Applied governance and solution management principles to configure and optimize orchestration patterns, ensuring adherence to environment strategies and compliance requirements.</w:t>
      </w:r>
    </w:p>
    <w:p w14:paraId="221C2667">
      <w:pPr>
        <w:numPr>
          <w:ilvl w:val="0"/>
          <w:numId w:val="3"/>
        </w:numPr>
        <w:ind w:left="2115" w:leftChars="0" w:hanging="360"/>
      </w:pPr>
      <w:r>
        <w:t>Developed audit-ready delivery frameworks with comprehensive data lineage to support governance and ALM practices across AI-driven workflows.</w:t>
      </w:r>
    </w:p>
    <w:p w14:paraId="53596C21">
      <w:pPr>
        <w:numPr>
          <w:ilvl w:val="0"/>
          <w:numId w:val="3"/>
        </w:numPr>
        <w:ind w:left="2115" w:leftChars="0" w:hanging="360"/>
      </w:pPr>
      <w:r>
        <w:t>Engineered knowledge grounding mechanisms leveraging RAG architectures to maintain factual accuracy and domain-specific outputs, aligning with governance policies.</w:t>
      </w:r>
    </w:p>
    <w:p w14:paraId="28914696">
      <w:pPr>
        <w:numPr>
          <w:ilvl w:val="0"/>
          <w:numId w:val="3"/>
        </w:numPr>
        <w:ind w:left="2115" w:leftChars="0" w:hanging="360"/>
      </w:pPr>
      <w:r>
        <w:t>Collaborated with stakeholders to validate AI outputs through human-in-the-loop processes, ensuring safe and governed production deployment during peak delivery periods.</w:t>
      </w:r>
    </w:p>
    <w:p w14:paraId="52E825DE">
      <w:pPr>
        <w:spacing w:after="6" w:line="259" w:lineRule="auto"/>
        <w:ind w:left="50" w:firstLine="0"/>
        <w:jc w:val="center"/>
      </w:pPr>
      <w:r>
        <w:t xml:space="preserve"> </w:t>
      </w:r>
    </w:p>
    <w:p w14:paraId="7899AE3F">
      <w:pPr>
        <w:pStyle w:val="2"/>
        <w:numPr>
          <w:ilvl w:val="0"/>
          <w:numId w:val="0"/>
        </w:numPr>
        <w:ind w:left="-5"/>
        <w:rPr>
          <w:b w:val="0"/>
        </w:rPr>
      </w:pPr>
      <w:r>
        <w:rPr>
          <w:b w:val="0"/>
        </w:rPr>
        <w:t xml:space="preserve">Aug 2024 - Dec 2025 </w:t>
      </w:r>
      <w:r>
        <w:rPr>
          <w:b w:val="0"/>
        </w:rPr>
        <w:tab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 xml:space="preserve">             </w:t>
      </w:r>
      <w:r>
        <w:t>CLOUD KINETICS</w:t>
      </w:r>
      <w:r>
        <w:rPr>
          <w:rFonts w:hint="default"/>
          <w:lang w:val="en-US"/>
        </w:rPr>
        <w:t xml:space="preserve"> USA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6B9FD664">
      <w:pPr>
        <w:pStyle w:val="2"/>
        <w:numPr>
          <w:ilvl w:val="0"/>
          <w:numId w:val="0"/>
        </w:numPr>
        <w:ind w:left="720" w:leftChars="0" w:firstLine="720" w:firstLineChars="0"/>
      </w:pPr>
      <w:r>
        <w:t xml:space="preserve">Cloud Solution Architect – Power Platform </w:t>
      </w:r>
    </w:p>
    <w:p w14:paraId="3E1E3D05">
      <w:pPr>
        <w:numPr>
          <w:ilvl w:val="0"/>
          <w:numId w:val="4"/>
        </w:numPr>
        <w:ind w:left="2115" w:leftChars="0" w:hanging="360"/>
      </w:pPr>
      <w:r>
        <w:t>Developed and implemented governance strategies for scalable cloud-native AI solutions, ensuring compliance with enterprise policies across AWS, Azure, and GCP.</w:t>
      </w:r>
    </w:p>
    <w:p w14:paraId="5F4ADA9D">
      <w:pPr>
        <w:numPr>
          <w:ilvl w:val="0"/>
          <w:numId w:val="4"/>
        </w:numPr>
        <w:ind w:left="2115" w:leftChars="0" w:hanging="360"/>
      </w:pPr>
      <w:r>
        <w:t>Designed and deployed automation tools and data pipelines aligned with environment strategies, streamlining integration with enterprise systems.</w:t>
      </w:r>
    </w:p>
    <w:p w14:paraId="1183FF2B">
      <w:pPr>
        <w:numPr>
          <w:ilvl w:val="0"/>
          <w:numId w:val="4"/>
        </w:numPr>
        <w:ind w:left="2115" w:leftChars="0" w:hanging="360"/>
      </w:pPr>
      <w:r>
        <w:t>Built and managed automated workflows and deployment pipelines, enhancing solution management and reducing manual intervention.</w:t>
      </w:r>
    </w:p>
    <w:p w14:paraId="76624CA2">
      <w:pPr>
        <w:numPr>
          <w:ilvl w:val="0"/>
          <w:numId w:val="4"/>
        </w:numPr>
        <w:ind w:left="2115" w:leftChars="0" w:hanging="360"/>
      </w:pPr>
      <w:r>
        <w:t>Led client reviews to align on governance frameworks, deployment roadmaps, and automation strategies, ensuring project milestones were met.</w:t>
      </w:r>
    </w:p>
    <w:p w14:paraId="086F46D7">
      <w:pPr>
        <w:numPr>
          <w:ilvl w:val="0"/>
          <w:numId w:val="4"/>
        </w:numPr>
        <w:ind w:left="2115" w:leftChars="0" w:hanging="360"/>
      </w:pPr>
      <w:r>
        <w:t>Maintained robust security and performance standards for cloud deployments, adhering to governance policies and minimizing operational risks.</w:t>
      </w:r>
    </w:p>
    <w:p w14:paraId="26E25ECD">
      <w:pPr>
        <w:numPr>
          <w:numId w:val="0"/>
        </w:numPr>
        <w:spacing w:after="18" w:line="249" w:lineRule="auto"/>
      </w:pPr>
    </w:p>
    <w:p w14:paraId="0D41F2A4">
      <w:pPr>
        <w:numPr>
          <w:numId w:val="0"/>
        </w:numPr>
        <w:spacing w:after="18" w:line="249" w:lineRule="auto"/>
      </w:pPr>
    </w:p>
    <w:p w14:paraId="1EA0DF63">
      <w:pPr>
        <w:spacing w:after="5" w:line="259" w:lineRule="auto"/>
        <w:ind w:left="50" w:firstLine="0"/>
        <w:jc w:val="center"/>
      </w:pPr>
      <w:r>
        <w:t xml:space="preserve"> </w:t>
      </w:r>
    </w:p>
    <w:p w14:paraId="3AAC82DE">
      <w:pPr>
        <w:tabs>
          <w:tab w:val="right" w:pos="10800"/>
        </w:tabs>
        <w:ind w:left="0" w:firstLine="0"/>
      </w:pPr>
      <w:r>
        <w:t xml:space="preserve">Dec 2023 - Jul 2024 </w:t>
      </w:r>
      <w:r>
        <w:tab/>
      </w:r>
      <w:r>
        <w:rPr>
          <w:b/>
        </w:rPr>
        <w:t>VERTICITI</w:t>
      </w:r>
    </w:p>
    <w:p w14:paraId="3F4B731C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Remote </w:t>
      </w:r>
      <w:r>
        <w:rPr>
          <w:b w:val="0"/>
        </w:rPr>
        <w:t xml:space="preserve"> </w:t>
      </w:r>
    </w:p>
    <w:p w14:paraId="42CDE77B">
      <w:pPr>
        <w:pStyle w:val="2"/>
        <w:numPr>
          <w:ilvl w:val="0"/>
          <w:numId w:val="0"/>
        </w:numPr>
        <w:ind w:left="1360"/>
      </w:pPr>
      <w:r>
        <w:t xml:space="preserve">Senior Power Platform &amp; AI Engineer </w:t>
      </w:r>
    </w:p>
    <w:p w14:paraId="50769FBD">
      <w:pPr>
        <w:numPr>
          <w:ilvl w:val="0"/>
          <w:numId w:val="5"/>
        </w:numPr>
        <w:ind w:left="2115" w:leftChars="0" w:hanging="360"/>
      </w:pPr>
      <w:r>
        <w:t>Developed scalable pipelines for context-aware enterprise search, aligning with governance practices for managing large-scale document repositories.</w:t>
      </w:r>
    </w:p>
    <w:p w14:paraId="2FDB18D8">
      <w:pPr>
        <w:numPr>
          <w:ilvl w:val="0"/>
          <w:numId w:val="5"/>
        </w:numPr>
        <w:ind w:left="2115" w:leftChars="0" w:hanging="360"/>
      </w:pPr>
      <w:r>
        <w:t>Designed and implemented robust data pipelines with a focus on structured transformation and validation, ensuring compliance with environment strategies and ALM best practices.</w:t>
      </w:r>
    </w:p>
    <w:p w14:paraId="6682B0D7">
      <w:pPr>
        <w:numPr>
          <w:ilvl w:val="0"/>
          <w:numId w:val="5"/>
        </w:numPr>
        <w:ind w:left="2115" w:leftChars="0" w:hanging="360"/>
      </w:pPr>
      <w:r>
        <w:t>Deployed optimized AI models on AWS SageMaker, leveraging cost-efficient strategies to align with deployment pipeline governance.</w:t>
      </w:r>
    </w:p>
    <w:p w14:paraId="7E01F1DB">
      <w:pPr>
        <w:numPr>
          <w:ilvl w:val="0"/>
          <w:numId w:val="5"/>
        </w:numPr>
        <w:ind w:left="2115" w:leftChars="0" w:hanging="360"/>
      </w:pPr>
      <w:r>
        <w:t>Utilized containerization and GPU optimization techniques to ensure scalable and compliant model serving within cloud environments.</w:t>
      </w:r>
    </w:p>
    <w:p w14:paraId="13889C9C">
      <w:pPr>
        <w:numPr>
          <w:ilvl w:val="0"/>
          <w:numId w:val="5"/>
        </w:numPr>
        <w:ind w:left="2115" w:leftChars="0" w:hanging="360"/>
      </w:pPr>
      <w:r>
        <w:t>Built AI-driven agent workflows integrating APIs and databases, supporting flexible delivery during peak operational periods.</w:t>
      </w:r>
    </w:p>
    <w:p w14:paraId="7BA07322">
      <w:pPr>
        <w:numPr>
          <w:ilvl w:val="0"/>
          <w:numId w:val="5"/>
        </w:numPr>
        <w:ind w:left="2115" w:leftChars="0" w:hanging="360"/>
      </w:pPr>
      <w:r>
        <w:t>Enhanced system performance by integrating optimized modules into AI pipelines, adhering to governance standards for efficient resource utilization.</w:t>
      </w:r>
    </w:p>
    <w:p w14:paraId="2D0F9CBA">
      <w:pPr>
        <w:numPr>
          <w:ilvl w:val="0"/>
          <w:numId w:val="5"/>
        </w:numPr>
        <w:ind w:left="2115" w:leftChars="0" w:hanging="360"/>
      </w:pPr>
      <w:r>
        <w:t>Designed real-time data pipelines for audio processing, ensuring alignment with solution management and deployment strategies.</w:t>
      </w:r>
    </w:p>
    <w:p w14:paraId="12835781">
      <w:pPr>
        <w:numPr>
          <w:ilvl w:val="0"/>
          <w:numId w:val="5"/>
        </w:numPr>
        <w:ind w:left="2115" w:leftChars="0" w:hanging="360"/>
      </w:pPr>
      <w:r>
        <w:t>Delivered high-performance conversational APIs with reduced latency, supporting seamless integration into governed enterprise environments.</w:t>
      </w:r>
    </w:p>
    <w:p w14:paraId="04DC8FD2">
      <w:pPr>
        <w:spacing w:after="5" w:line="259" w:lineRule="auto"/>
        <w:ind w:left="50" w:firstLine="0"/>
        <w:jc w:val="center"/>
      </w:pPr>
      <w:r>
        <w:t xml:space="preserve"> </w:t>
      </w:r>
    </w:p>
    <w:p w14:paraId="14BD00C6">
      <w:pPr>
        <w:tabs>
          <w:tab w:val="right" w:pos="10800"/>
        </w:tabs>
        <w:ind w:left="0" w:firstLine="0"/>
      </w:pPr>
      <w:r>
        <w:t xml:space="preserve">Oct 2022 - Nov 2023 </w:t>
      </w:r>
      <w:r>
        <w:tab/>
      </w:r>
      <w:r>
        <w:rPr>
          <w:b/>
        </w:rPr>
        <w:t>AFINITI</w:t>
      </w:r>
    </w:p>
    <w:p w14:paraId="50E4BAF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ab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</w:p>
    <w:p w14:paraId="6223FB96">
      <w:pPr>
        <w:pStyle w:val="2"/>
        <w:numPr>
          <w:ilvl w:val="0"/>
          <w:numId w:val="0"/>
        </w:numPr>
        <w:ind w:left="1360"/>
      </w:pPr>
      <w:r>
        <w:t xml:space="preserve">Senior Machine Learning &amp; Governance Engineer </w:t>
      </w:r>
    </w:p>
    <w:p w14:paraId="10DE77B3">
      <w:pPr>
        <w:numPr>
          <w:ilvl w:val="0"/>
          <w:numId w:val="6"/>
        </w:numPr>
        <w:ind w:left="2115" w:leftChars="0" w:hanging="360"/>
      </w:pPr>
      <w:r>
        <w:t>Designed and maintained governance frameworks for data pipelines, ensuring compliance with policies and reliability for high-revenue accounts, aligning with best practices in ALM.</w:t>
      </w:r>
    </w:p>
    <w:p w14:paraId="09C9D6A3">
      <w:pPr>
        <w:numPr>
          <w:ilvl w:val="0"/>
          <w:numId w:val="6"/>
        </w:numPr>
        <w:ind w:left="2115" w:leftChars="0" w:hanging="360"/>
      </w:pPr>
      <w:r>
        <w:t>Assessed and optimized data workflows to meet stringent client requirements, contributing to the successful delivery of solutions for accounts exceeding $1M in value.</w:t>
      </w:r>
    </w:p>
    <w:p w14:paraId="1D5388E6">
      <w:pPr>
        <w:numPr>
          <w:ilvl w:val="0"/>
          <w:numId w:val="6"/>
        </w:numPr>
        <w:ind w:left="2115" w:leftChars="0" w:hanging="360"/>
      </w:pPr>
      <w:r>
        <w:t>Orchestrated end-to-end data preparation and transformation processes, supporting scalable and efficient delivery of machine learning models.</w:t>
      </w:r>
    </w:p>
    <w:p w14:paraId="27A2576F">
      <w:pPr>
        <w:numPr>
          <w:ilvl w:val="0"/>
          <w:numId w:val="6"/>
        </w:numPr>
        <w:ind w:left="2115" w:leftChars="0" w:hanging="360"/>
      </w:pPr>
      <w:r>
        <w:t>Developed and monitored operational workflows using SQL and visualization tools, enabling real-time insights and adherence to performance standards.</w:t>
      </w:r>
    </w:p>
    <w:p w14:paraId="2CC36EFF">
      <w:pPr>
        <w:numPr>
          <w:ilvl w:val="0"/>
          <w:numId w:val="6"/>
        </w:numPr>
        <w:ind w:left="2115" w:leftChars="0" w:hanging="360"/>
      </w:pPr>
      <w:r>
        <w:t>Partnered with cross-functional teams in dynamic environments, leveraging collaboration tools to ensure seamless project execution and delivery during critical periods.</w:t>
      </w:r>
    </w:p>
    <w:p w14:paraId="68DB7748">
      <w:pPr>
        <w:spacing w:after="5" w:line="259" w:lineRule="auto"/>
        <w:ind w:left="50" w:firstLine="0"/>
        <w:jc w:val="center"/>
      </w:pPr>
      <w:r>
        <w:t xml:space="preserve"> </w:t>
      </w:r>
    </w:p>
    <w:p w14:paraId="2EB2F783">
      <w:pPr>
        <w:tabs>
          <w:tab w:val="right" w:pos="10800"/>
        </w:tabs>
        <w:ind w:left="0" w:firstLine="0"/>
      </w:pPr>
      <w:r>
        <w:t xml:space="preserve">Apr 2021 - Oct 2022 </w:t>
      </w:r>
      <w:r>
        <w:tab/>
      </w:r>
      <w:r>
        <w:rPr>
          <w:b/>
        </w:rPr>
        <w:t>AFINITI</w:t>
      </w:r>
    </w:p>
    <w:p w14:paraId="0AC76C0F">
      <w:pPr>
        <w:pStyle w:val="2"/>
        <w:numPr>
          <w:ilvl w:val="0"/>
          <w:numId w:val="0"/>
        </w:numPr>
        <w:ind w:firstLine="720" w:firstLineChars="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  <w:r>
        <w:rPr>
          <w:b w:val="0"/>
        </w:rPr>
        <w:tab/>
      </w:r>
    </w:p>
    <w:p w14:paraId="6F2C09E0">
      <w:pPr>
        <w:pStyle w:val="2"/>
        <w:numPr>
          <w:ilvl w:val="0"/>
          <w:numId w:val="0"/>
        </w:numPr>
        <w:ind w:left="1360"/>
      </w:pPr>
      <w:r>
        <w:t xml:space="preserve">Power Platform &amp; AI Product Engineer </w:t>
      </w:r>
    </w:p>
    <w:p w14:paraId="750F5DE5">
      <w:pPr>
        <w:numPr>
          <w:ilvl w:val="0"/>
          <w:numId w:val="7"/>
        </w:numPr>
        <w:ind w:left="2115" w:leftChars="0" w:hanging="360"/>
      </w:pPr>
      <w:r>
        <w:t>Maintained and monitored production pipelines, ensuring compliance with governance policies and data integrity across enterprise systems.</w:t>
      </w:r>
    </w:p>
    <w:p w14:paraId="0E119FDC">
      <w:pPr>
        <w:numPr>
          <w:ilvl w:val="0"/>
          <w:numId w:val="7"/>
        </w:numPr>
        <w:ind w:left="2115" w:leftChars="0" w:hanging="360"/>
      </w:pPr>
      <w:r>
        <w:t>Developed and deployed models integrated into operational workflows, supporting structured solution management and deployment practices.</w:t>
      </w:r>
    </w:p>
    <w:p w14:paraId="16F8DBAD">
      <w:pPr>
        <w:numPr>
          <w:ilvl w:val="0"/>
          <w:numId w:val="7"/>
        </w:numPr>
        <w:ind w:left="2115" w:leftChars="0" w:hanging="360"/>
      </w:pPr>
      <w:r>
        <w:t>Performed data analysis using SQL and visualization tools to support real-time monitoring and informed decision-making for governance strategies.</w:t>
      </w:r>
    </w:p>
    <w:p w14:paraId="57001F78">
      <w:pPr>
        <w:numPr>
          <w:ilvl w:val="0"/>
          <w:numId w:val="7"/>
        </w:numPr>
        <w:ind w:left="2115" w:leftChars="0" w:hanging="360"/>
      </w:pPr>
      <w:r>
        <w:t>Managed incident workflows via JIRA, collaborating with cross-functional teams to ensure streamlined operations during peak delivery periods.</w:t>
      </w:r>
    </w:p>
    <w:p w14:paraId="3B62B014">
      <w:pPr>
        <w:spacing w:after="6" w:line="259" w:lineRule="auto"/>
        <w:ind w:left="50" w:firstLine="0"/>
        <w:jc w:val="center"/>
      </w:pPr>
      <w:r>
        <w:t xml:space="preserve"> </w:t>
      </w:r>
    </w:p>
    <w:p w14:paraId="23054299">
      <w:pPr>
        <w:tabs>
          <w:tab w:val="right" w:pos="10800"/>
        </w:tabs>
        <w:ind w:left="0" w:firstLine="0"/>
      </w:pPr>
      <w:r>
        <w:t xml:space="preserve">Feb 2020 - Apr 2021 </w:t>
      </w:r>
      <w:r>
        <w:tab/>
      </w:r>
      <w:r>
        <w:rPr>
          <w:b/>
        </w:rPr>
        <w:t>MERYCURE</w:t>
      </w:r>
    </w:p>
    <w:p w14:paraId="160CD74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5DEC2C3C">
      <w:pPr>
        <w:pStyle w:val="2"/>
        <w:numPr>
          <w:ilvl w:val="0"/>
          <w:numId w:val="0"/>
        </w:numPr>
        <w:ind w:left="1360"/>
      </w:pPr>
      <w:r>
        <w:t xml:space="preserve">Junior Power Platform Data Engineer </w:t>
      </w:r>
    </w:p>
    <w:p w14:paraId="307E7AC9">
      <w:pPr>
        <w:numPr>
          <w:ilvl w:val="0"/>
          <w:numId w:val="8"/>
        </w:numPr>
        <w:ind w:left="2115" w:leftChars="0" w:hanging="360"/>
      </w:pPr>
      <w:r>
        <w:t>Designed and optimized data pipelines to support governance and analysis of IoT sensor data, ensuring compliance with data policies.</w:t>
      </w:r>
    </w:p>
    <w:p w14:paraId="63B386F9">
      <w:pPr>
        <w:numPr>
          <w:ilvl w:val="0"/>
          <w:numId w:val="8"/>
        </w:numPr>
        <w:ind w:left="2115" w:leftChars="0" w:hanging="360"/>
      </w:pPr>
      <w:r>
        <w:t>Leveraged Python, PostgreSQL, and MySQL to streamline data workflows, contributing to efficient solution management and deployment processes.</w:t>
      </w:r>
    </w:p>
    <w:p w14:paraId="0BEA4E36">
      <w:pPr>
        <w:numPr>
          <w:ilvl w:val="0"/>
          <w:numId w:val="8"/>
        </w:numPr>
        <w:ind w:left="2115" w:leftChars="0" w:hanging="360"/>
      </w:pPr>
      <w:r>
        <w:t>Developed Power BI dashboards to enhance reporting and decision-making, aligning with environment strategy and governance practices.</w:t>
      </w:r>
    </w:p>
    <w:p w14:paraId="7B74D07C">
      <w:pPr>
        <w:numPr>
          <w:ilvl w:val="0"/>
          <w:numId w:val="8"/>
        </w:numPr>
        <w:ind w:left="2115" w:leftChars="0" w:hanging="360"/>
      </w:pPr>
      <w:r>
        <w:t>Implemented anomaly detection models on IoT datasets, supporting predictive insights and enabling proactive system monitoring.</w:t>
      </w:r>
    </w:p>
    <w:p w14:paraId="124FA2F6">
      <w:pPr>
        <w:pStyle w:val="2"/>
        <w:numPr>
          <w:ilvl w:val="0"/>
          <w:numId w:val="0"/>
        </w:numPr>
        <w:ind w:left="-15" w:right="4517" w:firstLine="5400"/>
        <w:rPr>
          <w:b w:val="0"/>
        </w:rPr>
      </w:pPr>
      <w:r>
        <w:rPr>
          <w:b w:val="0"/>
        </w:rPr>
        <w:t xml:space="preserve"> </w:t>
      </w:r>
      <w:r>
        <w:t>Education</w:t>
      </w:r>
      <w:r>
        <w:rPr>
          <w:b w:val="0"/>
        </w:rPr>
        <w:t xml:space="preserve"> </w:t>
      </w:r>
    </w:p>
    <w:p w14:paraId="3A84AF61">
      <w:pPr>
        <w:pStyle w:val="2"/>
        <w:numPr>
          <w:numId w:val="0"/>
        </w:numPr>
      </w:pPr>
      <w:r>
        <w:rPr>
          <w:b w:val="0"/>
        </w:rPr>
        <w:t xml:space="preserve">2018 - 2020 </w:t>
      </w:r>
      <w:r>
        <w:rPr>
          <w:rFonts w:hint="default"/>
          <w:b w:val="0"/>
          <w:lang w:val="en-US"/>
        </w:rPr>
        <w:t xml:space="preserve">     </w:t>
      </w:r>
      <w:r>
        <w:rPr>
          <w:rFonts w:hint="default"/>
          <w:lang w:val="en-US"/>
        </w:rPr>
        <w:t xml:space="preserve">LAHORE </w:t>
      </w:r>
      <w:r>
        <w:t xml:space="preserve"> UNIVERSITY </w:t>
      </w:r>
      <w:r>
        <w:rPr>
          <w:rFonts w:hint="default"/>
          <w:lang w:val="en-US"/>
        </w:rPr>
        <w:t xml:space="preserve">OF MANAGEMENT SCIENCES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</w:t>
      </w:r>
      <w:r>
        <w:t xml:space="preserve">PK </w:t>
      </w:r>
    </w:p>
    <w:p w14:paraId="0433A9D7">
      <w:pPr>
        <w:ind w:left="1550" w:hanging="1550" w:hangingChars="775"/>
      </w:pPr>
      <w:r>
        <w:t xml:space="preserve"> </w:t>
      </w:r>
      <w:r>
        <w:tab/>
      </w:r>
      <w:r>
        <w:t xml:space="preserve">Master's Degree, Artificial Intelligence. Coursework: Machine Learning, Deep Learning, NLP, Data Engineering, Distributed Systems, Statistical Modeling. </w:t>
      </w:r>
    </w:p>
    <w:p w14:paraId="1550CAE7">
      <w:pPr>
        <w:spacing w:after="7" w:line="259" w:lineRule="auto"/>
        <w:ind w:left="50" w:firstLine="0"/>
        <w:jc w:val="center"/>
      </w:pPr>
      <w:r>
        <w:t xml:space="preserve"> </w:t>
      </w:r>
    </w:p>
    <w:p w14:paraId="6C75DD58">
      <w:pPr>
        <w:pStyle w:val="2"/>
        <w:ind w:left="435" w:hanging="450"/>
      </w:pPr>
      <w:r>
        <w:rPr>
          <w:b w:val="0"/>
        </w:rPr>
        <w:t xml:space="preserve">- 2018 </w:t>
      </w:r>
      <w:r>
        <w:rPr>
          <w:rFonts w:hint="default"/>
          <w:b w:val="0"/>
          <w:lang w:val="en-US"/>
        </w:rPr>
        <w:t xml:space="preserve">     </w:t>
      </w:r>
      <w:r>
        <w:t xml:space="preserve">COMSATS UNIVERSITY ISLAMABAD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              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t xml:space="preserve">PK </w:t>
      </w:r>
    </w:p>
    <w:p w14:paraId="16068776">
      <w:pPr>
        <w:ind w:left="1350" w:hanging="1350"/>
      </w:pPr>
      <w:r>
        <w:t xml:space="preserve"> </w:t>
      </w:r>
      <w:r>
        <w:tab/>
      </w:r>
      <w:r>
        <w:rPr>
          <w:rFonts w:hint="default"/>
          <w:lang w:val="en-US"/>
        </w:rPr>
        <w:tab/>
      </w:r>
      <w:r>
        <w:t xml:space="preserve">Bachelor's Degree, Computer Science. Coursework: Algorithms, Data Structures, Database Systems, Software </w:t>
      </w:r>
      <w:r>
        <w:rPr>
          <w:rFonts w:hint="default"/>
          <w:lang w:val="en-US"/>
        </w:rPr>
        <w:tab/>
      </w:r>
      <w:r>
        <w:t xml:space="preserve">Engineering, Operating Systems. </w:t>
      </w:r>
    </w:p>
    <w:p w14:paraId="22639D90">
      <w:pPr>
        <w:pStyle w:val="2"/>
        <w:numPr>
          <w:ilvl w:val="0"/>
          <w:numId w:val="0"/>
        </w:numPr>
        <w:ind w:left="-15" w:right="4917"/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Skills And C</w:t>
      </w:r>
      <w:r>
        <w:t>ertifications</w:t>
      </w:r>
      <w:r>
        <w:rPr>
          <w:rFonts w:hint="default"/>
          <w:lang w:val="en-US"/>
        </w:rPr>
        <w:br w:type="textWrapping"/>
      </w:r>
      <w:r>
        <w:rPr>
          <w:b w:val="0"/>
        </w:rPr>
        <w:t xml:space="preserve"> </w:t>
      </w:r>
    </w:p>
    <w:p w14:paraId="7D160B09">
      <w:pPr>
        <w:tabs>
          <w:tab w:val="center" w:pos="3909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AWS &amp; Cloud: </w:t>
      </w:r>
      <w:r>
        <w:t>Azure, AWS (ECS, ECR, Lambda, S3, SageMaker, RDS), GCP, Docker, Kubernetes, Terraform, CI/CD, Microservices.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0CFE4D35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Data Engineering: </w:t>
      </w:r>
      <w:r>
        <w:t>Power BI, PostgreSQL, MongoDB, Redis, MySQL, DynamoDB, SQL, Apache Kafka, PySpark, Apache Airflow, dbt, ETL/ELT Pipelines, Data Warehousing, Real-Time Streaming, Data Modeling, Data Quality, Grafana, Tableau.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E48C460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GenAI &amp; LLMs: </w:t>
      </w:r>
      <w:r>
        <w:t>OpenAI, LangChain, RAG Architectures, Agentic AI, Fine-Tuning (LoRA, QLoRA, PEFT), Prompt Engineering, Claude/Anthropic, LLaMA, Mistral, Hugging Face, VLLM, FAISS, ChromaDB, Pinecone, PG-Vector.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571F0F02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Core ML &amp; AI: </w:t>
      </w:r>
      <w:r>
        <w:t>Python, PyTorch, TensorFlow, scikit-learn, C++, RLHF, PPO, CUDA, Quantization, FastAPI, Flask, gRPC, REST APIs, WebSockets, Shell Scripting, OpenCV.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9262ACE">
      <w:pPr>
        <w:tabs>
          <w:tab w:val="center" w:pos="5632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Certifications: </w:t>
      </w:r>
      <w:r>
        <w:t>Foundations: Data, Data, Everywhere (Google).</w:t>
      </w:r>
    </w:p>
    <w:p w14:paraId="4525A050">
      <w:pPr>
        <w:ind w:left="1335" w:firstLine="0"/>
      </w:pPr>
    </w:p>
    <w:sectPr>
      <w:pgSz w:w="12240" w:h="15840"/>
      <w:pgMar w:top="769" w:right="720" w:bottom="1073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D14E7"/>
    <w:multiLevelType w:val="multilevel"/>
    <w:tmpl w:val="045D14E7"/>
    <w:lvl w:ilvl="0" w:tentative="0">
      <w:start w:val="2014"/>
      <w:numFmt w:val="decimal"/>
      <w:pStyle w:val="2"/>
      <w:lvlText w:val="%1"/>
      <w:lvlJc w:val="left"/>
      <w:pPr>
        <w:ind w:left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7F20DFC"/>
    <w:multiLevelType w:val="multilevel"/>
    <w:tmpl w:val="07F20DF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0BC71315"/>
    <w:multiLevelType w:val="multilevel"/>
    <w:tmpl w:val="0BC7131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22F376EA"/>
    <w:multiLevelType w:val="multilevel"/>
    <w:tmpl w:val="22F376EA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35B7758C"/>
    <w:multiLevelType w:val="multilevel"/>
    <w:tmpl w:val="35B7758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3E296573"/>
    <w:multiLevelType w:val="multilevel"/>
    <w:tmpl w:val="3E296573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55D47325"/>
    <w:multiLevelType w:val="multilevel"/>
    <w:tmpl w:val="55D4732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65757E27"/>
    <w:multiLevelType w:val="multilevel"/>
    <w:tmpl w:val="65757E27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25C"/>
    <w:rsid w:val="0086725C"/>
    <w:rsid w:val="00FD012D"/>
    <w:rsid w:val="68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" w:line="249" w:lineRule="auto"/>
      <w:ind w:left="370" w:hanging="370"/>
    </w:pPr>
    <w:rPr>
      <w:rFonts w:ascii="Times New Roman" w:hAnsi="Times New Roman" w:eastAsia="Times New Roman" w:cs="Times New Roman"/>
      <w:color w:val="000000"/>
      <w:sz w:val="20"/>
      <w:szCs w:val="22"/>
      <w:lang w:val="en-US" w:eastAsia="en-US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numPr>
        <w:ilvl w:val="0"/>
        <w:numId w:val="1"/>
      </w:numPr>
      <w:spacing w:after="17" w:line="250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872</Words>
  <Characters>5927</Characters>
  <Lines>53</Lines>
  <Paragraphs>14</Paragraphs>
  <TotalTime>17</TotalTime>
  <ScaleCrop>false</ScaleCrop>
  <LinksUpToDate>false</LinksUpToDate>
  <CharactersWithSpaces>6853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2026-04-17T13:20:00Z</dcterms:created>
  <dc:creator>it</dc:creator>
  <cp:lastModifiedBy>Rehan Malik</cp:lastModifiedBy>
  <dcterms:modified xsi:type="dcterms:W3CDTF">2026-04-17T13:38:33Z</dcterms:modified>
  <dc:title>Rehan Malik Resume 2026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eyJoZGlkIjoiMTZjNjViNjFhOGRjOTBkN2Q5Zjk4NzIyMjM1ZWMwMzYiLCJ1c2VySWQiOiIxOTQxNzQxODg1MTEzIn0=</vt:lpwstr>
  </property>
  <property fmtid="{D5CDD505-2E9C-101B-9397-08002B2CF9AE}" pid="3" name="KSOProductBuildVer">
    <vt:lpwstr>1033-12.1.0.25242</vt:lpwstr>
  </property>
  <property fmtid="{D5CDD505-2E9C-101B-9397-08002B2CF9AE}" pid="4" name="ICV">
    <vt:lpwstr>306DAEF6275247D193EBFDC871ED9408_12</vt:lpwstr>
  </property>
</Properties>
</file>