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5"/>
        </w:rPr>
        <w:t xml:space="preserve"> </w:t>
      </w:r>
      <w:r>
        <w:rPr/>
        <w:t>Senior</w:t>
      </w:r>
      <w:r>
        <w:rPr>
          <w:spacing w:val="-6"/>
        </w:rPr>
      </w:r>
      <w:r>
        <w:rPr>
          <w:spacing w:val="-4"/>
        </w:rPr>
        <w:t>Data &amp; AI Lead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Kafka</w:t>
      </w:r>
      <w:r>
        <w:rPr>
          <w:spacing w:val="-6"/>
          <w:sz w:val="20"/>
        </w:rPr>
        <w:t xml:space="preserve"> </w:t>
      </w:r>
      <w:r>
        <w:rPr>
          <w:sz w:val="20"/>
        </w:rPr>
        <w:t>and WebSockets, enabling zero-latency ingestion of 500+ concurrent voice streams for business-critical 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services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automate</w:t>
      </w:r>
      <w:r>
        <w:rPr>
          <w:spacing w:val="-4"/>
          <w:sz w:val="20"/>
        </w:rPr>
        <w:t xml:space="preserve"> </w:t>
      </w:r>
      <w:r>
        <w:rPr>
          <w:sz w:val="20"/>
        </w:rPr>
        <w:t>complex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 optimizing data processing for large-scale SEO and content operations.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processes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partitioning</w:t>
      </w:r>
      <w:r>
        <w:rPr>
          <w:spacing w:val="-3"/>
          <w:sz w:val="20"/>
        </w:rPr>
        <w:t xml:space="preserve"> </w:t>
      </w:r>
      <w:r>
        <w:rPr>
          <w:sz w:val="20"/>
        </w:rPr>
        <w:t>strategies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5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capacity by 60% and managing 2TB+ datasets efficiently.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5"/>
          <w:sz w:val="20"/>
        </w:rPr>
        <w:t xml:space="preserve"> </w:t>
      </w:r>
      <w:r>
        <w:rPr>
          <w:sz w:val="20"/>
        </w:rPr>
        <w:t>robust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(Lambda,</w:t>
      </w:r>
      <w:r>
        <w:rPr>
          <w:spacing w:val="-3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RDS,</w:t>
      </w:r>
      <w:r>
        <w:rPr>
          <w:spacing w:val="-6"/>
          <w:sz w:val="20"/>
        </w:rPr>
        <w:t xml:space="preserve"> </w:t>
      </w:r>
      <w:r>
        <w:rPr>
          <w:sz w:val="20"/>
        </w:rPr>
        <w:t>ECS)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high-volume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1"/>
          <w:sz w:val="20"/>
        </w:rPr>
        <w:t xml:space="preserve"> </w:t>
      </w:r>
      <w:r>
        <w:rPr>
          <w:sz w:val="20"/>
        </w:rPr>
        <w:t>and data analytics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performance-optimized</w:t>
      </w:r>
      <w:r>
        <w:rPr>
          <w:spacing w:val="-4"/>
          <w:sz w:val="20"/>
        </w:rPr>
        <w:t xml:space="preserve"> </w:t>
      </w:r>
      <w:r>
        <w:rPr>
          <w:sz w:val="20"/>
        </w:rPr>
        <w:t>modules,</w:t>
      </w:r>
      <w:r>
        <w:rPr>
          <w:spacing w:val="-5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latency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25%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increasing system throughput to handle 15% more concurrent users.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retrieval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FAISS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ChromaDB,</w:t>
      </w:r>
      <w:r>
        <w:rPr>
          <w:spacing w:val="-2"/>
          <w:sz w:val="20"/>
        </w:rPr>
        <w:t xml:space="preserve"> </w:t>
      </w:r>
      <w:r>
        <w:rPr>
          <w:sz w:val="20"/>
        </w:rPr>
        <w:t>enabling</w:t>
      </w:r>
      <w:r>
        <w:rPr>
          <w:spacing w:val="-5"/>
          <w:sz w:val="20"/>
        </w:rPr>
        <w:t xml:space="preserve"> </w:t>
      </w:r>
      <w:r>
        <w:rPr>
          <w:sz w:val="20"/>
        </w:rPr>
        <w:t>efficient</w:t>
      </w:r>
      <w:r>
        <w:rPr>
          <w:spacing w:val="-5"/>
          <w:sz w:val="20"/>
        </w:rPr>
        <w:t xml:space="preserve"> </w:t>
      </w:r>
      <w:r>
        <w:rPr>
          <w:sz w:val="20"/>
        </w:rPr>
        <w:t>querying across structured and unstructured enterprise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5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5"/>
          <w:sz w:val="20"/>
        </w:rPr>
        <w:t xml:space="preserve"> </w:t>
      </w:r>
      <w:r>
        <w:rPr>
          <w:sz w:val="20"/>
        </w:rPr>
        <w:t>RLHF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fine-tuning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>PPO for production-grade AI solutions.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speech-to-text,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actionable insights, supporting streaming architectures at scale.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7"/>
        </w:rPr>
        <w:t xml:space="preserve"> </w:t>
      </w:r>
      <w:r>
        <w:rPr/>
        <w:t>Senior</w:t>
      </w:r>
      <w:r>
        <w:rPr>
          <w:spacing w:val="-7"/>
        </w:rPr>
        <w:t xml:space="preserve"> </w:t>
      </w:r>
      <w:r>
        <w:rPr/>
        <w:t>Data</w:t>
      </w:r>
      <w:r>
        <w:rPr>
          <w:spacing w:val="-5"/>
        </w:rPr>
      </w:r>
      <w:r>
        <w:rPr>
          <w:spacing w:val="-2"/>
        </w:rPr>
        <w:t>Engineer - Generative AI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enterprise</w:t>
      </w:r>
      <w:r>
        <w:rPr>
          <w:spacing w:val="-3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3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5"/>
          <w:sz w:val="20"/>
        </w:rPr>
        <w:t xml:space="preserve"> </w:t>
      </w:r>
      <w:r>
        <w:rPr>
          <w:sz w:val="20"/>
        </w:rPr>
        <w:t>services</w:t>
      </w:r>
      <w:r>
        <w:rPr>
          <w:spacing w:val="-3"/>
          <w:sz w:val="20"/>
        </w:rPr>
        <w:t xml:space="preserve"> </w:t>
      </w:r>
      <w:r>
        <w:rPr>
          <w:sz w:val="20"/>
        </w:rPr>
        <w:t>like S3, Glue, and Redshift to process and structure large-scale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ingesting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transforming</w:t>
      </w:r>
      <w:r>
        <w:rPr>
          <w:spacing w:val="-4"/>
          <w:sz w:val="20"/>
        </w:rPr>
        <w:t xml:space="preserve"> </w:t>
      </w:r>
      <w:r>
        <w:rPr>
          <w:sz w:val="20"/>
        </w:rPr>
        <w:t>unstructured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4"/>
          <w:sz w:val="20"/>
        </w:rPr>
        <w:t xml:space="preserve"> </w:t>
      </w:r>
      <w:r>
        <w:rPr>
          <w:sz w:val="20"/>
        </w:rPr>
        <w:t>documents into structured technical assets using Python and Apache Spark.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orchestration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6"/>
          <w:sz w:val="20"/>
        </w:rPr>
        <w:t xml:space="preserve"> </w:t>
      </w:r>
      <w:r>
        <w:rPr>
          <w:sz w:val="20"/>
        </w:rPr>
        <w:t>Airflow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5"/>
          <w:sz w:val="20"/>
        </w:rPr>
        <w:t xml:space="preserve"> </w:t>
      </w:r>
      <w:r>
        <w:rPr>
          <w:sz w:val="20"/>
        </w:rPr>
        <w:t>tools,</w:t>
      </w:r>
      <w:r>
        <w:rPr>
          <w:spacing w:val="-5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compliance with governance and audit requirements in regulated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robust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lineage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ensure</w:t>
      </w:r>
      <w:r>
        <w:rPr>
          <w:spacing w:val="-5"/>
          <w:sz w:val="20"/>
        </w:rPr>
        <w:t xml:space="preserve"> </w:t>
      </w:r>
      <w:r>
        <w:rPr>
          <w:sz w:val="20"/>
        </w:rPr>
        <w:t>traceability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adherence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data modeling and warehousing best practices across all deliverables.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retrieval</w:t>
      </w:r>
      <w:r>
        <w:rPr>
          <w:spacing w:val="-1"/>
          <w:sz w:val="20"/>
        </w:rPr>
        <w:t xml:space="preserve"> </w:t>
      </w:r>
      <w:r>
        <w:rPr>
          <w:sz w:val="20"/>
        </w:rPr>
        <w:t>mechanisms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RAG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systems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 accurate and domain-specific outputs.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validate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</w:t>
      </w:r>
      <w:r>
        <w:rPr>
          <w:spacing w:val="-4"/>
          <w:sz w:val="20"/>
        </w:rPr>
        <w:t xml:space="preserve"> </w:t>
      </w:r>
      <w:r>
        <w:rPr>
          <w:sz w:val="20"/>
        </w:rPr>
        <w:t>adoption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data-driven insights in production environments.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AI</w:t>
      </w:r>
      <w:r>
        <w:rPr>
          <w:spacing w:val="-2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Azure,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GCP,</w:t>
      </w:r>
      <w:r>
        <w:rPr>
          <w:spacing w:val="-3"/>
          <w:sz w:val="20"/>
        </w:rPr>
        <w:t xml:space="preserve"> </w:t>
      </w:r>
      <w:r>
        <w:rPr>
          <w:sz w:val="20"/>
        </w:rPr>
        <w:t>addressing</w:t>
      </w:r>
      <w:r>
        <w:rPr>
          <w:spacing w:val="-3"/>
          <w:sz w:val="20"/>
        </w:rPr>
        <w:t xml:space="preserve"> </w:t>
      </w:r>
      <w:r>
        <w:rPr>
          <w:sz w:val="20"/>
        </w:rPr>
        <w:t>complex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 xml:space="preserve"> </w:t>
      </w:r>
      <w:r>
        <w:rPr>
          <w:sz w:val="20"/>
        </w:rPr>
        <w:t>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5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6"/>
          <w:sz w:val="20"/>
        </w:rPr>
        <w:t xml:space="preserve"> </w:t>
      </w:r>
      <w:r>
        <w:rPr>
          <w:sz w:val="20"/>
        </w:rPr>
        <w:t>seamlessly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enterprise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ecosystems and optimizing performance.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2"/>
          <w:sz w:val="20"/>
        </w:rPr>
        <w:t xml:space="preserve"> </w:t>
      </w:r>
      <w:r>
        <w:rPr>
          <w:sz w:val="20"/>
        </w:rPr>
        <w:t>like</w:t>
      </w:r>
      <w:r>
        <w:rPr>
          <w:spacing w:val="-6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Kafka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applied best practices in data modeling and warehousing.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during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2"/>
          <w:sz w:val="20"/>
        </w:rPr>
        <w:t xml:space="preserve"> </w:t>
      </w:r>
      <w:r>
        <w:rPr>
          <w:sz w:val="20"/>
        </w:rPr>
        <w:t>roadmaps, and automation strategies.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security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4"/>
          <w:sz w:val="20"/>
        </w:rPr>
        <w:t xml:space="preserve"> </w:t>
      </w:r>
      <w:r>
        <w:rPr>
          <w:sz w:val="20"/>
        </w:rPr>
        <w:t>standards</w:t>
      </w:r>
      <w:r>
        <w:rPr>
          <w:spacing w:val="-5"/>
          <w:sz w:val="20"/>
        </w:rPr>
        <w:t xml:space="preserve"> </w:t>
      </w:r>
      <w:r>
        <w:rPr>
          <w:sz w:val="20"/>
        </w:rPr>
        <w:t>across</w:t>
      </w:r>
      <w:r>
        <w:rPr>
          <w:spacing w:val="-2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6"/>
          <w:sz w:val="20"/>
        </w:rPr>
        <w:t xml:space="preserve"> </w:t>
      </w:r>
      <w:r>
        <w:rPr>
          <w:sz w:val="20"/>
        </w:rPr>
        <w:t>reducing</w:t>
      </w:r>
      <w:r>
        <w:rPr>
          <w:spacing w:val="-2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4"/>
          <w:sz w:val="20"/>
        </w:rPr>
        <w:t xml:space="preserve"> </w:t>
      </w:r>
      <w:r>
        <w:rPr>
          <w:sz w:val="20"/>
        </w:rPr>
        <w:t>overhead</w:t>
      </w:r>
      <w:r>
        <w:rPr>
          <w:spacing w:val="-3"/>
          <w:sz w:val="20"/>
        </w:rPr>
        <w:t xml:space="preserve"> </w:t>
      </w:r>
      <w:r>
        <w:rPr>
          <w:sz w:val="20"/>
        </w:rPr>
        <w:t>through automation and optimization.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8"/>
        </w:rPr>
        <w:t xml:space="preserve"> </w:t>
      </w:r>
      <w:r>
        <w:rPr/>
        <w:t>Senior</w:t>
      </w:r>
      <w:r>
        <w:rPr>
          <w:spacing w:val="-5"/>
        </w:rPr>
      </w:r>
      <w:r>
        <w:rPr>
          <w:spacing w:val="-2"/>
        </w:rPr>
        <w:t>Data &amp; ML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Python,</w:t>
      </w:r>
      <w:r>
        <w:rPr>
          <w:spacing w:val="-2"/>
          <w:sz w:val="20"/>
        </w:rPr>
        <w:t xml:space="preserve"> </w:t>
      </w:r>
      <w:r>
        <w:rPr>
          <w:sz w:val="20"/>
        </w:rPr>
        <w:t>PySpark,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Airflow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transforming over 2TB of enterprise data.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ingestion,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1"/>
          <w:sz w:val="20"/>
        </w:rPr>
        <w:t xml:space="preserve"> </w:t>
      </w:r>
      <w:r>
        <w:rPr>
          <w:sz w:val="20"/>
        </w:rPr>
        <w:t>high data quality and reliability.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models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SageMaker,</w:t>
      </w:r>
      <w:r>
        <w:rPr>
          <w:spacing w:val="-1"/>
          <w:sz w:val="20"/>
        </w:rPr>
        <w:t xml:space="preserve"> </w:t>
      </w:r>
      <w:r>
        <w:rPr>
          <w:sz w:val="20"/>
        </w:rPr>
        <w:t>leveraging</w:t>
      </w:r>
      <w:r>
        <w:rPr>
          <w:spacing w:val="-2"/>
          <w:sz w:val="20"/>
        </w:rPr>
        <w:t xml:space="preserve"> </w:t>
      </w:r>
      <w:r>
        <w:rPr>
          <w:sz w:val="20"/>
        </w:rPr>
        <w:t>LoRA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QLoRA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reduce</w:t>
      </w:r>
      <w:r>
        <w:rPr>
          <w:spacing w:val="-5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2"/>
          <w:sz w:val="20"/>
        </w:rPr>
        <w:t xml:space="preserve"> </w:t>
      </w:r>
      <w:r>
        <w:rPr>
          <w:sz w:val="20"/>
        </w:rPr>
        <w:t>costs by 40%.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containerized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serving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Docker</w:t>
      </w:r>
      <w:r>
        <w:rPr>
          <w:spacing w:val="-6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ECS/ECR,</w:t>
      </w:r>
      <w:r>
        <w:rPr>
          <w:spacing w:val="-1"/>
          <w:sz w:val="20"/>
        </w:rPr>
        <w:t xml:space="preserve"> </w:t>
      </w:r>
      <w:r>
        <w:rPr>
          <w:sz w:val="20"/>
        </w:rPr>
        <w:t>optimizing</w:t>
      </w:r>
      <w:r>
        <w:rPr>
          <w:spacing w:val="-3"/>
          <w:sz w:val="20"/>
        </w:rPr>
        <w:t xml:space="preserve"> </w:t>
      </w:r>
      <w:r>
        <w:rPr>
          <w:sz w:val="20"/>
        </w:rPr>
        <w:t>GPU</w:t>
      </w:r>
      <w:r>
        <w:rPr>
          <w:spacing w:val="-3"/>
          <w:sz w:val="20"/>
        </w:rPr>
        <w:t xml:space="preserve"> </w:t>
      </w:r>
      <w:r>
        <w:rPr>
          <w:sz w:val="20"/>
        </w:rPr>
        <w:t>utilization</w:t>
      </w:r>
      <w:r>
        <w:rPr>
          <w:spacing w:val="-3"/>
          <w:sz w:val="20"/>
        </w:rPr>
        <w:t xml:space="preserve"> </w:t>
      </w:r>
      <w:r>
        <w:rPr>
          <w:sz w:val="20"/>
        </w:rPr>
        <w:t>with CUDA for scalability.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1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streaming</w:t>
      </w:r>
      <w:r>
        <w:rPr>
          <w:spacing w:val="-6"/>
          <w:sz w:val="20"/>
        </w:rPr>
        <w:t xml:space="preserve"> </w:t>
      </w:r>
      <w:r>
        <w:rPr>
          <w:sz w:val="20"/>
        </w:rPr>
        <w:t>architectures,</w:t>
      </w:r>
      <w:r>
        <w:rPr>
          <w:spacing w:val="-5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internal</w:t>
      </w:r>
      <w:r>
        <w:rPr>
          <w:spacing w:val="-4"/>
          <w:sz w:val="20"/>
        </w:rPr>
        <w:t xml:space="preserve"> </w:t>
      </w:r>
      <w:r>
        <w:rPr>
          <w:sz w:val="20"/>
        </w:rPr>
        <w:t>APIs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databases for autonomous workflows.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8"/>
          <w:sz w:val="20"/>
        </w:rPr>
        <w:t xml:space="preserve"> </w:t>
      </w:r>
      <w:r>
        <w:rPr>
          <w:sz w:val="20"/>
        </w:rPr>
        <w:t>C++</w:t>
      </w:r>
      <w:r>
        <w:rPr>
          <w:spacing w:val="-8"/>
          <w:sz w:val="20"/>
        </w:rPr>
        <w:t xml:space="preserve"> </w:t>
      </w:r>
      <w:r>
        <w:rPr>
          <w:sz w:val="20"/>
        </w:rPr>
        <w:t>modules</w:t>
      </w:r>
      <w:r>
        <w:rPr>
          <w:spacing w:val="-6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</w:t>
      </w:r>
      <w:r>
        <w:rPr>
          <w:spacing w:val="-7"/>
          <w:sz w:val="20"/>
        </w:rPr>
        <w:t xml:space="preserve"> </w:t>
      </w:r>
      <w:r>
        <w:rPr>
          <w:sz w:val="20"/>
        </w:rPr>
        <w:t>pipelines,</w:t>
      </w:r>
      <w:r>
        <w:rPr>
          <w:spacing w:val="-8"/>
          <w:sz w:val="20"/>
        </w:rPr>
        <w:t xml:space="preserve"> </w:t>
      </w:r>
      <w:r>
        <w:rPr>
          <w:sz w:val="20"/>
        </w:rPr>
        <w:t>achieving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25%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reduction in latency for high-throughput applications.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audio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pipelines</w:t>
      </w:r>
      <w:r>
        <w:rPr>
          <w:spacing w:val="-10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real-time</w:t>
      </w:r>
      <w:r>
        <w:rPr>
          <w:spacing w:val="-8"/>
          <w:sz w:val="20"/>
        </w:rPr>
        <w:t xml:space="preserve"> </w:t>
      </w:r>
      <w:r>
        <w:rPr>
          <w:sz w:val="20"/>
        </w:rPr>
        <w:t>streaming,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best practices in data modeling and warehousing.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access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analytics,</w:t>
      </w:r>
      <w:r>
        <w:rPr>
          <w:spacing w:val="-5"/>
          <w:sz w:val="20"/>
        </w:rPr>
        <w:t xml:space="preserve"> </w:t>
      </w:r>
      <w:r>
        <w:rPr>
          <w:sz w:val="20"/>
        </w:rPr>
        <w:t>reducing</w:t>
      </w:r>
      <w:r>
        <w:rPr>
          <w:spacing w:val="-8"/>
          <w:sz w:val="20"/>
        </w:rPr>
        <w:t xml:space="preserve"> </w:t>
      </w:r>
      <w:r>
        <w:rPr>
          <w:sz w:val="20"/>
        </w:rPr>
        <w:t>response</w:t>
      </w:r>
      <w:r>
        <w:rPr>
          <w:spacing w:val="-7"/>
          <w:sz w:val="20"/>
        </w:rPr>
        <w:t xml:space="preserve"> </w:t>
      </w:r>
      <w:r>
        <w:rPr>
          <w:sz w:val="20"/>
        </w:rPr>
        <w:t>times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by 35% and enhancing stakeholder decision-making.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9"/>
        </w:rPr>
        <w:t xml:space="preserve"> </w:t>
      </w:r>
      <w:r>
        <w:rPr/>
        <w:t>Senior</w:t>
      </w:r>
      <w:r>
        <w:rPr>
          <w:spacing w:val="-9"/>
        </w:rPr>
        <w:t xml:space="preserve"> </w:t>
      </w:r>
      <w:r>
        <w:rPr/>
        <w:t>Data</w:t>
      </w:r>
      <w:r>
        <w:rPr>
          <w:spacing w:val="-8"/>
        </w:rPr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process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quality, reliability, and timely updates for machine learning models supporting $200K+ monthly revenue accounts.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</w:t>
      </w:r>
      <w:r>
        <w:rPr>
          <w:spacing w:val="-2"/>
          <w:sz w:val="20"/>
        </w:rPr>
        <w:t xml:space="preserve"> </w:t>
      </w:r>
      <w:r>
        <w:rPr>
          <w:sz w:val="20"/>
        </w:rPr>
        <w:t>checks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3"/>
          <w:sz w:val="20"/>
        </w:rPr>
        <w:t xml:space="preserve"> </w:t>
      </w:r>
      <w:r>
        <w:rPr>
          <w:sz w:val="20"/>
        </w:rPr>
        <w:t>monitoring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pipelines,</w:t>
      </w:r>
      <w:r>
        <w:rPr>
          <w:spacing w:val="-5"/>
          <w:sz w:val="20"/>
        </w:rPr>
        <w:t xml:space="preserve"> </w:t>
      </w:r>
      <w:r>
        <w:rPr>
          <w:sz w:val="20"/>
        </w:rPr>
        <w:t>delivering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3"/>
          <w:sz w:val="20"/>
        </w:rPr>
        <w:t xml:space="preserve"> </w:t>
      </w:r>
      <w:r>
        <w:rPr>
          <w:sz w:val="20"/>
        </w:rPr>
        <w:t>tailored to meet the needs of accounts exceeding $1M in revenue.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4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automated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support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science</w:t>
      </w:r>
      <w:r>
        <w:rPr>
          <w:spacing w:val="-3"/>
          <w:sz w:val="20"/>
        </w:rPr>
        <w:t xml:space="preserve"> </w:t>
      </w:r>
      <w:r>
        <w:rPr>
          <w:sz w:val="20"/>
        </w:rPr>
        <w:t>projects, ensuring availability of high-quality training data.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Created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monitoring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Tableau, enabling actionable insights and operational 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manage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workflows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resolve</w:t>
      </w:r>
      <w:r>
        <w:rPr>
          <w:spacing w:val="-7"/>
          <w:sz w:val="20"/>
        </w:rPr>
        <w:t xml:space="preserve"> </w:t>
      </w:r>
      <w:r>
        <w:rPr>
          <w:sz w:val="20"/>
        </w:rPr>
        <w:t>issues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fast-paced, 24/7 production environment using Jira, Slack, and Trello.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6"/>
        </w:rPr>
        <w:t xml:space="preserve"> </w:t>
      </w:r>
      <w:r>
        <w:rPr/>
        <w:t>Data</w:t>
      </w:r>
      <w:r>
        <w:rPr>
          <w:spacing w:val="-5"/>
        </w:rPr>
      </w:r>
      <w:r>
        <w:rPr>
          <w:spacing w:val="-2"/>
        </w:rPr>
        <w:t>Engineer - AI Products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production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ML</w:t>
      </w:r>
      <w:r>
        <w:rPr>
          <w:spacing w:val="-3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2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 integrity across 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integrated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enhancing</w:t>
      </w:r>
      <w:r>
        <w:rPr>
          <w:spacing w:val="-4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improving</w:t>
      </w:r>
      <w:r>
        <w:rPr>
          <w:spacing w:val="-1"/>
          <w:sz w:val="20"/>
        </w:rPr>
        <w:t xml:space="preserve"> </w:t>
      </w:r>
      <w:r>
        <w:rPr>
          <w:sz w:val="20"/>
        </w:rPr>
        <w:t>sales conversion rates.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in-depth</w:t>
      </w:r>
      <w:r>
        <w:rPr>
          <w:spacing w:val="-4"/>
          <w:sz w:val="20"/>
        </w:rPr>
        <w:t xml:space="preserve"> </w:t>
      </w:r>
      <w:r>
        <w:rPr>
          <w:sz w:val="20"/>
        </w:rPr>
        <w:t>production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analysis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visualization</w:t>
      </w:r>
      <w:r>
        <w:rPr>
          <w:spacing w:val="-6"/>
          <w:sz w:val="20"/>
        </w:rPr>
        <w:t xml:space="preserve"> </w:t>
      </w:r>
      <w:r>
        <w:rPr>
          <w:sz w:val="20"/>
        </w:rPr>
        <w:t>tools</w:t>
      </w:r>
      <w:r>
        <w:rPr>
          <w:spacing w:val="-4"/>
          <w:sz w:val="20"/>
        </w:rPr>
        <w:t xml:space="preserve"> </w:t>
      </w:r>
      <w:r>
        <w:rPr>
          <w:sz w:val="20"/>
        </w:rPr>
        <w:t>like</w:t>
      </w:r>
      <w:r>
        <w:rPr>
          <w:spacing w:val="-2"/>
          <w:sz w:val="20"/>
        </w:rPr>
        <w:t xml:space="preserve"> </w:t>
      </w:r>
      <w:r>
        <w:rPr>
          <w:sz w:val="20"/>
        </w:rPr>
        <w:t>Grafana</w:t>
      </w:r>
      <w:r>
        <w:rPr>
          <w:spacing w:val="-2"/>
          <w:sz w:val="20"/>
        </w:rPr>
        <w:t>and Tableau to support operational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Streamlined</w:t>
      </w:r>
      <w:r>
        <w:rPr>
          <w:spacing w:val="-4"/>
          <w:sz w:val="20"/>
        </w:rPr>
        <w:t xml:space="preserve"> </w:t>
      </w:r>
      <w:r>
        <w:rPr>
          <w:sz w:val="20"/>
        </w:rPr>
        <w:t>incident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JIRA,</w:t>
      </w:r>
      <w:r>
        <w:rPr>
          <w:spacing w:val="-2"/>
          <w:sz w:val="20"/>
        </w:rPr>
        <w:t xml:space="preserve"> </w:t>
      </w:r>
      <w:r>
        <w:rPr>
          <w:sz w:val="20"/>
        </w:rPr>
        <w:t>collaborating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3"/>
          <w:sz w:val="20"/>
        </w:rPr>
        <w:t xml:space="preserve"> </w:t>
      </w:r>
      <w:r>
        <w:rPr>
          <w:sz w:val="20"/>
        </w:rPr>
        <w:t>teams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</w:t>
      </w:r>
      <w:r>
        <w:rPr>
          <w:spacing w:val="-2"/>
          <w:sz w:val="20"/>
        </w:rPr>
        <w:t>rapid issue resolution.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</w:r>
      <w:r>
        <w:rPr>
          <w:spacing w:val="-5"/>
        </w:rPr>
        <w:t xml:space="preserve"> </w:t>
      </w:r>
      <w:r>
        <w:rPr/>
        <w:t>Junior</w:t>
      </w:r>
      <w:r>
        <w:rPr>
          <w:spacing w:val="-6"/>
        </w:rPr>
      </w:r>
      <w:r>
        <w:rPr>
          <w:spacing w:val="-2"/>
        </w:rPr>
        <w:t>Data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8"/>
          <w:sz w:val="20"/>
        </w:rPr>
        <w:t xml:space="preserve"> </w:t>
      </w: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sensor</w:t>
      </w:r>
      <w:r>
        <w:rPr>
          <w:spacing w:val="-5"/>
          <w:sz w:val="20"/>
        </w:rPr>
        <w:t xml:space="preserve"> </w:t>
      </w:r>
      <w:r>
        <w:rPr>
          <w:sz w:val="20"/>
        </w:rPr>
        <w:t>data,</w:t>
      </w:r>
      <w:r>
        <w:rPr>
          <w:spacing w:val="-5"/>
          <w:sz w:val="20"/>
        </w:rPr>
        <w:t xml:space="preserve"> </w:t>
      </w:r>
      <w:r>
        <w:rPr>
          <w:sz w:val="20"/>
        </w:rPr>
        <w:t>leveraging</w:t>
      </w:r>
      <w:r>
        <w:rPr>
          <w:spacing w:val="-5"/>
          <w:sz w:val="20"/>
        </w:rPr>
        <w:t xml:space="preserve"> </w:t>
      </w:r>
      <w:r>
        <w:rPr>
          <w:sz w:val="20"/>
        </w:rPr>
        <w:t>Python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 SQL for data transformation.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MySQL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implement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ensure</w:t>
      </w:r>
      <w:r>
        <w:rPr>
          <w:spacing w:val="-4"/>
          <w:sz w:val="20"/>
        </w:rPr>
        <w:t xml:space="preserve"> </w:t>
      </w:r>
      <w:r>
        <w:rPr>
          <w:sz w:val="20"/>
        </w:rPr>
        <w:t>efficient</w:t>
      </w:r>
      <w:r>
        <w:rPr>
          <w:spacing w:val="-4"/>
          <w:sz w:val="20"/>
        </w:rPr>
        <w:t xml:space="preserve"> </w:t>
      </w:r>
      <w:r>
        <w:rPr>
          <w:sz w:val="20"/>
        </w:rPr>
        <w:t>querying</w:t>
      </w:r>
      <w:r>
        <w:rPr>
          <w:spacing w:val="-4"/>
          <w:sz w:val="20"/>
        </w:rPr>
        <w:t xml:space="preserve"> </w:t>
      </w:r>
      <w:r>
        <w:rPr>
          <w:sz w:val="20"/>
        </w:rPr>
        <w:t>and storage for IoT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stakeholders.</w:t>
      </w:r>
      <w:r>
        <w:rPr>
          <w:spacing w:val="-2"/>
          <w:sz w:val="20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Applied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anomaly</w:t>
      </w:r>
      <w:r>
        <w:rPr>
          <w:spacing w:val="-6"/>
          <w:sz w:val="20"/>
        </w:rPr>
        <w:t xml:space="preserve"> </w:t>
      </w:r>
      <w:r>
        <w:rPr>
          <w:sz w:val="20"/>
        </w:rPr>
        <w:t>detection,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IoT</w:t>
      </w:r>
      <w:r>
        <w:rPr>
          <w:spacing w:val="-3"/>
          <w:sz w:val="20"/>
        </w:rPr>
        <w:t xml:space="preserve"> </w:t>
      </w:r>
      <w:r>
        <w:rPr>
          <w:sz w:val="20"/>
        </w:rPr>
        <w:t>time-series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>for predictive maintenance.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b/>
          <w:spacing w:val="-11"/>
          <w:sz w:val="20"/>
        </w:rPr>
      </w:r>
      <w:r>
        <w:rPr>
          <w:sz w:val="20"/>
        </w:rPr>
        <w:t>SQL, PySpark, Apache Kafka, Apache Airflow, ETL/ELT Pipelines, Data Modeling, Data Warehousing, Real-Time Streaming, DynamoDB, PostgreSQL, MongoDB, Redis, MySQL, dbt, Data Quality, Grafana, Tableau, Power BI.</w:t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9"/>
          <w:sz w:val="20"/>
        </w:rPr>
      </w:r>
      <w:r>
        <w:rPr>
          <w:sz w:val="20"/>
        </w:rPr>
      </w:r>
      <w:r>
        <w:rPr>
          <w:spacing w:val="-7"/>
          <w:sz w:val="20"/>
        </w:rPr>
      </w:r>
      <w:r>
        <w:rPr>
          <w:spacing w:val="-2"/>
          <w:sz w:val="20"/>
        </w:rPr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>
          <w:b/>
          <w:spacing w:val="-4"/>
        </w:rPr>
      </w:r>
      <w:r>
        <w:rPr>
          <w:b/>
        </w:rPr>
      </w:r>
      <w:r>
        <w:rPr>
          <w:b/>
          <w:spacing w:val="-5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3"/>
        </w:rPr>
      </w:r>
      <w:r>
        <w:rPr/>
        <w:t>AWS (S3, Lambda, Glue, Redshift, EMR, SageMaker, ECS, ECR, RDS), Terraform, CI/CD, Docker, Kubernetes, Microservices, Azure, GCP.</w:t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FastAPI, Flask, gRPC, REST APIs, WebSockets, C++, Shell Scripting, OpenCV, RLHF, PPO, CUDA, Quantization.</w:t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>
          <w:b/>
          <w:spacing w:val="-2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1"/>
        </w:rPr>
      </w:r>
      <w:r>
        <w:rPr/>
        <w:t>LangChain, RAG Architectures, Agentic AI, Fine-Tuning (LoRA, QLoRA, PEFT), OpenAI, Claude/Anthropic, LLaMA, Mistral, Hugging Face, VLLM, Prompt Engineering, FAISS, ChromaDB, Pinecone, PG-Vector.</w:t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>
          <w:b/>
          <w:spacing w:val="-9"/>
        </w:rPr>
      </w:r>
      <w:r>
        <w:rPr>
          <w:b/>
        </w:rPr>
      </w:r>
      <w:r>
        <w:rPr>
          <w:b/>
          <w:spacing w:val="-7"/>
        </w:rPr>
      </w:r>
      <w:r>
        <w:rPr/>
        <w:t>Foundations: Data, Data, Everywhere (Google).</w:t>
      </w:r>
      <w:r>
        <w:rPr>
          <w:spacing w:val="-8"/>
        </w:rPr>
      </w:r>
      <w:r>
        <w:rPr/>
      </w:r>
      <w:r>
        <w:rPr>
          <w:spacing w:val="-7"/>
        </w:rPr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/>
      </w:r>
      <w:r>
        <w:rPr>
          <w:spacing w:val="-5"/>
        </w:rPr>
      </w:r>
      <w:r>
        <w:rPr/>
      </w:r>
      <w:r>
        <w:rPr>
          <w:spacing w:val="-10"/>
        </w:rPr>
      </w:r>
      <w:r>
        <w:rPr/>
      </w:r>
      <w:r>
        <w:rPr>
          <w:spacing w:val="-5"/>
        </w:rPr>
      </w:r>
      <w:r>
        <w:rPr/>
      </w:r>
      <w:r>
        <w:rPr>
          <w:spacing w:val="-7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BodyText"/>
        <w:spacing w:line="247" w:lineRule="auto" w:before="27"/>
        <w:ind w:left="1694" w:firstLine="0"/>
      </w:pPr>
      <w:r>
        <w:rPr/>
      </w:r>
      <w:r>
        <w:rPr>
          <w:spacing w:val="-5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