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0F" w:rsidRDefault="00D042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327.45pt">
            <v:imagedata r:id="rId5" o:title="Global_Country Specific_Fatality Rate"/>
          </v:shape>
        </w:pict>
      </w:r>
    </w:p>
    <w:p w:rsidR="00D0421A" w:rsidRPr="00D0421A" w:rsidRDefault="00D0421A" w:rsidP="00D0421A">
      <w:pPr>
        <w:pStyle w:val="ListParagraph"/>
        <w:numPr>
          <w:ilvl w:val="0"/>
          <w:numId w:val="1"/>
        </w:numPr>
      </w:pPr>
      <w:r>
        <w:rPr>
          <w:i/>
        </w:rPr>
        <w:t>Global case fatality rate of COVID-19</w:t>
      </w:r>
    </w:p>
    <w:p w:rsidR="00D0421A" w:rsidRPr="00D0421A" w:rsidRDefault="00D0421A" w:rsidP="00D0421A">
      <w:pPr>
        <w:pStyle w:val="ListParagraph"/>
        <w:numPr>
          <w:ilvl w:val="1"/>
          <w:numId w:val="1"/>
        </w:numPr>
      </w:pPr>
      <w:r>
        <w:rPr>
          <w:i/>
        </w:rPr>
        <w:t>Showcases the line graph of the fatality rate globally</w:t>
      </w:r>
    </w:p>
    <w:p w:rsidR="00D0421A" w:rsidRPr="00D0421A" w:rsidRDefault="00D0421A" w:rsidP="00D0421A">
      <w:pPr>
        <w:pStyle w:val="ListParagraph"/>
        <w:numPr>
          <w:ilvl w:val="1"/>
          <w:numId w:val="1"/>
        </w:numPr>
      </w:pPr>
      <w:r>
        <w:rPr>
          <w:i/>
        </w:rPr>
        <w:t xml:space="preserve">The black points show </w:t>
      </w:r>
    </w:p>
    <w:p w:rsidR="00D0421A" w:rsidRPr="00D0421A" w:rsidRDefault="00D0421A" w:rsidP="00D0421A">
      <w:pPr>
        <w:pStyle w:val="ListParagraph"/>
        <w:numPr>
          <w:ilvl w:val="2"/>
          <w:numId w:val="1"/>
        </w:numPr>
      </w:pPr>
      <w:r>
        <w:rPr>
          <w:i/>
        </w:rPr>
        <w:t xml:space="preserve">10,000 global confirmed cases </w:t>
      </w:r>
    </w:p>
    <w:p w:rsidR="00D0421A" w:rsidRPr="00D0421A" w:rsidRDefault="00D0421A" w:rsidP="00D0421A">
      <w:pPr>
        <w:pStyle w:val="ListParagraph"/>
        <w:numPr>
          <w:ilvl w:val="2"/>
          <w:numId w:val="1"/>
        </w:numPr>
      </w:pPr>
      <w:r>
        <w:rPr>
          <w:i/>
        </w:rPr>
        <w:t>100,000 global confirmed cases</w:t>
      </w:r>
    </w:p>
    <w:p w:rsidR="00D0421A" w:rsidRDefault="00D0421A" w:rsidP="00D0421A">
      <w:pPr>
        <w:pStyle w:val="ListParagraph"/>
        <w:numPr>
          <w:ilvl w:val="1"/>
          <w:numId w:val="1"/>
        </w:numPr>
      </w:pPr>
      <w:r>
        <w:t>The blue points show</w:t>
      </w:r>
    </w:p>
    <w:p w:rsidR="00D0421A" w:rsidRDefault="00D0421A" w:rsidP="00D0421A">
      <w:pPr>
        <w:pStyle w:val="ListParagraph"/>
        <w:numPr>
          <w:ilvl w:val="2"/>
          <w:numId w:val="1"/>
        </w:numPr>
      </w:pPr>
      <w:r>
        <w:t>When the first fatality occurred outside of China and the respective date</w:t>
      </w:r>
    </w:p>
    <w:p w:rsidR="00D0421A" w:rsidRDefault="00D0421A" w:rsidP="00D0421A">
      <w:pPr>
        <w:pStyle w:val="ListParagraph"/>
        <w:numPr>
          <w:ilvl w:val="3"/>
          <w:numId w:val="1"/>
        </w:numPr>
      </w:pPr>
      <w:r>
        <w:t>The date is significant as China is the origin country, therefore looking at the first spread and according death is significant</w:t>
      </w:r>
    </w:p>
    <w:p w:rsidR="00D0421A" w:rsidRDefault="00D0421A" w:rsidP="00D0421A">
      <w:pPr>
        <w:pStyle w:val="ListParagraph"/>
        <w:numPr>
          <w:ilvl w:val="2"/>
          <w:numId w:val="1"/>
        </w:numPr>
      </w:pPr>
      <w:r>
        <w:lastRenderedPageBreak/>
        <w:t>When the first fatality occurred in the United States</w:t>
      </w:r>
    </w:p>
    <w:p w:rsidR="00D0421A" w:rsidRDefault="00D0421A" w:rsidP="00D0421A">
      <w:pPr>
        <w:pStyle w:val="ListParagraph"/>
        <w:numPr>
          <w:ilvl w:val="3"/>
          <w:numId w:val="1"/>
        </w:numPr>
      </w:pPr>
      <w:r>
        <w:t>The fatality is significant in terms of assessing the United States COVID-19 cases</w:t>
      </w:r>
    </w:p>
    <w:p w:rsidR="00D0421A" w:rsidRDefault="00D0421A" w:rsidP="00D0421A">
      <w:pPr>
        <w:pStyle w:val="ListParagraph"/>
        <w:numPr>
          <w:ilvl w:val="1"/>
          <w:numId w:val="1"/>
        </w:numPr>
      </w:pPr>
      <w:r>
        <w:t>The peak of fatality was in April 2020</w:t>
      </w:r>
    </w:p>
    <w:p w:rsidR="00D0421A" w:rsidRDefault="00D0421A" w:rsidP="00D0421A">
      <w:pPr>
        <w:pStyle w:val="ListParagraph"/>
        <w:numPr>
          <w:ilvl w:val="1"/>
          <w:numId w:val="1"/>
        </w:numPr>
      </w:pPr>
      <w:r>
        <w:t>The fatality rate was increasing at a rapid pace until April 2020 and started to rapidly decrease since then</w:t>
      </w:r>
    </w:p>
    <w:p w:rsidR="00D0421A" w:rsidRPr="00D0421A" w:rsidRDefault="00D0421A" w:rsidP="00D0421A">
      <w:pPr>
        <w:pStyle w:val="ListParagraph"/>
        <w:numPr>
          <w:ilvl w:val="0"/>
          <w:numId w:val="1"/>
        </w:numPr>
        <w:rPr>
          <w:i/>
        </w:rPr>
      </w:pPr>
      <w:r w:rsidRPr="00D0421A">
        <w:rPr>
          <w:i/>
        </w:rPr>
        <w:t>Country Specific case fatality rate of COVID-19</w:t>
      </w:r>
    </w:p>
    <w:p w:rsidR="00D0421A" w:rsidRDefault="00D0421A" w:rsidP="00D0421A">
      <w:pPr>
        <w:pStyle w:val="ListParagraph"/>
        <w:numPr>
          <w:ilvl w:val="1"/>
          <w:numId w:val="1"/>
        </w:numPr>
      </w:pPr>
      <w:r>
        <w:t>The line graph showcases the Top 10 confirmed cases countries and their respective fatality rates</w:t>
      </w:r>
    </w:p>
    <w:p w:rsidR="00C3565D" w:rsidRDefault="00C3565D" w:rsidP="00D0421A">
      <w:pPr>
        <w:pStyle w:val="ListParagraph"/>
        <w:numPr>
          <w:ilvl w:val="1"/>
          <w:numId w:val="1"/>
        </w:numPr>
      </w:pPr>
      <w:r>
        <w:t>The respective countries are in different colors</w:t>
      </w:r>
    </w:p>
    <w:p w:rsidR="00C3565D" w:rsidRDefault="00C3565D" w:rsidP="00C3565D">
      <w:pPr>
        <w:pStyle w:val="ListParagraph"/>
        <w:numPr>
          <w:ilvl w:val="2"/>
          <w:numId w:val="1"/>
        </w:numPr>
      </w:pPr>
      <w:r>
        <w:t>Shown in legend</w:t>
      </w:r>
    </w:p>
    <w:p w:rsidR="00C3565D" w:rsidRDefault="00C3565D" w:rsidP="00C3565D">
      <w:pPr>
        <w:pStyle w:val="ListParagraph"/>
        <w:numPr>
          <w:ilvl w:val="2"/>
          <w:numId w:val="1"/>
        </w:numPr>
      </w:pPr>
      <w:r>
        <w:t>Shown at the endpoints of the graphs</w:t>
      </w:r>
      <w:bookmarkStart w:id="0" w:name="_GoBack"/>
      <w:bookmarkEnd w:id="0"/>
    </w:p>
    <w:p w:rsidR="00D0421A" w:rsidRDefault="00D0421A" w:rsidP="00D0421A">
      <w:pPr>
        <w:pStyle w:val="ListParagraph"/>
        <w:numPr>
          <w:ilvl w:val="1"/>
          <w:numId w:val="1"/>
        </w:numPr>
      </w:pPr>
      <w:r>
        <w:t>Currently, Italy has the highest fatality rate</w:t>
      </w:r>
    </w:p>
    <w:p w:rsidR="00D0421A" w:rsidRDefault="00D0421A" w:rsidP="00D0421A">
      <w:pPr>
        <w:pStyle w:val="ListParagraph"/>
        <w:numPr>
          <w:ilvl w:val="1"/>
          <w:numId w:val="1"/>
        </w:numPr>
      </w:pPr>
      <w:r>
        <w:t>Historically, France had the highest fatality rate reached around the time when global fatality rate was at its highest</w:t>
      </w:r>
    </w:p>
    <w:p w:rsidR="00D0421A" w:rsidRDefault="00D0421A" w:rsidP="00D0421A">
      <w:pPr>
        <w:pStyle w:val="ListParagraph"/>
        <w:numPr>
          <w:ilvl w:val="1"/>
          <w:numId w:val="1"/>
        </w:numPr>
      </w:pPr>
      <w:r>
        <w:t>European countries had extremely high fatality rate in April 2020, when the global fatality rate was at its highest</w:t>
      </w:r>
    </w:p>
    <w:p w:rsidR="00D0421A" w:rsidRDefault="00D0421A" w:rsidP="00D0421A">
      <w:pPr>
        <w:pStyle w:val="ListParagraph"/>
        <w:numPr>
          <w:ilvl w:val="2"/>
          <w:numId w:val="1"/>
        </w:numPr>
      </w:pPr>
      <w:r>
        <w:t>It can be inferred from this that the European countries’ significantly high fatality rate was one of the main causes of global fatality rate increase.</w:t>
      </w:r>
    </w:p>
    <w:sectPr w:rsidR="00D0421A" w:rsidSect="00D042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C44A8"/>
    <w:multiLevelType w:val="hybridMultilevel"/>
    <w:tmpl w:val="C2D8791A"/>
    <w:lvl w:ilvl="0" w:tplc="D7883A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1A"/>
    <w:rsid w:val="002645E0"/>
    <w:rsid w:val="00B865C6"/>
    <w:rsid w:val="00C3565D"/>
    <w:rsid w:val="00D0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DAD4"/>
  <w15:chartTrackingRefBased/>
  <w15:docId w15:val="{44A3197A-BFC5-409E-9341-9433A618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2021-05-27T23:54:00Z</dcterms:created>
  <dcterms:modified xsi:type="dcterms:W3CDTF">2021-05-28T00:02:00Z</dcterms:modified>
</cp:coreProperties>
</file>