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000"/>
      </w:tblPr>
      <w:tblGrid>
        <w:gridCol w:w="2065"/>
        <w:gridCol w:w="4703"/>
        <w:gridCol w:w="2088"/>
      </w:tblGrid>
      <w:tr w:rsidR="0067494D" w:rsidTr="00614D13">
        <w:trPr>
          <w:trHeight w:val="576"/>
        </w:trPr>
        <w:tc>
          <w:tcPr>
            <w:tcW w:w="2065" w:type="dxa"/>
          </w:tcPr>
          <w:p w:rsidR="0067494D" w:rsidRDefault="007F3EA8" w:rsidP="00614D13">
            <w:pPr>
              <w:pStyle w:val="NoSpacing"/>
            </w:pPr>
            <w:bookmarkStart w:id="0" w:name="_Toc507908477"/>
            <w:bookmarkStart w:id="1" w:name="_Toc516564463"/>
            <w:r>
              <w:t>Document ID</w:t>
            </w:r>
            <w:bookmarkStart w:id="2" w:name="_GoBack"/>
            <w:bookmarkEnd w:id="2"/>
          </w:p>
          <w:p w:rsidR="0067494D" w:rsidRPr="0067494D" w:rsidRDefault="0067494D" w:rsidP="00614D13">
            <w:pPr>
              <w:pStyle w:val="NoSpacing"/>
              <w:rPr>
                <w:b/>
              </w:rPr>
            </w:pPr>
            <w:r w:rsidRPr="0067494D">
              <w:rPr>
                <w:b/>
                <w:bCs/>
              </w:rPr>
              <w:t>ITTS102</w:t>
            </w:r>
          </w:p>
        </w:tc>
        <w:tc>
          <w:tcPr>
            <w:tcW w:w="4703" w:type="dxa"/>
          </w:tcPr>
          <w:p w:rsidR="0067494D" w:rsidRPr="00041439" w:rsidRDefault="00376EDC" w:rsidP="00614D13">
            <w:pPr>
              <w:pStyle w:val="NoSpacing"/>
              <w:rPr>
                <w:sz w:val="28"/>
              </w:rPr>
            </w:pPr>
            <w:r>
              <w:t>Title</w:t>
            </w:r>
          </w:p>
          <w:p w:rsidR="0067494D" w:rsidRPr="0067494D" w:rsidRDefault="0067494D" w:rsidP="00614D13">
            <w:pPr>
              <w:pStyle w:val="NoSpacing"/>
              <w:rPr>
                <w:rFonts w:ascii="Arial" w:hAnsi="Arial" w:cs="Arial"/>
                <w:b/>
                <w:szCs w:val="24"/>
              </w:rPr>
            </w:pPr>
            <w:r w:rsidRPr="0067494D">
              <w:rPr>
                <w:b/>
                <w:bCs/>
              </w:rPr>
              <w:t>IT SUPPORT CENTER</w:t>
            </w:r>
          </w:p>
        </w:tc>
        <w:tc>
          <w:tcPr>
            <w:tcW w:w="2088" w:type="dxa"/>
          </w:tcPr>
          <w:p w:rsidR="0067494D" w:rsidRDefault="00376EDC" w:rsidP="00614D13">
            <w:pPr>
              <w:pStyle w:val="NoSpacing"/>
            </w:pPr>
            <w:r>
              <w:t>Print Date</w:t>
            </w:r>
          </w:p>
          <w:p w:rsidR="0067494D" w:rsidRPr="00041439" w:rsidRDefault="0067494D" w:rsidP="00614D13">
            <w:pPr>
              <w:pStyle w:val="NoSpacing"/>
              <w:rPr>
                <w:b/>
              </w:rPr>
            </w:pPr>
            <w:r w:rsidRPr="005C13C9">
              <w:rPr>
                <w:b/>
                <w:szCs w:val="24"/>
              </w:rPr>
              <w:t>mm/dd/yyyy</w:t>
            </w:r>
          </w:p>
        </w:tc>
      </w:tr>
      <w:tr w:rsidR="0067494D" w:rsidTr="00614D13">
        <w:trPr>
          <w:trHeight w:val="432"/>
        </w:trPr>
        <w:tc>
          <w:tcPr>
            <w:tcW w:w="2065" w:type="dxa"/>
          </w:tcPr>
          <w:p w:rsidR="0067494D" w:rsidRDefault="009640CE" w:rsidP="00614D13">
            <w:pPr>
              <w:pStyle w:val="NoSpacing"/>
            </w:pPr>
            <w:r>
              <w:t>Revision</w:t>
            </w:r>
          </w:p>
          <w:p w:rsidR="0067494D" w:rsidRPr="00041439" w:rsidRDefault="0067494D" w:rsidP="00614D13">
            <w:pPr>
              <w:pStyle w:val="NoSpacing"/>
              <w:rPr>
                <w:b/>
              </w:rPr>
            </w:pPr>
            <w:r>
              <w:rPr>
                <w:b/>
              </w:rPr>
              <w:t>0</w:t>
            </w:r>
            <w:r w:rsidRPr="00041439">
              <w:rPr>
                <w:b/>
              </w:rPr>
              <w:t>.</w:t>
            </w:r>
            <w:r>
              <w:rPr>
                <w:b/>
              </w:rPr>
              <w:t>0</w:t>
            </w:r>
          </w:p>
        </w:tc>
        <w:tc>
          <w:tcPr>
            <w:tcW w:w="4703" w:type="dxa"/>
          </w:tcPr>
          <w:p w:rsidR="0067494D" w:rsidRDefault="00376EDC" w:rsidP="00614D13">
            <w:pPr>
              <w:pStyle w:val="NoSpacing"/>
            </w:pPr>
            <w:r>
              <w:t>Prepared By</w:t>
            </w:r>
          </w:p>
          <w:p w:rsidR="0067494D" w:rsidRPr="00041439" w:rsidRDefault="0067494D" w:rsidP="00A90D00">
            <w:pPr>
              <w:pStyle w:val="NoSpacing"/>
              <w:rPr>
                <w:b/>
              </w:rPr>
            </w:pPr>
            <w:r>
              <w:rPr>
                <w:b/>
                <w:szCs w:val="24"/>
              </w:rPr>
              <w:t>Preparer</w:t>
            </w:r>
            <w:r w:rsidR="00A90D00">
              <w:rPr>
                <w:b/>
                <w:szCs w:val="24"/>
              </w:rPr>
              <w:t>’s Name</w:t>
            </w:r>
            <w:r w:rsidR="00283B29">
              <w:rPr>
                <w:b/>
                <w:szCs w:val="24"/>
              </w:rPr>
              <w:t xml:space="preserve"> </w:t>
            </w:r>
            <w:r w:rsidR="00A90D00">
              <w:rPr>
                <w:b/>
                <w:szCs w:val="24"/>
              </w:rPr>
              <w:t>/</w:t>
            </w:r>
            <w:r w:rsidR="00283B29">
              <w:rPr>
                <w:b/>
                <w:szCs w:val="24"/>
              </w:rPr>
              <w:t xml:space="preserve"> </w:t>
            </w:r>
            <w:r>
              <w:rPr>
                <w:b/>
                <w:szCs w:val="24"/>
              </w:rPr>
              <w:t>Title</w:t>
            </w:r>
          </w:p>
        </w:tc>
        <w:tc>
          <w:tcPr>
            <w:tcW w:w="2088" w:type="dxa"/>
          </w:tcPr>
          <w:p w:rsidR="0067494D" w:rsidRDefault="00376EDC" w:rsidP="00614D13">
            <w:pPr>
              <w:pStyle w:val="NoSpacing"/>
            </w:pPr>
            <w:r>
              <w:t>Date Prepared</w:t>
            </w:r>
          </w:p>
          <w:p w:rsidR="0067494D" w:rsidRPr="00041439" w:rsidRDefault="0067494D" w:rsidP="00614D13">
            <w:pPr>
              <w:pStyle w:val="NoSpacing"/>
              <w:rPr>
                <w:b/>
              </w:rPr>
            </w:pPr>
            <w:r w:rsidRPr="005C13C9">
              <w:rPr>
                <w:b/>
                <w:szCs w:val="24"/>
              </w:rPr>
              <w:t>mm/dd/yyyy</w:t>
            </w:r>
          </w:p>
        </w:tc>
      </w:tr>
      <w:tr w:rsidR="0067494D" w:rsidTr="00614D13">
        <w:trPr>
          <w:trHeight w:val="432"/>
        </w:trPr>
        <w:tc>
          <w:tcPr>
            <w:tcW w:w="2065" w:type="dxa"/>
          </w:tcPr>
          <w:p w:rsidR="0067494D" w:rsidRDefault="00376EDC" w:rsidP="00614D13">
            <w:pPr>
              <w:pStyle w:val="NoSpacing"/>
            </w:pPr>
            <w:r>
              <w:t>Effective Date</w:t>
            </w:r>
          </w:p>
          <w:p w:rsidR="0067494D" w:rsidRPr="00041439" w:rsidRDefault="0067494D" w:rsidP="00614D13">
            <w:pPr>
              <w:pStyle w:val="NoSpacing"/>
              <w:rPr>
                <w:b/>
              </w:rPr>
            </w:pPr>
            <w:r w:rsidRPr="005C13C9">
              <w:rPr>
                <w:b/>
                <w:szCs w:val="24"/>
              </w:rPr>
              <w:t>mm/dd/yyyy</w:t>
            </w:r>
          </w:p>
        </w:tc>
        <w:tc>
          <w:tcPr>
            <w:tcW w:w="4703" w:type="dxa"/>
          </w:tcPr>
          <w:p w:rsidR="0067494D" w:rsidRDefault="00376EDC" w:rsidP="00614D13">
            <w:pPr>
              <w:pStyle w:val="NoSpacing"/>
            </w:pPr>
            <w:r>
              <w:t>Reviewed By</w:t>
            </w:r>
            <w:r w:rsidR="0067494D">
              <w:t xml:space="preserve"> </w:t>
            </w:r>
          </w:p>
          <w:p w:rsidR="0067494D" w:rsidRPr="00041439" w:rsidRDefault="0067494D" w:rsidP="00A90D00">
            <w:pPr>
              <w:pStyle w:val="NoSpacing"/>
              <w:rPr>
                <w:b/>
              </w:rPr>
            </w:pPr>
            <w:r>
              <w:rPr>
                <w:b/>
                <w:szCs w:val="24"/>
              </w:rPr>
              <w:t>Reviewer</w:t>
            </w:r>
            <w:r w:rsidR="00A90D00">
              <w:rPr>
                <w:b/>
                <w:szCs w:val="24"/>
              </w:rPr>
              <w:t>’s Name</w:t>
            </w:r>
            <w:r w:rsidR="00283B29">
              <w:rPr>
                <w:b/>
                <w:szCs w:val="24"/>
              </w:rPr>
              <w:t xml:space="preserve"> </w:t>
            </w:r>
            <w:r w:rsidR="00A90D00">
              <w:rPr>
                <w:b/>
                <w:szCs w:val="24"/>
              </w:rPr>
              <w:t>/</w:t>
            </w:r>
            <w:r w:rsidR="00283B29">
              <w:rPr>
                <w:b/>
                <w:szCs w:val="24"/>
              </w:rPr>
              <w:t xml:space="preserve"> </w:t>
            </w:r>
            <w:r>
              <w:rPr>
                <w:b/>
                <w:szCs w:val="24"/>
              </w:rPr>
              <w:t>Title</w:t>
            </w:r>
          </w:p>
        </w:tc>
        <w:tc>
          <w:tcPr>
            <w:tcW w:w="2088" w:type="dxa"/>
          </w:tcPr>
          <w:p w:rsidR="0067494D" w:rsidRDefault="00376EDC" w:rsidP="00614D13">
            <w:pPr>
              <w:pStyle w:val="NoSpacing"/>
            </w:pPr>
            <w:r>
              <w:t>Date Reviewed</w:t>
            </w:r>
          </w:p>
          <w:p w:rsidR="0067494D" w:rsidRPr="00041439" w:rsidRDefault="0067494D" w:rsidP="00614D13">
            <w:pPr>
              <w:pStyle w:val="NoSpacing"/>
              <w:rPr>
                <w:b/>
              </w:rPr>
            </w:pPr>
            <w:r w:rsidRPr="005C13C9">
              <w:rPr>
                <w:b/>
                <w:szCs w:val="24"/>
              </w:rPr>
              <w:t>mm/dd/yyyy</w:t>
            </w:r>
          </w:p>
        </w:tc>
      </w:tr>
      <w:tr w:rsidR="0067494D" w:rsidTr="00614D13">
        <w:trPr>
          <w:trHeight w:val="432"/>
        </w:trPr>
        <w:tc>
          <w:tcPr>
            <w:tcW w:w="2065" w:type="dxa"/>
          </w:tcPr>
          <w:p w:rsidR="0067494D" w:rsidRDefault="0067494D" w:rsidP="00614D13">
            <w:pPr>
              <w:pStyle w:val="NoSpacing"/>
            </w:pPr>
          </w:p>
        </w:tc>
        <w:tc>
          <w:tcPr>
            <w:tcW w:w="4703" w:type="dxa"/>
          </w:tcPr>
          <w:p w:rsidR="0067494D" w:rsidRDefault="00376EDC" w:rsidP="00614D13">
            <w:pPr>
              <w:pStyle w:val="NoSpacing"/>
            </w:pPr>
            <w:r>
              <w:t>Approved By</w:t>
            </w:r>
          </w:p>
          <w:p w:rsidR="0067494D" w:rsidRDefault="0067494D" w:rsidP="00A90D00">
            <w:pPr>
              <w:pStyle w:val="NoSpacing"/>
            </w:pPr>
            <w:r>
              <w:rPr>
                <w:b/>
                <w:szCs w:val="24"/>
              </w:rPr>
              <w:t>Final Approver</w:t>
            </w:r>
            <w:r w:rsidR="00A90D00">
              <w:rPr>
                <w:b/>
                <w:szCs w:val="24"/>
              </w:rPr>
              <w:t>’s Name</w:t>
            </w:r>
            <w:r w:rsidR="00283B29">
              <w:rPr>
                <w:b/>
                <w:szCs w:val="24"/>
              </w:rPr>
              <w:t xml:space="preserve"> </w:t>
            </w:r>
            <w:r w:rsidR="00A90D00">
              <w:rPr>
                <w:b/>
                <w:szCs w:val="24"/>
              </w:rPr>
              <w:t>/</w:t>
            </w:r>
            <w:r w:rsidR="00283B29">
              <w:rPr>
                <w:b/>
                <w:szCs w:val="24"/>
              </w:rPr>
              <w:t xml:space="preserve"> </w:t>
            </w:r>
            <w:r>
              <w:rPr>
                <w:b/>
                <w:szCs w:val="24"/>
              </w:rPr>
              <w:t>Title</w:t>
            </w:r>
          </w:p>
        </w:tc>
        <w:tc>
          <w:tcPr>
            <w:tcW w:w="2088" w:type="dxa"/>
          </w:tcPr>
          <w:p w:rsidR="0067494D" w:rsidRDefault="00376EDC" w:rsidP="00614D13">
            <w:pPr>
              <w:pStyle w:val="NoSpacing"/>
            </w:pPr>
            <w:r>
              <w:t>Date Approved</w:t>
            </w:r>
          </w:p>
          <w:p w:rsidR="0067494D" w:rsidRPr="00041439" w:rsidRDefault="0067494D" w:rsidP="00614D13">
            <w:pPr>
              <w:pStyle w:val="NoSpacing"/>
              <w:rPr>
                <w:b/>
              </w:rPr>
            </w:pPr>
            <w:r w:rsidRPr="005C13C9">
              <w:rPr>
                <w:b/>
                <w:szCs w:val="24"/>
              </w:rPr>
              <w:t>mm/dd/yyyy</w:t>
            </w:r>
          </w:p>
        </w:tc>
      </w:tr>
    </w:tbl>
    <w:bookmarkEnd w:id="0"/>
    <w:bookmarkEnd w:id="1"/>
    <w:p w:rsidR="00B66BF8" w:rsidRPr="00B66BF8" w:rsidRDefault="00B66BF8" w:rsidP="0067494D">
      <w:pPr>
        <w:pStyle w:val="BodyText"/>
        <w:tabs>
          <w:tab w:val="left" w:pos="1440"/>
        </w:tabs>
        <w:spacing w:before="240" w:line="240" w:lineRule="auto"/>
        <w:ind w:left="1440" w:hanging="1440"/>
        <w:rPr>
          <w:sz w:val="24"/>
          <w:szCs w:val="24"/>
        </w:rPr>
      </w:pPr>
      <w:r w:rsidRPr="00B66BF8">
        <w:rPr>
          <w:b/>
          <w:bCs/>
          <w:sz w:val="24"/>
          <w:szCs w:val="24"/>
        </w:rPr>
        <w:t>Policy:</w:t>
      </w:r>
      <w:r w:rsidRPr="00B66BF8">
        <w:rPr>
          <w:b/>
          <w:bCs/>
          <w:sz w:val="24"/>
          <w:szCs w:val="24"/>
        </w:rPr>
        <w:tab/>
      </w:r>
      <w:r w:rsidR="0077541D">
        <w:rPr>
          <w:sz w:val="24"/>
          <w:szCs w:val="24"/>
        </w:rPr>
        <w:t xml:space="preserve">The Company shall have an </w:t>
      </w:r>
      <w:r w:rsidR="00614D13">
        <w:rPr>
          <w:sz w:val="24"/>
          <w:szCs w:val="24"/>
        </w:rPr>
        <w:t>Information Technology</w:t>
      </w:r>
      <w:r w:rsidRPr="00B66BF8">
        <w:rPr>
          <w:sz w:val="24"/>
          <w:szCs w:val="24"/>
        </w:rPr>
        <w:t xml:space="preserve"> </w:t>
      </w:r>
      <w:r w:rsidR="00E4551C">
        <w:rPr>
          <w:sz w:val="24"/>
          <w:szCs w:val="24"/>
        </w:rPr>
        <w:t>Support Center</w:t>
      </w:r>
      <w:r w:rsidR="002A78E8">
        <w:rPr>
          <w:sz w:val="24"/>
          <w:szCs w:val="24"/>
        </w:rPr>
        <w:t xml:space="preserve">, </w:t>
      </w:r>
      <w:r w:rsidR="0077541D">
        <w:rPr>
          <w:sz w:val="24"/>
          <w:szCs w:val="24"/>
        </w:rPr>
        <w:t xml:space="preserve">to </w:t>
      </w:r>
      <w:r w:rsidR="00E4551C">
        <w:rPr>
          <w:sz w:val="24"/>
          <w:szCs w:val="24"/>
        </w:rPr>
        <w:t xml:space="preserve">provide </w:t>
      </w:r>
      <w:r w:rsidR="0077541D">
        <w:rPr>
          <w:sz w:val="24"/>
          <w:szCs w:val="24"/>
        </w:rPr>
        <w:t xml:space="preserve">ongoing emergency </w:t>
      </w:r>
      <w:r w:rsidR="002A78E8">
        <w:rPr>
          <w:sz w:val="24"/>
          <w:szCs w:val="24"/>
        </w:rPr>
        <w:t xml:space="preserve">and non-emergency </w:t>
      </w:r>
      <w:r w:rsidR="00E4551C">
        <w:rPr>
          <w:sz w:val="24"/>
          <w:szCs w:val="24"/>
        </w:rPr>
        <w:t xml:space="preserve">technology support to </w:t>
      </w:r>
      <w:r w:rsidR="00E4551C" w:rsidRPr="00B66BF8">
        <w:rPr>
          <w:sz w:val="24"/>
          <w:szCs w:val="24"/>
        </w:rPr>
        <w:t>all departments</w:t>
      </w:r>
      <w:r w:rsidR="002A78E8">
        <w:rPr>
          <w:sz w:val="24"/>
          <w:szCs w:val="24"/>
        </w:rPr>
        <w:t xml:space="preserve"> and users</w:t>
      </w:r>
      <w:r w:rsidR="00E4551C">
        <w:rPr>
          <w:sz w:val="24"/>
          <w:szCs w:val="24"/>
        </w:rPr>
        <w:t>.</w:t>
      </w:r>
    </w:p>
    <w:p w:rsidR="00B66BF8" w:rsidRPr="00B66BF8" w:rsidRDefault="00B66BF8">
      <w:pPr>
        <w:pStyle w:val="BodyText"/>
        <w:spacing w:line="240" w:lineRule="auto"/>
        <w:ind w:left="1440" w:hanging="1440"/>
        <w:rPr>
          <w:sz w:val="24"/>
          <w:szCs w:val="24"/>
        </w:rPr>
      </w:pPr>
      <w:r w:rsidRPr="00B66BF8">
        <w:rPr>
          <w:b/>
          <w:bCs/>
          <w:sz w:val="24"/>
          <w:szCs w:val="24"/>
        </w:rPr>
        <w:t xml:space="preserve">Purpose: </w:t>
      </w:r>
      <w:r w:rsidRPr="00B66BF8">
        <w:rPr>
          <w:b/>
          <w:bCs/>
          <w:sz w:val="24"/>
          <w:szCs w:val="24"/>
        </w:rPr>
        <w:tab/>
      </w:r>
      <w:r w:rsidR="00D718B2">
        <w:rPr>
          <w:sz w:val="24"/>
          <w:szCs w:val="24"/>
        </w:rPr>
        <w:t>To i</w:t>
      </w:r>
      <w:r w:rsidR="00D718B2" w:rsidRPr="00B66BF8">
        <w:rPr>
          <w:sz w:val="24"/>
          <w:szCs w:val="24"/>
        </w:rPr>
        <w:t>dentify staffing, training, and logistic requirements for an internal service/support center</w:t>
      </w:r>
      <w:r w:rsidR="00D718B2">
        <w:rPr>
          <w:sz w:val="24"/>
          <w:szCs w:val="24"/>
        </w:rPr>
        <w:t>; to provide cost-</w:t>
      </w:r>
      <w:r w:rsidRPr="00B66BF8">
        <w:rPr>
          <w:sz w:val="24"/>
          <w:szCs w:val="24"/>
        </w:rPr>
        <w:t>effective staffing, training</w:t>
      </w:r>
      <w:r w:rsidR="00E4551C">
        <w:rPr>
          <w:sz w:val="24"/>
          <w:szCs w:val="24"/>
        </w:rPr>
        <w:t>,</w:t>
      </w:r>
      <w:r w:rsidRPr="00B66BF8">
        <w:rPr>
          <w:sz w:val="24"/>
          <w:szCs w:val="24"/>
        </w:rPr>
        <w:t xml:space="preserve"> and logistics for an effective support department.</w:t>
      </w:r>
    </w:p>
    <w:p w:rsidR="00B66BF8" w:rsidRPr="00B66BF8" w:rsidRDefault="00B66BF8">
      <w:pPr>
        <w:pStyle w:val="BodyText"/>
        <w:spacing w:line="240" w:lineRule="auto"/>
        <w:ind w:left="1440" w:hanging="1440"/>
        <w:rPr>
          <w:sz w:val="24"/>
          <w:szCs w:val="24"/>
        </w:rPr>
      </w:pPr>
      <w:r w:rsidRPr="00B66BF8">
        <w:rPr>
          <w:b/>
          <w:bCs/>
          <w:sz w:val="24"/>
          <w:szCs w:val="24"/>
        </w:rPr>
        <w:t>Scope:</w:t>
      </w:r>
      <w:r w:rsidRPr="00E4551C">
        <w:rPr>
          <w:bCs/>
          <w:sz w:val="24"/>
          <w:szCs w:val="24"/>
        </w:rPr>
        <w:t xml:space="preserve">  </w:t>
      </w:r>
      <w:r w:rsidRPr="00E4551C">
        <w:rPr>
          <w:bCs/>
          <w:sz w:val="24"/>
          <w:szCs w:val="24"/>
        </w:rPr>
        <w:tab/>
      </w:r>
      <w:r w:rsidR="00E4551C" w:rsidRPr="00E4551C">
        <w:rPr>
          <w:bCs/>
          <w:sz w:val="24"/>
          <w:szCs w:val="24"/>
        </w:rPr>
        <w:t xml:space="preserve">This procedure </w:t>
      </w:r>
      <w:r w:rsidR="00E4551C">
        <w:rPr>
          <w:sz w:val="24"/>
          <w:szCs w:val="24"/>
        </w:rPr>
        <w:t xml:space="preserve">applies, in particular, to the </w:t>
      </w:r>
      <w:r w:rsidR="00614D13">
        <w:rPr>
          <w:sz w:val="24"/>
          <w:szCs w:val="24"/>
        </w:rPr>
        <w:t>Information Technology</w:t>
      </w:r>
      <w:r w:rsidR="00E4551C">
        <w:rPr>
          <w:sz w:val="24"/>
          <w:szCs w:val="24"/>
        </w:rPr>
        <w:t xml:space="preserve"> </w:t>
      </w:r>
      <w:smartTag w:uri="urn:schemas-microsoft-com:office:smarttags" w:element="place">
        <w:smartTag w:uri="urn:schemas-microsoft-com:office:smarttags" w:element="PlaceName">
          <w:r w:rsidR="00E4551C">
            <w:rPr>
              <w:sz w:val="24"/>
              <w:szCs w:val="24"/>
            </w:rPr>
            <w:t>Support</w:t>
          </w:r>
        </w:smartTag>
        <w:r w:rsidR="00E4551C">
          <w:rPr>
            <w:sz w:val="24"/>
            <w:szCs w:val="24"/>
          </w:rPr>
          <w:t xml:space="preserve"> </w:t>
        </w:r>
        <w:smartTag w:uri="urn:schemas-microsoft-com:office:smarttags" w:element="PlaceType">
          <w:r w:rsidR="00E4551C">
            <w:rPr>
              <w:sz w:val="24"/>
              <w:szCs w:val="24"/>
            </w:rPr>
            <w:t>Center</w:t>
          </w:r>
        </w:smartTag>
      </w:smartTag>
      <w:r w:rsidR="00E4551C">
        <w:rPr>
          <w:sz w:val="24"/>
          <w:szCs w:val="24"/>
        </w:rPr>
        <w:t>.  In general</w:t>
      </w:r>
      <w:r w:rsidR="004E6B06">
        <w:rPr>
          <w:sz w:val="24"/>
          <w:szCs w:val="24"/>
        </w:rPr>
        <w:t>,</w:t>
      </w:r>
      <w:r w:rsidR="00E4551C">
        <w:rPr>
          <w:sz w:val="24"/>
          <w:szCs w:val="24"/>
        </w:rPr>
        <w:t xml:space="preserve"> </w:t>
      </w:r>
      <w:r w:rsidRPr="00B66BF8">
        <w:rPr>
          <w:sz w:val="24"/>
          <w:szCs w:val="24"/>
        </w:rPr>
        <w:t xml:space="preserve">all departments </w:t>
      </w:r>
      <w:r w:rsidR="00E4551C">
        <w:rPr>
          <w:sz w:val="24"/>
          <w:szCs w:val="24"/>
        </w:rPr>
        <w:t>with</w:t>
      </w:r>
      <w:r w:rsidRPr="00B66BF8">
        <w:rPr>
          <w:sz w:val="24"/>
          <w:szCs w:val="24"/>
        </w:rPr>
        <w:t xml:space="preserve">in </w:t>
      </w:r>
      <w:r w:rsidR="00E4551C">
        <w:rPr>
          <w:sz w:val="24"/>
          <w:szCs w:val="24"/>
        </w:rPr>
        <w:t>t</w:t>
      </w:r>
      <w:r w:rsidRPr="00B66BF8">
        <w:rPr>
          <w:sz w:val="24"/>
          <w:szCs w:val="24"/>
        </w:rPr>
        <w:t xml:space="preserve">he Company </w:t>
      </w:r>
      <w:r w:rsidR="004E6B06">
        <w:rPr>
          <w:sz w:val="24"/>
          <w:szCs w:val="24"/>
        </w:rPr>
        <w:t>have t</w:t>
      </w:r>
      <w:r w:rsidRPr="00B66BF8">
        <w:rPr>
          <w:sz w:val="24"/>
          <w:szCs w:val="24"/>
        </w:rPr>
        <w:t>echnology needs</w:t>
      </w:r>
      <w:r w:rsidR="004E6B06">
        <w:rPr>
          <w:sz w:val="24"/>
          <w:szCs w:val="24"/>
        </w:rPr>
        <w:t>,</w:t>
      </w:r>
      <w:r w:rsidRPr="00B66BF8">
        <w:rPr>
          <w:sz w:val="24"/>
          <w:szCs w:val="24"/>
        </w:rPr>
        <w:t xml:space="preserve"> including:</w:t>
      </w:r>
    </w:p>
    <w:p w:rsidR="00B66BF8" w:rsidRPr="00B66BF8" w:rsidRDefault="00B66BF8">
      <w:pPr>
        <w:pStyle w:val="BodyText"/>
        <w:spacing w:line="240" w:lineRule="auto"/>
        <w:ind w:left="1440" w:firstLine="0"/>
        <w:rPr>
          <w:sz w:val="24"/>
          <w:szCs w:val="24"/>
        </w:rPr>
      </w:pPr>
      <w:r w:rsidRPr="00B66BF8">
        <w:rPr>
          <w:sz w:val="24"/>
          <w:szCs w:val="24"/>
          <w:u w:val="single"/>
        </w:rPr>
        <w:t>Hardware support</w:t>
      </w:r>
      <w:r w:rsidRPr="00B66BF8">
        <w:rPr>
          <w:sz w:val="24"/>
          <w:szCs w:val="24"/>
        </w:rPr>
        <w:t xml:space="preserve"> </w:t>
      </w:r>
      <w:r w:rsidR="00B8537E">
        <w:rPr>
          <w:sz w:val="24"/>
          <w:szCs w:val="24"/>
        </w:rPr>
        <w:t>–</w:t>
      </w:r>
      <w:r w:rsidRPr="00B66BF8">
        <w:rPr>
          <w:sz w:val="24"/>
          <w:szCs w:val="24"/>
        </w:rPr>
        <w:t xml:space="preserve"> </w:t>
      </w:r>
      <w:r w:rsidR="004E6B06">
        <w:rPr>
          <w:sz w:val="24"/>
          <w:szCs w:val="24"/>
        </w:rPr>
        <w:t>A</w:t>
      </w:r>
      <w:r w:rsidRPr="00B66BF8">
        <w:rPr>
          <w:sz w:val="24"/>
          <w:szCs w:val="24"/>
        </w:rPr>
        <w:t>ssistance with installation, usage, upgrades</w:t>
      </w:r>
      <w:r w:rsidR="004E6B06">
        <w:rPr>
          <w:sz w:val="24"/>
          <w:szCs w:val="24"/>
        </w:rPr>
        <w:t>,</w:t>
      </w:r>
      <w:r w:rsidRPr="00B66BF8">
        <w:rPr>
          <w:sz w:val="24"/>
          <w:szCs w:val="24"/>
        </w:rPr>
        <w:t xml:space="preserve"> or failures of all Information Technology related compu</w:t>
      </w:r>
      <w:r w:rsidR="004E6B06">
        <w:rPr>
          <w:sz w:val="24"/>
          <w:szCs w:val="24"/>
        </w:rPr>
        <w:t>ter and communication equipment;</w:t>
      </w:r>
    </w:p>
    <w:p w:rsidR="00B66BF8" w:rsidRPr="00B66BF8" w:rsidRDefault="00B66BF8">
      <w:pPr>
        <w:pStyle w:val="BodyText"/>
        <w:spacing w:line="240" w:lineRule="auto"/>
        <w:ind w:left="1440" w:firstLine="0"/>
        <w:rPr>
          <w:b/>
          <w:bCs/>
          <w:sz w:val="24"/>
          <w:szCs w:val="24"/>
        </w:rPr>
      </w:pPr>
      <w:r w:rsidRPr="00B66BF8">
        <w:rPr>
          <w:sz w:val="24"/>
          <w:szCs w:val="24"/>
          <w:u w:val="single"/>
        </w:rPr>
        <w:t>Software support</w:t>
      </w:r>
      <w:r w:rsidRPr="00B66BF8">
        <w:rPr>
          <w:sz w:val="24"/>
          <w:szCs w:val="24"/>
        </w:rPr>
        <w:t xml:space="preserve"> </w:t>
      </w:r>
      <w:r w:rsidR="00B8537E">
        <w:rPr>
          <w:sz w:val="24"/>
          <w:szCs w:val="24"/>
        </w:rPr>
        <w:t>–</w:t>
      </w:r>
      <w:r w:rsidRPr="00B66BF8">
        <w:rPr>
          <w:sz w:val="24"/>
          <w:szCs w:val="24"/>
        </w:rPr>
        <w:t xml:space="preserve"> </w:t>
      </w:r>
      <w:r w:rsidR="004E6B06">
        <w:rPr>
          <w:sz w:val="24"/>
          <w:szCs w:val="24"/>
        </w:rPr>
        <w:t>A</w:t>
      </w:r>
      <w:r w:rsidRPr="00B66BF8">
        <w:rPr>
          <w:sz w:val="24"/>
          <w:szCs w:val="24"/>
        </w:rPr>
        <w:t>ssistance with technical questions on all operating system</w:t>
      </w:r>
      <w:r w:rsidR="00931B77">
        <w:rPr>
          <w:sz w:val="24"/>
          <w:szCs w:val="24"/>
        </w:rPr>
        <w:t>s</w:t>
      </w:r>
      <w:r w:rsidRPr="00B66BF8">
        <w:rPr>
          <w:sz w:val="24"/>
          <w:szCs w:val="24"/>
        </w:rPr>
        <w:t>, e</w:t>
      </w:r>
      <w:r w:rsidR="004E6B06">
        <w:rPr>
          <w:sz w:val="24"/>
          <w:szCs w:val="24"/>
        </w:rPr>
        <w:t>-</w:t>
      </w:r>
      <w:r w:rsidRPr="00B66BF8">
        <w:rPr>
          <w:sz w:val="24"/>
          <w:szCs w:val="24"/>
        </w:rPr>
        <w:t>mail, application</w:t>
      </w:r>
      <w:r w:rsidR="004E6B06">
        <w:rPr>
          <w:sz w:val="24"/>
          <w:szCs w:val="24"/>
        </w:rPr>
        <w:t>s,</w:t>
      </w:r>
      <w:r w:rsidRPr="00B66BF8">
        <w:rPr>
          <w:sz w:val="24"/>
          <w:szCs w:val="24"/>
        </w:rPr>
        <w:t xml:space="preserve"> and database software</w:t>
      </w:r>
      <w:r w:rsidR="004E6B06">
        <w:rPr>
          <w:sz w:val="24"/>
          <w:szCs w:val="24"/>
        </w:rPr>
        <w:t>; and</w:t>
      </w:r>
    </w:p>
    <w:p w:rsidR="00B66BF8" w:rsidRDefault="00B66BF8">
      <w:pPr>
        <w:pStyle w:val="BodyText"/>
        <w:spacing w:line="240" w:lineRule="auto"/>
        <w:ind w:left="1440" w:firstLine="0"/>
        <w:rPr>
          <w:sz w:val="24"/>
          <w:szCs w:val="24"/>
        </w:rPr>
      </w:pPr>
      <w:r w:rsidRPr="00B66BF8">
        <w:rPr>
          <w:sz w:val="24"/>
          <w:szCs w:val="24"/>
          <w:u w:val="single"/>
        </w:rPr>
        <w:t>Telecommunications</w:t>
      </w:r>
      <w:r w:rsidRPr="00B66BF8">
        <w:rPr>
          <w:sz w:val="24"/>
          <w:szCs w:val="24"/>
        </w:rPr>
        <w:t xml:space="preserve"> </w:t>
      </w:r>
      <w:r w:rsidR="00B8537E">
        <w:rPr>
          <w:sz w:val="24"/>
          <w:szCs w:val="24"/>
        </w:rPr>
        <w:t>–</w:t>
      </w:r>
      <w:r w:rsidRPr="00B66BF8">
        <w:rPr>
          <w:sz w:val="24"/>
          <w:szCs w:val="24"/>
        </w:rPr>
        <w:t xml:space="preserve"> </w:t>
      </w:r>
      <w:r w:rsidR="004E6B06">
        <w:rPr>
          <w:sz w:val="24"/>
          <w:szCs w:val="24"/>
        </w:rPr>
        <w:t>A</w:t>
      </w:r>
      <w:r w:rsidRPr="00B66BF8">
        <w:rPr>
          <w:sz w:val="24"/>
          <w:szCs w:val="24"/>
        </w:rPr>
        <w:t xml:space="preserve">ssistance with telephone, voice mail, </w:t>
      </w:r>
      <w:r w:rsidR="004E6B06">
        <w:rPr>
          <w:sz w:val="24"/>
          <w:szCs w:val="24"/>
        </w:rPr>
        <w:t xml:space="preserve">pager, and all wireless </w:t>
      </w:r>
      <w:r w:rsidRPr="00B66BF8">
        <w:rPr>
          <w:sz w:val="24"/>
          <w:szCs w:val="24"/>
        </w:rPr>
        <w:t>equipment</w:t>
      </w:r>
      <w:r w:rsidR="004E6B06">
        <w:rPr>
          <w:sz w:val="24"/>
          <w:szCs w:val="24"/>
        </w:rPr>
        <w:t>,</w:t>
      </w:r>
      <w:r w:rsidRPr="00B66BF8">
        <w:rPr>
          <w:sz w:val="24"/>
          <w:szCs w:val="24"/>
        </w:rPr>
        <w:t xml:space="preserve"> including all setup, usage</w:t>
      </w:r>
      <w:r w:rsidR="004E6B06">
        <w:rPr>
          <w:sz w:val="24"/>
          <w:szCs w:val="24"/>
        </w:rPr>
        <w:t>,</w:t>
      </w:r>
      <w:r w:rsidRPr="00B66BF8">
        <w:rPr>
          <w:sz w:val="24"/>
          <w:szCs w:val="24"/>
        </w:rPr>
        <w:t xml:space="preserve"> and hardware difficulties</w:t>
      </w:r>
      <w:r w:rsidR="004E6B06">
        <w:rPr>
          <w:sz w:val="24"/>
          <w:szCs w:val="24"/>
        </w:rPr>
        <w:t>.</w:t>
      </w:r>
    </w:p>
    <w:p w:rsidR="004E6B06" w:rsidRPr="004E6B06" w:rsidRDefault="004E6B06">
      <w:pPr>
        <w:pStyle w:val="BodyText"/>
        <w:spacing w:line="240" w:lineRule="auto"/>
        <w:ind w:left="1440" w:firstLine="0"/>
        <w:rPr>
          <w:b/>
          <w:bCs/>
          <w:sz w:val="24"/>
          <w:szCs w:val="24"/>
        </w:rPr>
      </w:pPr>
      <w:r>
        <w:rPr>
          <w:sz w:val="24"/>
          <w:szCs w:val="24"/>
        </w:rPr>
        <w:t>Therefore</w:t>
      </w:r>
      <w:r w:rsidRPr="004E6B06">
        <w:rPr>
          <w:sz w:val="24"/>
          <w:szCs w:val="24"/>
        </w:rPr>
        <w:t xml:space="preserve"> this procedure</w:t>
      </w:r>
      <w:r>
        <w:rPr>
          <w:sz w:val="24"/>
          <w:szCs w:val="24"/>
        </w:rPr>
        <w:t xml:space="preserve">, while </w:t>
      </w:r>
      <w:r w:rsidR="00D718B2">
        <w:rPr>
          <w:sz w:val="24"/>
          <w:szCs w:val="24"/>
        </w:rPr>
        <w:t>not directly applicable</w:t>
      </w:r>
      <w:r w:rsidR="00E26DBF">
        <w:rPr>
          <w:sz w:val="24"/>
          <w:szCs w:val="24"/>
        </w:rPr>
        <w:t xml:space="preserve"> to other departments, has a</w:t>
      </w:r>
      <w:r>
        <w:rPr>
          <w:sz w:val="24"/>
          <w:szCs w:val="24"/>
        </w:rPr>
        <w:t xml:space="preserve"> direct impact on the ability </w:t>
      </w:r>
      <w:r w:rsidR="00D718B2">
        <w:rPr>
          <w:sz w:val="24"/>
          <w:szCs w:val="24"/>
        </w:rPr>
        <w:t xml:space="preserve">of </w:t>
      </w:r>
      <w:r w:rsidR="00E26DBF">
        <w:rPr>
          <w:sz w:val="24"/>
          <w:szCs w:val="24"/>
        </w:rPr>
        <w:t>every other department</w:t>
      </w:r>
      <w:r w:rsidR="00D718B2">
        <w:rPr>
          <w:sz w:val="24"/>
          <w:szCs w:val="24"/>
        </w:rPr>
        <w:t xml:space="preserve"> </w:t>
      </w:r>
      <w:r>
        <w:rPr>
          <w:sz w:val="24"/>
          <w:szCs w:val="24"/>
        </w:rPr>
        <w:t>to do business in a manner that satisfies Company and customer requirements.</w:t>
      </w:r>
    </w:p>
    <w:p w:rsidR="00D718B2" w:rsidRDefault="00D718B2" w:rsidP="00D718B2">
      <w:pPr>
        <w:pStyle w:val="BodyText"/>
        <w:spacing w:line="240" w:lineRule="auto"/>
        <w:ind w:firstLine="0"/>
        <w:rPr>
          <w:b/>
          <w:bCs/>
          <w:sz w:val="24"/>
          <w:szCs w:val="24"/>
        </w:rPr>
      </w:pPr>
      <w:r w:rsidRPr="00D718B2">
        <w:rPr>
          <w:b/>
          <w:bCs/>
          <w:sz w:val="24"/>
          <w:szCs w:val="24"/>
        </w:rPr>
        <w:t>Responsibilities:</w:t>
      </w:r>
    </w:p>
    <w:p w:rsidR="00D718B2" w:rsidRDefault="00C87B47" w:rsidP="00D718B2">
      <w:pPr>
        <w:pStyle w:val="BodyText"/>
        <w:spacing w:line="240" w:lineRule="auto"/>
        <w:ind w:left="1440" w:firstLine="0"/>
        <w:rPr>
          <w:bCs/>
          <w:sz w:val="24"/>
          <w:szCs w:val="24"/>
        </w:rPr>
      </w:pPr>
      <w:r w:rsidRPr="00C87B47">
        <w:rPr>
          <w:bCs/>
          <w:sz w:val="24"/>
          <w:szCs w:val="24"/>
          <w:u w:val="single"/>
        </w:rPr>
        <w:t>Information Technology</w:t>
      </w:r>
      <w:r w:rsidR="00D718B2" w:rsidRPr="00D718B2">
        <w:rPr>
          <w:bCs/>
          <w:sz w:val="24"/>
          <w:szCs w:val="24"/>
          <w:u w:val="single"/>
        </w:rPr>
        <w:t xml:space="preserve"> Manage</w:t>
      </w:r>
      <w:r>
        <w:rPr>
          <w:bCs/>
          <w:sz w:val="24"/>
          <w:szCs w:val="24"/>
          <w:u w:val="single"/>
        </w:rPr>
        <w:t>rs</w:t>
      </w:r>
      <w:r w:rsidR="00D718B2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are</w:t>
      </w:r>
      <w:r w:rsidR="00D718B2">
        <w:rPr>
          <w:bCs/>
          <w:sz w:val="24"/>
          <w:szCs w:val="24"/>
        </w:rPr>
        <w:t xml:space="preserve"> responsible for developing </w:t>
      </w:r>
      <w:r w:rsidR="002A78E8">
        <w:rPr>
          <w:bCs/>
          <w:sz w:val="24"/>
          <w:szCs w:val="24"/>
        </w:rPr>
        <w:t xml:space="preserve">Support Center </w:t>
      </w:r>
      <w:r w:rsidR="00D718B2">
        <w:rPr>
          <w:bCs/>
          <w:sz w:val="24"/>
          <w:szCs w:val="24"/>
        </w:rPr>
        <w:t xml:space="preserve">goals, identifying needs, </w:t>
      </w:r>
      <w:r w:rsidR="002A78E8">
        <w:rPr>
          <w:bCs/>
          <w:sz w:val="24"/>
          <w:szCs w:val="24"/>
        </w:rPr>
        <w:t xml:space="preserve">developing the </w:t>
      </w:r>
      <w:r w:rsidR="00614D13">
        <w:rPr>
          <w:bCs/>
          <w:sz w:val="24"/>
          <w:szCs w:val="24"/>
        </w:rPr>
        <w:t>Information Technology</w:t>
      </w:r>
      <w:r w:rsidR="005E7493">
        <w:rPr>
          <w:bCs/>
          <w:sz w:val="24"/>
          <w:szCs w:val="24"/>
        </w:rPr>
        <w:t xml:space="preserve"> </w:t>
      </w:r>
      <w:r w:rsidR="002A78E8">
        <w:rPr>
          <w:bCs/>
          <w:sz w:val="24"/>
          <w:szCs w:val="24"/>
        </w:rPr>
        <w:t xml:space="preserve">Support Plan, </w:t>
      </w:r>
      <w:r w:rsidR="00D718B2">
        <w:rPr>
          <w:bCs/>
          <w:sz w:val="24"/>
          <w:szCs w:val="24"/>
        </w:rPr>
        <w:t xml:space="preserve">providing resources for </w:t>
      </w:r>
      <w:r w:rsidR="002A78E8">
        <w:rPr>
          <w:bCs/>
          <w:sz w:val="24"/>
          <w:szCs w:val="24"/>
        </w:rPr>
        <w:t xml:space="preserve">the </w:t>
      </w:r>
      <w:r w:rsidR="00614D13">
        <w:rPr>
          <w:bCs/>
          <w:sz w:val="24"/>
          <w:szCs w:val="24"/>
        </w:rPr>
        <w:t>Information Technology</w:t>
      </w:r>
      <w:r w:rsidR="00590CF0">
        <w:rPr>
          <w:bCs/>
          <w:sz w:val="24"/>
          <w:szCs w:val="24"/>
        </w:rPr>
        <w:t xml:space="preserve"> Support Center</w:t>
      </w:r>
      <w:r w:rsidR="00B36981">
        <w:rPr>
          <w:bCs/>
          <w:sz w:val="24"/>
          <w:szCs w:val="24"/>
        </w:rPr>
        <w:t>, reviewing Support Center metrics with the Support C</w:t>
      </w:r>
      <w:r w:rsidR="002A78E8">
        <w:rPr>
          <w:bCs/>
          <w:sz w:val="24"/>
          <w:szCs w:val="24"/>
        </w:rPr>
        <w:t>enter Manager, and recommending changes to the Plan</w:t>
      </w:r>
      <w:r w:rsidR="00590CF0">
        <w:rPr>
          <w:bCs/>
          <w:sz w:val="24"/>
          <w:szCs w:val="24"/>
        </w:rPr>
        <w:t>.</w:t>
      </w:r>
    </w:p>
    <w:p w:rsidR="00115E60" w:rsidRDefault="00115E60" w:rsidP="00D718B2">
      <w:pPr>
        <w:pStyle w:val="BodyText"/>
        <w:spacing w:line="240" w:lineRule="auto"/>
        <w:ind w:left="1440" w:firstLine="0"/>
        <w:rPr>
          <w:sz w:val="24"/>
          <w:szCs w:val="24"/>
        </w:rPr>
      </w:pPr>
      <w:r w:rsidRPr="00C87B47">
        <w:rPr>
          <w:sz w:val="24"/>
          <w:szCs w:val="24"/>
        </w:rPr>
        <w:t xml:space="preserve">The </w:t>
      </w:r>
      <w:r w:rsidR="00C87B47" w:rsidRPr="00C87B47">
        <w:rPr>
          <w:sz w:val="24"/>
          <w:szCs w:val="24"/>
          <w:u w:val="single"/>
        </w:rPr>
        <w:t>Information Technology</w:t>
      </w:r>
      <w:r w:rsidR="00B36981">
        <w:rPr>
          <w:sz w:val="24"/>
          <w:szCs w:val="24"/>
          <w:u w:val="single"/>
        </w:rPr>
        <w:t xml:space="preserve"> </w:t>
      </w:r>
      <w:r w:rsidRPr="00B66BF8">
        <w:rPr>
          <w:sz w:val="24"/>
          <w:szCs w:val="24"/>
          <w:u w:val="single"/>
        </w:rPr>
        <w:t xml:space="preserve">Support </w:t>
      </w:r>
      <w:r>
        <w:rPr>
          <w:sz w:val="24"/>
          <w:szCs w:val="24"/>
          <w:u w:val="single"/>
        </w:rPr>
        <w:t xml:space="preserve">Center </w:t>
      </w:r>
      <w:r w:rsidRPr="00B66BF8">
        <w:rPr>
          <w:sz w:val="24"/>
          <w:szCs w:val="24"/>
          <w:u w:val="single"/>
        </w:rPr>
        <w:t>Manager</w:t>
      </w:r>
      <w:r w:rsidRPr="00115E60">
        <w:rPr>
          <w:bCs/>
          <w:sz w:val="24"/>
          <w:szCs w:val="24"/>
        </w:rPr>
        <w:t xml:space="preserve"> is responsible for </w:t>
      </w:r>
      <w:r w:rsidR="00B36981">
        <w:rPr>
          <w:bCs/>
          <w:sz w:val="24"/>
          <w:szCs w:val="24"/>
        </w:rPr>
        <w:t>administering the Support Center</w:t>
      </w:r>
      <w:r w:rsidR="00DB179F">
        <w:rPr>
          <w:bCs/>
          <w:sz w:val="24"/>
          <w:szCs w:val="24"/>
        </w:rPr>
        <w:t xml:space="preserve"> budget and other recordkeeping,</w:t>
      </w:r>
      <w:r w:rsidR="00B36981">
        <w:rPr>
          <w:bCs/>
          <w:sz w:val="24"/>
          <w:szCs w:val="24"/>
        </w:rPr>
        <w:t xml:space="preserve"> recording and analyzing Support Center metrics and reporting on such metrics and other Support Center activities to </w:t>
      </w:r>
      <w:r w:rsidR="00614D13">
        <w:rPr>
          <w:bCs/>
          <w:sz w:val="24"/>
          <w:szCs w:val="24"/>
        </w:rPr>
        <w:t>Information Technology Managers</w:t>
      </w:r>
      <w:r w:rsidR="00B36981">
        <w:rPr>
          <w:bCs/>
          <w:sz w:val="24"/>
          <w:szCs w:val="24"/>
        </w:rPr>
        <w:t xml:space="preserve"> on</w:t>
      </w:r>
      <w:r w:rsidR="00DB179F">
        <w:rPr>
          <w:bCs/>
          <w:sz w:val="24"/>
          <w:szCs w:val="24"/>
        </w:rPr>
        <w:t xml:space="preserve"> a regular basis,</w:t>
      </w:r>
      <w:r w:rsidR="00B36981">
        <w:rPr>
          <w:bCs/>
          <w:sz w:val="24"/>
          <w:szCs w:val="24"/>
        </w:rPr>
        <w:t xml:space="preserve"> managing a staff of </w:t>
      </w:r>
      <w:r w:rsidR="002A78E8">
        <w:rPr>
          <w:bCs/>
          <w:sz w:val="24"/>
          <w:szCs w:val="24"/>
        </w:rPr>
        <w:t xml:space="preserve">(in-house or outsourced) </w:t>
      </w:r>
      <w:r w:rsidR="00DB179F">
        <w:rPr>
          <w:bCs/>
          <w:sz w:val="24"/>
          <w:szCs w:val="24"/>
        </w:rPr>
        <w:t>Technical Support analysts,</w:t>
      </w:r>
      <w:r w:rsidR="00B36981">
        <w:rPr>
          <w:bCs/>
          <w:sz w:val="24"/>
          <w:szCs w:val="24"/>
        </w:rPr>
        <w:t xml:space="preserve"> recommending improvements to </w:t>
      </w:r>
      <w:r w:rsidR="00614D13">
        <w:rPr>
          <w:bCs/>
          <w:sz w:val="24"/>
          <w:szCs w:val="24"/>
        </w:rPr>
        <w:t xml:space="preserve">Information </w:t>
      </w:r>
      <w:r w:rsidR="00614D13">
        <w:rPr>
          <w:bCs/>
          <w:sz w:val="24"/>
          <w:szCs w:val="24"/>
        </w:rPr>
        <w:lastRenderedPageBreak/>
        <w:t>Technology Managers</w:t>
      </w:r>
      <w:r w:rsidR="00B36981">
        <w:rPr>
          <w:bCs/>
          <w:sz w:val="24"/>
          <w:szCs w:val="24"/>
        </w:rPr>
        <w:t xml:space="preserve">; </w:t>
      </w:r>
      <w:r w:rsidR="00931B77">
        <w:rPr>
          <w:bCs/>
          <w:sz w:val="24"/>
          <w:szCs w:val="24"/>
        </w:rPr>
        <w:t xml:space="preserve">and </w:t>
      </w:r>
      <w:r w:rsidR="00B36981">
        <w:rPr>
          <w:bCs/>
          <w:sz w:val="24"/>
          <w:szCs w:val="24"/>
        </w:rPr>
        <w:t xml:space="preserve">meeting or exceeding user expectations </w:t>
      </w:r>
      <w:r w:rsidR="00931B77">
        <w:rPr>
          <w:bCs/>
          <w:sz w:val="24"/>
          <w:szCs w:val="24"/>
        </w:rPr>
        <w:t>for</w:t>
      </w:r>
      <w:r w:rsidR="00B36981">
        <w:rPr>
          <w:bCs/>
          <w:sz w:val="24"/>
          <w:szCs w:val="24"/>
        </w:rPr>
        <w:t xml:space="preserve"> the Support Center</w:t>
      </w:r>
      <w:r w:rsidRPr="00B66BF8">
        <w:rPr>
          <w:sz w:val="24"/>
          <w:szCs w:val="24"/>
        </w:rPr>
        <w:t>.</w:t>
      </w:r>
    </w:p>
    <w:p w:rsidR="00DF024F" w:rsidRDefault="00C87B47" w:rsidP="00D718B2">
      <w:pPr>
        <w:pStyle w:val="BodyText"/>
        <w:spacing w:line="240" w:lineRule="auto"/>
        <w:ind w:left="1440" w:firstLine="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The </w:t>
      </w:r>
      <w:r w:rsidR="00E26DBF" w:rsidRPr="00E26DBF">
        <w:rPr>
          <w:bCs/>
          <w:sz w:val="24"/>
          <w:szCs w:val="24"/>
          <w:u w:val="single"/>
        </w:rPr>
        <w:t>Tech Support</w:t>
      </w:r>
      <w:r>
        <w:rPr>
          <w:bCs/>
          <w:sz w:val="24"/>
          <w:szCs w:val="24"/>
          <w:u w:val="single"/>
        </w:rPr>
        <w:t xml:space="preserve"> Manager</w:t>
      </w:r>
      <w:r w:rsidR="00E26DBF">
        <w:rPr>
          <w:bCs/>
          <w:sz w:val="24"/>
          <w:szCs w:val="24"/>
        </w:rPr>
        <w:t xml:space="preserve"> is responsible for carrying out the daily operations of the </w:t>
      </w:r>
      <w:r w:rsidR="00614D13">
        <w:rPr>
          <w:bCs/>
          <w:sz w:val="24"/>
          <w:szCs w:val="24"/>
        </w:rPr>
        <w:t>Information Technology</w:t>
      </w:r>
      <w:r w:rsidR="00E26DBF">
        <w:rPr>
          <w:bCs/>
          <w:sz w:val="24"/>
          <w:szCs w:val="24"/>
        </w:rPr>
        <w:t xml:space="preserve"> Support Center</w:t>
      </w:r>
      <w:r w:rsidR="002A78E8">
        <w:rPr>
          <w:bCs/>
          <w:sz w:val="24"/>
          <w:szCs w:val="24"/>
        </w:rPr>
        <w:t xml:space="preserve"> </w:t>
      </w:r>
      <w:r w:rsidR="005C4D51">
        <w:rPr>
          <w:bCs/>
          <w:sz w:val="24"/>
          <w:szCs w:val="24"/>
        </w:rPr>
        <w:t xml:space="preserve">(i.e., </w:t>
      </w:r>
      <w:r w:rsidR="002A78E8">
        <w:rPr>
          <w:bCs/>
          <w:sz w:val="24"/>
          <w:szCs w:val="24"/>
        </w:rPr>
        <w:t>delivering user support</w:t>
      </w:r>
      <w:r w:rsidR="005C4D51">
        <w:rPr>
          <w:bCs/>
          <w:sz w:val="24"/>
          <w:szCs w:val="24"/>
        </w:rPr>
        <w:t>)</w:t>
      </w:r>
      <w:r w:rsidR="00E26DBF">
        <w:rPr>
          <w:bCs/>
          <w:sz w:val="24"/>
          <w:szCs w:val="24"/>
        </w:rPr>
        <w:t>.</w:t>
      </w:r>
    </w:p>
    <w:p w:rsidR="005C4D51" w:rsidRPr="00D718B2" w:rsidRDefault="005E7493" w:rsidP="00D718B2">
      <w:pPr>
        <w:pStyle w:val="BodyText"/>
        <w:spacing w:line="240" w:lineRule="auto"/>
        <w:ind w:left="1440" w:firstLine="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The </w:t>
      </w:r>
      <w:r w:rsidRPr="005E7493">
        <w:rPr>
          <w:bCs/>
          <w:sz w:val="24"/>
          <w:szCs w:val="24"/>
          <w:u w:val="single"/>
        </w:rPr>
        <w:t>Technology Review Committee</w:t>
      </w:r>
      <w:r w:rsidR="00507E43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 xml:space="preserve">is responsible for reviewing the </w:t>
      </w:r>
      <w:r w:rsidR="00614D13">
        <w:rPr>
          <w:bCs/>
          <w:sz w:val="24"/>
          <w:szCs w:val="24"/>
        </w:rPr>
        <w:t>Information Technology</w:t>
      </w:r>
      <w:r>
        <w:rPr>
          <w:bCs/>
          <w:sz w:val="24"/>
          <w:szCs w:val="24"/>
        </w:rPr>
        <w:t xml:space="preserve"> Support Plan, recommending revisions to the Plan, and </w:t>
      </w:r>
      <w:r w:rsidR="00507E43">
        <w:rPr>
          <w:bCs/>
          <w:sz w:val="24"/>
          <w:szCs w:val="24"/>
        </w:rPr>
        <w:t xml:space="preserve">for </w:t>
      </w:r>
      <w:r>
        <w:rPr>
          <w:bCs/>
          <w:sz w:val="24"/>
          <w:szCs w:val="24"/>
        </w:rPr>
        <w:t>final approval of the Plan.</w:t>
      </w:r>
      <w:r w:rsidR="00507E43">
        <w:rPr>
          <w:bCs/>
          <w:sz w:val="24"/>
          <w:szCs w:val="24"/>
        </w:rPr>
        <w:t xml:space="preserve">  The </w:t>
      </w:r>
      <w:r w:rsidR="00614D13">
        <w:rPr>
          <w:bCs/>
          <w:sz w:val="24"/>
          <w:szCs w:val="24"/>
        </w:rPr>
        <w:t>Technology Review Committee</w:t>
      </w:r>
      <w:r w:rsidR="00507E43">
        <w:rPr>
          <w:bCs/>
          <w:sz w:val="24"/>
          <w:szCs w:val="24"/>
        </w:rPr>
        <w:t xml:space="preserve"> shall consist of </w:t>
      </w:r>
      <w:r w:rsidR="00614D13">
        <w:rPr>
          <w:bCs/>
          <w:sz w:val="24"/>
          <w:szCs w:val="24"/>
        </w:rPr>
        <w:t>Information Technology Managers</w:t>
      </w:r>
      <w:r w:rsidR="00507E43">
        <w:rPr>
          <w:bCs/>
          <w:sz w:val="24"/>
          <w:szCs w:val="24"/>
        </w:rPr>
        <w:t xml:space="preserve"> (who shall chair the Committee) and </w:t>
      </w:r>
      <w:r w:rsidR="00EA19A9">
        <w:rPr>
          <w:bCs/>
          <w:sz w:val="24"/>
          <w:szCs w:val="24"/>
        </w:rPr>
        <w:t>management of the Company’s functional departments or their representatives.</w:t>
      </w:r>
    </w:p>
    <w:p w:rsidR="00504F40" w:rsidRPr="00EC445B" w:rsidRDefault="001B090C" w:rsidP="00EC445B">
      <w:pPr>
        <w:pStyle w:val="BodyText"/>
        <w:spacing w:line="240" w:lineRule="auto"/>
        <w:ind w:left="1440" w:hanging="144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Definitions</w:t>
      </w:r>
      <w:r w:rsidRPr="00D718B2">
        <w:rPr>
          <w:b/>
          <w:bCs/>
          <w:sz w:val="24"/>
          <w:szCs w:val="24"/>
        </w:rPr>
        <w:t>:</w:t>
      </w:r>
      <w:r w:rsidR="00EC445B">
        <w:rPr>
          <w:b/>
          <w:bCs/>
          <w:sz w:val="24"/>
          <w:szCs w:val="24"/>
        </w:rPr>
        <w:tab/>
      </w:r>
      <w:r w:rsidR="00504F40">
        <w:rPr>
          <w:bCs/>
          <w:sz w:val="24"/>
          <w:szCs w:val="24"/>
          <w:u w:val="single"/>
        </w:rPr>
        <w:t>Technical Support (or “Tech Support”)</w:t>
      </w:r>
      <w:r w:rsidR="00504F40" w:rsidRPr="00F22918">
        <w:rPr>
          <w:bCs/>
          <w:sz w:val="24"/>
          <w:szCs w:val="24"/>
        </w:rPr>
        <w:t xml:space="preserve"> </w:t>
      </w:r>
      <w:r w:rsidR="00504F40">
        <w:rPr>
          <w:bCs/>
          <w:sz w:val="24"/>
          <w:szCs w:val="24"/>
        </w:rPr>
        <w:t>– Provision of human resource and contract services for the installation, setup, and efficient operation of information technologies; also refers to personnel having responsibility for providing technical support.</w:t>
      </w:r>
    </w:p>
    <w:p w:rsidR="00504F40" w:rsidRPr="00F22918" w:rsidRDefault="00504F40" w:rsidP="00504F40">
      <w:pPr>
        <w:pStyle w:val="BodyText"/>
        <w:spacing w:line="240" w:lineRule="auto"/>
        <w:ind w:left="1440" w:firstLine="0"/>
        <w:rPr>
          <w:bCs/>
          <w:sz w:val="24"/>
          <w:szCs w:val="24"/>
        </w:rPr>
      </w:pPr>
      <w:r>
        <w:rPr>
          <w:bCs/>
          <w:sz w:val="24"/>
          <w:szCs w:val="24"/>
          <w:u w:val="single"/>
        </w:rPr>
        <w:t>Help Desk</w:t>
      </w:r>
      <w:r w:rsidRPr="00F22918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– Alternate name for technical support services.</w:t>
      </w:r>
    </w:p>
    <w:p w:rsidR="00590CF0" w:rsidRPr="00D718B2" w:rsidRDefault="00B66BF8" w:rsidP="001B090C">
      <w:pPr>
        <w:pStyle w:val="BodyText"/>
        <w:spacing w:line="240" w:lineRule="auto"/>
        <w:ind w:firstLine="0"/>
        <w:rPr>
          <w:b/>
          <w:bCs/>
          <w:sz w:val="24"/>
          <w:szCs w:val="24"/>
        </w:rPr>
      </w:pPr>
      <w:r w:rsidRPr="00D718B2">
        <w:rPr>
          <w:b/>
          <w:bCs/>
          <w:sz w:val="24"/>
          <w:szCs w:val="24"/>
        </w:rPr>
        <w:t>Procedure:</w:t>
      </w:r>
    </w:p>
    <w:p w:rsidR="00B66BF8" w:rsidRPr="00712C1E" w:rsidRDefault="00B66BF8">
      <w:pPr>
        <w:pStyle w:val="Heading3"/>
        <w:spacing w:before="0" w:line="240" w:lineRule="auto"/>
        <w:rPr>
          <w:rFonts w:ascii="Arial" w:hAnsi="Arial" w:cs="Arial"/>
          <w:b/>
          <w:bCs w:val="0"/>
        </w:rPr>
      </w:pPr>
      <w:bookmarkStart w:id="3" w:name="_Toc507908478"/>
      <w:bookmarkStart w:id="4" w:name="_Toc516564464"/>
      <w:r w:rsidRPr="00712C1E">
        <w:rPr>
          <w:rFonts w:ascii="Arial" w:hAnsi="Arial" w:cs="Arial"/>
          <w:b/>
          <w:bCs w:val="0"/>
        </w:rPr>
        <w:t>1.0</w:t>
      </w:r>
      <w:r w:rsidRPr="00712C1E">
        <w:rPr>
          <w:rFonts w:ascii="Arial" w:hAnsi="Arial" w:cs="Arial"/>
          <w:b/>
          <w:bCs w:val="0"/>
        </w:rPr>
        <w:tab/>
      </w:r>
      <w:r w:rsidR="00764749">
        <w:rPr>
          <w:rFonts w:ascii="Arial" w:hAnsi="Arial" w:cs="Arial"/>
          <w:b/>
          <w:bCs w:val="0"/>
        </w:rPr>
        <w:t xml:space="preserve">IT SUPPORT CENTER </w:t>
      </w:r>
      <w:r w:rsidRPr="00712C1E">
        <w:rPr>
          <w:rFonts w:ascii="Arial" w:hAnsi="Arial" w:cs="Arial"/>
          <w:b/>
          <w:bCs w:val="0"/>
        </w:rPr>
        <w:t>OVERVIEW</w:t>
      </w:r>
      <w:bookmarkEnd w:id="3"/>
      <w:bookmarkEnd w:id="4"/>
    </w:p>
    <w:p w:rsidR="00FB6AC6" w:rsidRDefault="00B66BF8" w:rsidP="00115E60">
      <w:pPr>
        <w:pStyle w:val="BodyText"/>
        <w:tabs>
          <w:tab w:val="left" w:pos="720"/>
        </w:tabs>
        <w:spacing w:line="240" w:lineRule="auto"/>
        <w:ind w:left="720" w:hanging="720"/>
        <w:rPr>
          <w:sz w:val="24"/>
          <w:szCs w:val="24"/>
        </w:rPr>
      </w:pPr>
      <w:r w:rsidRPr="00B66BF8">
        <w:rPr>
          <w:sz w:val="24"/>
          <w:szCs w:val="24"/>
        </w:rPr>
        <w:t>1.</w:t>
      </w:r>
      <w:r w:rsidR="00115E60">
        <w:rPr>
          <w:sz w:val="24"/>
          <w:szCs w:val="24"/>
        </w:rPr>
        <w:t>1</w:t>
      </w:r>
      <w:r w:rsidR="00115E60">
        <w:rPr>
          <w:sz w:val="24"/>
          <w:szCs w:val="24"/>
        </w:rPr>
        <w:tab/>
      </w:r>
      <w:r w:rsidR="00614D13">
        <w:rPr>
          <w:sz w:val="24"/>
          <w:szCs w:val="24"/>
        </w:rPr>
        <w:t>Information Technology Managers</w:t>
      </w:r>
      <w:r w:rsidR="002A78E8">
        <w:rPr>
          <w:sz w:val="24"/>
          <w:szCs w:val="24"/>
        </w:rPr>
        <w:t xml:space="preserve"> shall determine </w:t>
      </w:r>
      <w:r w:rsidR="00115E60">
        <w:rPr>
          <w:sz w:val="24"/>
          <w:szCs w:val="24"/>
        </w:rPr>
        <w:t xml:space="preserve">the requirements for the </w:t>
      </w:r>
      <w:smartTag w:uri="urn:schemas-microsoft-com:office:smarttags" w:element="place">
        <w:smartTag w:uri="urn:schemas-microsoft-com:office:smarttags" w:element="PlaceName">
          <w:r w:rsidR="00115E60">
            <w:rPr>
              <w:sz w:val="24"/>
              <w:szCs w:val="24"/>
            </w:rPr>
            <w:t>Support</w:t>
          </w:r>
        </w:smartTag>
        <w:r w:rsidR="00115E60">
          <w:rPr>
            <w:sz w:val="24"/>
            <w:szCs w:val="24"/>
          </w:rPr>
          <w:t xml:space="preserve"> </w:t>
        </w:r>
        <w:smartTag w:uri="urn:schemas-microsoft-com:office:smarttags" w:element="PlaceType">
          <w:r w:rsidR="00115E60">
            <w:rPr>
              <w:sz w:val="24"/>
              <w:szCs w:val="24"/>
            </w:rPr>
            <w:t>Center</w:t>
          </w:r>
        </w:smartTag>
      </w:smartTag>
      <w:r w:rsidRPr="00B66BF8">
        <w:rPr>
          <w:sz w:val="24"/>
          <w:szCs w:val="24"/>
        </w:rPr>
        <w:t xml:space="preserve"> </w:t>
      </w:r>
      <w:r w:rsidR="002A78E8">
        <w:rPr>
          <w:sz w:val="24"/>
          <w:szCs w:val="24"/>
        </w:rPr>
        <w:t xml:space="preserve">by reviewing </w:t>
      </w:r>
      <w:r w:rsidR="00810E1C">
        <w:rPr>
          <w:sz w:val="24"/>
          <w:szCs w:val="24"/>
        </w:rPr>
        <w:t xml:space="preserve">and analyzing </w:t>
      </w:r>
      <w:r w:rsidR="002A78E8">
        <w:rPr>
          <w:sz w:val="24"/>
          <w:szCs w:val="24"/>
        </w:rPr>
        <w:t>such information as:</w:t>
      </w:r>
    </w:p>
    <w:p w:rsidR="00810E1C" w:rsidRDefault="00614D13" w:rsidP="00810E1C">
      <w:pPr>
        <w:pStyle w:val="BodyText"/>
        <w:numPr>
          <w:ilvl w:val="0"/>
          <w:numId w:val="19"/>
        </w:numPr>
        <w:tabs>
          <w:tab w:val="left" w:pos="720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Information Technology</w:t>
      </w:r>
      <w:r w:rsidR="002A78E8">
        <w:rPr>
          <w:sz w:val="24"/>
          <w:szCs w:val="24"/>
        </w:rPr>
        <w:t xml:space="preserve"> industry standards and best practices;</w:t>
      </w:r>
    </w:p>
    <w:p w:rsidR="00810E1C" w:rsidRDefault="00810E1C" w:rsidP="00810E1C">
      <w:pPr>
        <w:pStyle w:val="BodyText"/>
        <w:numPr>
          <w:ilvl w:val="0"/>
          <w:numId w:val="19"/>
        </w:numPr>
        <w:tabs>
          <w:tab w:val="left" w:pos="720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Existing </w:t>
      </w:r>
      <w:r w:rsidR="005E7493">
        <w:rPr>
          <w:sz w:val="24"/>
          <w:szCs w:val="24"/>
        </w:rPr>
        <w:t xml:space="preserve">Company </w:t>
      </w:r>
      <w:r>
        <w:rPr>
          <w:sz w:val="24"/>
          <w:szCs w:val="24"/>
        </w:rPr>
        <w:t>records – formal and informal – of instances where technical support was required</w:t>
      </w:r>
      <w:r w:rsidR="005E7493">
        <w:rPr>
          <w:sz w:val="24"/>
          <w:szCs w:val="24"/>
        </w:rPr>
        <w:t xml:space="preserve">, including descriptions, analyses, </w:t>
      </w:r>
      <w:r>
        <w:rPr>
          <w:sz w:val="24"/>
          <w:szCs w:val="24"/>
        </w:rPr>
        <w:t>actions taken</w:t>
      </w:r>
      <w:r w:rsidR="005E7493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="005E7493">
        <w:rPr>
          <w:sz w:val="24"/>
          <w:szCs w:val="24"/>
        </w:rPr>
        <w:t xml:space="preserve">personnel involved, dates, and outcomes; </w:t>
      </w:r>
      <w:r>
        <w:rPr>
          <w:sz w:val="24"/>
          <w:szCs w:val="24"/>
        </w:rPr>
        <w:t xml:space="preserve">and </w:t>
      </w:r>
    </w:p>
    <w:p w:rsidR="002A78E8" w:rsidRPr="00B66BF8" w:rsidRDefault="00810E1C" w:rsidP="002A78E8">
      <w:pPr>
        <w:pStyle w:val="BodyText"/>
        <w:numPr>
          <w:ilvl w:val="0"/>
          <w:numId w:val="19"/>
        </w:numPr>
        <w:tabs>
          <w:tab w:val="left" w:pos="720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ITAD110-2 – USER SATISFACTION SURVEY.</w:t>
      </w:r>
    </w:p>
    <w:p w:rsidR="00B66BF8" w:rsidRDefault="00B66BF8" w:rsidP="006D2D85">
      <w:pPr>
        <w:pStyle w:val="BodyText"/>
        <w:spacing w:line="240" w:lineRule="auto"/>
        <w:ind w:left="720" w:hanging="720"/>
        <w:rPr>
          <w:sz w:val="24"/>
          <w:szCs w:val="24"/>
        </w:rPr>
      </w:pPr>
      <w:r w:rsidRPr="00B66BF8">
        <w:rPr>
          <w:sz w:val="24"/>
          <w:szCs w:val="24"/>
        </w:rPr>
        <w:t>1.2</w:t>
      </w:r>
      <w:r w:rsidRPr="00B66BF8">
        <w:rPr>
          <w:sz w:val="24"/>
          <w:szCs w:val="24"/>
        </w:rPr>
        <w:tab/>
      </w:r>
      <w:r w:rsidR="00614D13">
        <w:rPr>
          <w:sz w:val="24"/>
          <w:szCs w:val="24"/>
        </w:rPr>
        <w:t>Information Technology Managers</w:t>
      </w:r>
      <w:r w:rsidR="005C4D51">
        <w:rPr>
          <w:sz w:val="24"/>
          <w:szCs w:val="24"/>
        </w:rPr>
        <w:t xml:space="preserve"> shall d</w:t>
      </w:r>
      <w:r w:rsidR="00115E60">
        <w:rPr>
          <w:sz w:val="24"/>
          <w:szCs w:val="24"/>
        </w:rPr>
        <w:t>etermine if the Company’s needs are best met by operating and staffing the Support Center</w:t>
      </w:r>
      <w:r w:rsidR="002A78E8">
        <w:rPr>
          <w:sz w:val="24"/>
          <w:szCs w:val="24"/>
        </w:rPr>
        <w:t xml:space="preserve"> internally or by outsourcing</w:t>
      </w:r>
      <w:r w:rsidR="005C4D51">
        <w:rPr>
          <w:sz w:val="24"/>
          <w:szCs w:val="24"/>
        </w:rPr>
        <w:t>, by</w:t>
      </w:r>
      <w:r w:rsidR="00A36D29">
        <w:rPr>
          <w:sz w:val="24"/>
          <w:szCs w:val="24"/>
        </w:rPr>
        <w:t>:</w:t>
      </w:r>
    </w:p>
    <w:p w:rsidR="009A0A0C" w:rsidRDefault="005C4D51" w:rsidP="008F5790">
      <w:pPr>
        <w:pStyle w:val="BodyText"/>
        <w:numPr>
          <w:ilvl w:val="0"/>
          <w:numId w:val="26"/>
        </w:numPr>
        <w:spacing w:line="240" w:lineRule="auto"/>
        <w:ind w:left="1080"/>
        <w:rPr>
          <w:sz w:val="24"/>
          <w:szCs w:val="24"/>
        </w:rPr>
      </w:pPr>
      <w:r>
        <w:rPr>
          <w:sz w:val="24"/>
          <w:szCs w:val="24"/>
        </w:rPr>
        <w:t>Measuring workload history and analyzing</w:t>
      </w:r>
      <w:r w:rsidR="009A0A0C">
        <w:rPr>
          <w:sz w:val="24"/>
          <w:szCs w:val="24"/>
        </w:rPr>
        <w:t xml:space="preserve"> for trends</w:t>
      </w:r>
      <w:r w:rsidR="00A36D29">
        <w:rPr>
          <w:sz w:val="24"/>
          <w:szCs w:val="24"/>
        </w:rPr>
        <w:t>;</w:t>
      </w:r>
      <w:r>
        <w:rPr>
          <w:sz w:val="24"/>
          <w:szCs w:val="24"/>
        </w:rPr>
        <w:t xml:space="preserve"> and</w:t>
      </w:r>
    </w:p>
    <w:p w:rsidR="009A0A0C" w:rsidRPr="00B66BF8" w:rsidRDefault="005C4D51" w:rsidP="008F5790">
      <w:pPr>
        <w:pStyle w:val="BodyText"/>
        <w:numPr>
          <w:ilvl w:val="0"/>
          <w:numId w:val="26"/>
        </w:numPr>
        <w:spacing w:line="240" w:lineRule="auto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Measuring and comparing </w:t>
      </w:r>
      <w:r w:rsidR="009A0A0C">
        <w:rPr>
          <w:sz w:val="24"/>
          <w:szCs w:val="24"/>
        </w:rPr>
        <w:t xml:space="preserve">the “total value” of </w:t>
      </w:r>
      <w:r w:rsidR="00385BB1">
        <w:rPr>
          <w:sz w:val="24"/>
          <w:szCs w:val="24"/>
        </w:rPr>
        <w:t>each</w:t>
      </w:r>
      <w:r w:rsidR="009A0A0C">
        <w:rPr>
          <w:sz w:val="24"/>
          <w:szCs w:val="24"/>
        </w:rPr>
        <w:t xml:space="preserve"> alter</w:t>
      </w:r>
      <w:r w:rsidR="00385BB1">
        <w:rPr>
          <w:sz w:val="24"/>
          <w:szCs w:val="24"/>
        </w:rPr>
        <w:t>native</w:t>
      </w:r>
      <w:r>
        <w:rPr>
          <w:sz w:val="24"/>
          <w:szCs w:val="24"/>
        </w:rPr>
        <w:t xml:space="preserve"> to the Company</w:t>
      </w:r>
      <w:r w:rsidR="009A0A0C">
        <w:rPr>
          <w:sz w:val="24"/>
          <w:szCs w:val="24"/>
        </w:rPr>
        <w:t>.</w:t>
      </w:r>
    </w:p>
    <w:p w:rsidR="00B66BF8" w:rsidRDefault="00B66BF8" w:rsidP="006D2D85">
      <w:pPr>
        <w:pStyle w:val="BodyText"/>
        <w:spacing w:line="240" w:lineRule="auto"/>
        <w:ind w:left="720" w:hanging="720"/>
        <w:rPr>
          <w:sz w:val="24"/>
          <w:szCs w:val="24"/>
        </w:rPr>
      </w:pPr>
      <w:r w:rsidRPr="00B66BF8">
        <w:rPr>
          <w:sz w:val="24"/>
          <w:szCs w:val="24"/>
        </w:rPr>
        <w:t>1.3</w:t>
      </w:r>
      <w:r w:rsidRPr="00B66BF8">
        <w:rPr>
          <w:sz w:val="24"/>
          <w:szCs w:val="24"/>
        </w:rPr>
        <w:tab/>
      </w:r>
      <w:r w:rsidR="00614D13">
        <w:rPr>
          <w:sz w:val="24"/>
          <w:szCs w:val="24"/>
        </w:rPr>
        <w:t>Information Technology Managers</w:t>
      </w:r>
      <w:r w:rsidR="00507E43">
        <w:rPr>
          <w:sz w:val="24"/>
          <w:szCs w:val="24"/>
        </w:rPr>
        <w:t xml:space="preserve"> shall develop an </w:t>
      </w:r>
      <w:r w:rsidR="00614D13">
        <w:rPr>
          <w:sz w:val="24"/>
          <w:szCs w:val="24"/>
        </w:rPr>
        <w:t>Information Technology</w:t>
      </w:r>
      <w:r w:rsidR="00507E43">
        <w:rPr>
          <w:sz w:val="24"/>
          <w:szCs w:val="24"/>
        </w:rPr>
        <w:t xml:space="preserve"> Support Plan that i</w:t>
      </w:r>
      <w:r w:rsidRPr="00B66BF8">
        <w:rPr>
          <w:sz w:val="24"/>
          <w:szCs w:val="24"/>
        </w:rPr>
        <w:t>ntegrate</w:t>
      </w:r>
      <w:r w:rsidR="00507E43">
        <w:rPr>
          <w:sz w:val="24"/>
          <w:szCs w:val="24"/>
        </w:rPr>
        <w:t>s</w:t>
      </w:r>
      <w:r w:rsidRPr="00B66BF8">
        <w:rPr>
          <w:sz w:val="24"/>
          <w:szCs w:val="24"/>
        </w:rPr>
        <w:t xml:space="preserve"> the </w:t>
      </w:r>
      <w:r w:rsidR="00115E60">
        <w:rPr>
          <w:sz w:val="24"/>
          <w:szCs w:val="24"/>
        </w:rPr>
        <w:t>Support Center</w:t>
      </w:r>
      <w:r w:rsidRPr="00B66BF8">
        <w:rPr>
          <w:sz w:val="24"/>
          <w:szCs w:val="24"/>
        </w:rPr>
        <w:t xml:space="preserve"> into </w:t>
      </w:r>
      <w:r w:rsidR="00507E43">
        <w:rPr>
          <w:sz w:val="24"/>
          <w:szCs w:val="24"/>
        </w:rPr>
        <w:t xml:space="preserve">ITAD101-1 – </w:t>
      </w:r>
      <w:r w:rsidR="00507E43" w:rsidRPr="00B66BF8">
        <w:rPr>
          <w:sz w:val="24"/>
          <w:szCs w:val="24"/>
        </w:rPr>
        <w:t xml:space="preserve">INFORMATION TECHNOLOGY </w:t>
      </w:r>
      <w:r w:rsidR="00507E43">
        <w:rPr>
          <w:sz w:val="24"/>
          <w:szCs w:val="24"/>
        </w:rPr>
        <w:t xml:space="preserve">PLAN </w:t>
      </w:r>
      <w:r w:rsidR="00115E60">
        <w:rPr>
          <w:sz w:val="24"/>
          <w:szCs w:val="24"/>
        </w:rPr>
        <w:t xml:space="preserve">and </w:t>
      </w:r>
      <w:r w:rsidRPr="00B66BF8">
        <w:rPr>
          <w:sz w:val="24"/>
          <w:szCs w:val="24"/>
        </w:rPr>
        <w:t>ensure</w:t>
      </w:r>
      <w:r w:rsidR="00507E43">
        <w:rPr>
          <w:sz w:val="24"/>
          <w:szCs w:val="24"/>
        </w:rPr>
        <w:t>s</w:t>
      </w:r>
      <w:r w:rsidRPr="00B66BF8">
        <w:rPr>
          <w:sz w:val="24"/>
          <w:szCs w:val="24"/>
        </w:rPr>
        <w:t xml:space="preserve"> </w:t>
      </w:r>
      <w:r w:rsidR="00115E60">
        <w:rPr>
          <w:sz w:val="24"/>
          <w:szCs w:val="24"/>
        </w:rPr>
        <w:t xml:space="preserve">that the Support Center </w:t>
      </w:r>
      <w:r w:rsidRPr="00B66BF8">
        <w:rPr>
          <w:sz w:val="24"/>
          <w:szCs w:val="24"/>
        </w:rPr>
        <w:t xml:space="preserve">is accessible to </w:t>
      </w:r>
      <w:r w:rsidR="00115E60">
        <w:rPr>
          <w:sz w:val="24"/>
          <w:szCs w:val="24"/>
        </w:rPr>
        <w:t>t</w:t>
      </w:r>
      <w:r w:rsidRPr="00B66BF8">
        <w:rPr>
          <w:sz w:val="24"/>
          <w:szCs w:val="24"/>
        </w:rPr>
        <w:t>he Company</w:t>
      </w:r>
      <w:r w:rsidR="00A36D29">
        <w:rPr>
          <w:sz w:val="24"/>
          <w:szCs w:val="24"/>
        </w:rPr>
        <w:t>’</w:t>
      </w:r>
      <w:r w:rsidRPr="00B66BF8">
        <w:rPr>
          <w:sz w:val="24"/>
          <w:szCs w:val="24"/>
        </w:rPr>
        <w:t xml:space="preserve">s </w:t>
      </w:r>
      <w:r w:rsidR="00115E60">
        <w:rPr>
          <w:sz w:val="24"/>
          <w:szCs w:val="24"/>
        </w:rPr>
        <w:t xml:space="preserve">computer network </w:t>
      </w:r>
      <w:r w:rsidR="000A5C41">
        <w:rPr>
          <w:sz w:val="24"/>
          <w:szCs w:val="24"/>
        </w:rPr>
        <w:t xml:space="preserve">users.  The Support Plan shall include </w:t>
      </w:r>
      <w:r w:rsidRPr="00B66BF8">
        <w:rPr>
          <w:sz w:val="24"/>
          <w:szCs w:val="24"/>
        </w:rPr>
        <w:t xml:space="preserve">guidelines and procedures </w:t>
      </w:r>
      <w:r w:rsidR="000A5C41">
        <w:rPr>
          <w:sz w:val="24"/>
          <w:szCs w:val="24"/>
        </w:rPr>
        <w:t>for measuring</w:t>
      </w:r>
      <w:r w:rsidR="00115E60">
        <w:rPr>
          <w:sz w:val="24"/>
          <w:szCs w:val="24"/>
        </w:rPr>
        <w:t xml:space="preserve"> </w:t>
      </w:r>
      <w:r w:rsidRPr="00B66BF8">
        <w:rPr>
          <w:sz w:val="24"/>
          <w:szCs w:val="24"/>
        </w:rPr>
        <w:t>response rates, priority levels, staffing requirements, customer satisfaction</w:t>
      </w:r>
      <w:r w:rsidR="006D2D85">
        <w:rPr>
          <w:sz w:val="24"/>
          <w:szCs w:val="24"/>
        </w:rPr>
        <w:t>,</w:t>
      </w:r>
      <w:r w:rsidRPr="00B66BF8">
        <w:rPr>
          <w:sz w:val="24"/>
          <w:szCs w:val="24"/>
        </w:rPr>
        <w:t xml:space="preserve"> an</w:t>
      </w:r>
      <w:r w:rsidR="000A5C41">
        <w:rPr>
          <w:sz w:val="24"/>
          <w:szCs w:val="24"/>
        </w:rPr>
        <w:t>d summary reports</w:t>
      </w:r>
      <w:r w:rsidRPr="00B66BF8">
        <w:rPr>
          <w:sz w:val="24"/>
          <w:szCs w:val="24"/>
        </w:rPr>
        <w:t>.</w:t>
      </w:r>
      <w:r w:rsidR="000A5C41">
        <w:rPr>
          <w:sz w:val="24"/>
          <w:szCs w:val="24"/>
        </w:rPr>
        <w:t xml:space="preserve">  </w:t>
      </w:r>
      <w:r w:rsidR="00614D13">
        <w:rPr>
          <w:sz w:val="24"/>
          <w:szCs w:val="24"/>
        </w:rPr>
        <w:t>Information Technology Managers</w:t>
      </w:r>
      <w:r w:rsidR="000A5C41">
        <w:rPr>
          <w:sz w:val="24"/>
          <w:szCs w:val="24"/>
        </w:rPr>
        <w:t xml:space="preserve"> shall submit the </w:t>
      </w:r>
      <w:r w:rsidR="00614D13">
        <w:rPr>
          <w:sz w:val="24"/>
          <w:szCs w:val="24"/>
        </w:rPr>
        <w:t>Information Technology</w:t>
      </w:r>
      <w:r w:rsidR="000A5C41">
        <w:rPr>
          <w:sz w:val="24"/>
          <w:szCs w:val="24"/>
        </w:rPr>
        <w:t xml:space="preserve"> Support Plan to the Technology Review Committee for input and approval.</w:t>
      </w:r>
    </w:p>
    <w:p w:rsidR="000A5C41" w:rsidRPr="00B66BF8" w:rsidRDefault="000A5C41" w:rsidP="006D2D85">
      <w:pPr>
        <w:pStyle w:val="BodyText"/>
        <w:spacing w:line="240" w:lineRule="auto"/>
        <w:ind w:left="720" w:hanging="720"/>
        <w:rPr>
          <w:sz w:val="24"/>
          <w:szCs w:val="24"/>
        </w:rPr>
      </w:pPr>
      <w:r>
        <w:rPr>
          <w:sz w:val="24"/>
          <w:szCs w:val="24"/>
        </w:rPr>
        <w:lastRenderedPageBreak/>
        <w:t>1.4</w:t>
      </w:r>
      <w:r>
        <w:rPr>
          <w:sz w:val="24"/>
          <w:szCs w:val="24"/>
        </w:rPr>
        <w:tab/>
        <w:t xml:space="preserve">When the </w:t>
      </w:r>
      <w:r w:rsidR="00614D13">
        <w:rPr>
          <w:sz w:val="24"/>
          <w:szCs w:val="24"/>
        </w:rPr>
        <w:t>Information Technology</w:t>
      </w:r>
      <w:r>
        <w:rPr>
          <w:sz w:val="24"/>
          <w:szCs w:val="24"/>
        </w:rPr>
        <w:t xml:space="preserve"> Support Plan has been approved, </w:t>
      </w:r>
      <w:r w:rsidR="00614D13">
        <w:rPr>
          <w:sz w:val="24"/>
          <w:szCs w:val="24"/>
        </w:rPr>
        <w:t>Information Technology Managers</w:t>
      </w:r>
      <w:r>
        <w:rPr>
          <w:sz w:val="24"/>
          <w:szCs w:val="24"/>
        </w:rPr>
        <w:t xml:space="preserve"> shall secure r</w:t>
      </w:r>
      <w:r w:rsidR="00DB179F">
        <w:rPr>
          <w:sz w:val="24"/>
          <w:szCs w:val="24"/>
        </w:rPr>
        <w:t xml:space="preserve">esources needed to implement </w:t>
      </w:r>
      <w:r>
        <w:rPr>
          <w:sz w:val="24"/>
          <w:szCs w:val="24"/>
        </w:rPr>
        <w:t xml:space="preserve">the Plan on an ongoing basis, in accordance with </w:t>
      </w:r>
      <w:r w:rsidR="00754225">
        <w:rPr>
          <w:sz w:val="24"/>
          <w:szCs w:val="24"/>
        </w:rPr>
        <w:t>ITAD109 IT OUTSOURCING.</w:t>
      </w:r>
    </w:p>
    <w:p w:rsidR="00B66BF8" w:rsidRPr="00712C1E" w:rsidRDefault="00B66BF8">
      <w:pPr>
        <w:pStyle w:val="Heading3"/>
        <w:spacing w:before="0" w:line="240" w:lineRule="auto"/>
        <w:rPr>
          <w:rFonts w:ascii="Arial" w:hAnsi="Arial" w:cs="Arial"/>
          <w:b/>
          <w:bCs w:val="0"/>
        </w:rPr>
      </w:pPr>
      <w:bookmarkStart w:id="5" w:name="_Toc507908479"/>
      <w:bookmarkStart w:id="6" w:name="_Toc516564465"/>
      <w:r w:rsidRPr="00712C1E">
        <w:rPr>
          <w:rFonts w:ascii="Arial" w:hAnsi="Arial" w:cs="Arial"/>
          <w:b/>
          <w:bCs w:val="0"/>
        </w:rPr>
        <w:t>2.0</w:t>
      </w:r>
      <w:r w:rsidRPr="00712C1E">
        <w:rPr>
          <w:rFonts w:ascii="Arial" w:hAnsi="Arial" w:cs="Arial"/>
          <w:b/>
          <w:bCs w:val="0"/>
        </w:rPr>
        <w:tab/>
      </w:r>
      <w:r w:rsidR="00764749">
        <w:rPr>
          <w:rFonts w:ascii="Arial" w:hAnsi="Arial" w:cs="Arial"/>
          <w:b/>
          <w:bCs w:val="0"/>
        </w:rPr>
        <w:t xml:space="preserve">IT SUPPORT </w:t>
      </w:r>
      <w:r w:rsidR="000A5C41">
        <w:rPr>
          <w:rFonts w:ascii="Arial" w:hAnsi="Arial" w:cs="Arial"/>
          <w:b/>
          <w:bCs w:val="0"/>
        </w:rPr>
        <w:t xml:space="preserve">CENTER </w:t>
      </w:r>
      <w:r w:rsidRPr="00712C1E">
        <w:rPr>
          <w:rFonts w:ascii="Arial" w:hAnsi="Arial" w:cs="Arial"/>
          <w:b/>
          <w:bCs w:val="0"/>
        </w:rPr>
        <w:t>OPERATIONS</w:t>
      </w:r>
      <w:bookmarkEnd w:id="5"/>
      <w:bookmarkEnd w:id="6"/>
    </w:p>
    <w:p w:rsidR="00B66BF8" w:rsidRPr="00931B77" w:rsidRDefault="00B66BF8">
      <w:pPr>
        <w:pStyle w:val="BodyText"/>
        <w:spacing w:line="240" w:lineRule="auto"/>
        <w:ind w:left="720" w:hanging="720"/>
        <w:rPr>
          <w:sz w:val="24"/>
          <w:szCs w:val="24"/>
        </w:rPr>
      </w:pPr>
      <w:r w:rsidRPr="00931B77">
        <w:rPr>
          <w:sz w:val="24"/>
          <w:szCs w:val="24"/>
        </w:rPr>
        <w:t>2.1</w:t>
      </w:r>
      <w:r w:rsidRPr="00931B77">
        <w:rPr>
          <w:bCs/>
          <w:sz w:val="24"/>
          <w:szCs w:val="24"/>
        </w:rPr>
        <w:tab/>
      </w:r>
      <w:r w:rsidR="00931B77" w:rsidRPr="00931B77">
        <w:rPr>
          <w:bCs/>
          <w:sz w:val="24"/>
          <w:szCs w:val="24"/>
          <w:u w:val="single"/>
        </w:rPr>
        <w:t>Set up and maintain user accounts</w:t>
      </w:r>
      <w:r w:rsidR="00931B77">
        <w:rPr>
          <w:bCs/>
          <w:sz w:val="24"/>
          <w:szCs w:val="24"/>
        </w:rPr>
        <w:t xml:space="preserve"> </w:t>
      </w:r>
      <w:r w:rsidR="001B090C">
        <w:rPr>
          <w:bCs/>
          <w:sz w:val="24"/>
          <w:szCs w:val="24"/>
        </w:rPr>
        <w:t>–</w:t>
      </w:r>
      <w:r w:rsidR="00931B77">
        <w:rPr>
          <w:bCs/>
          <w:sz w:val="24"/>
          <w:szCs w:val="24"/>
        </w:rPr>
        <w:t xml:space="preserve"> </w:t>
      </w:r>
      <w:r w:rsidR="001B090C">
        <w:rPr>
          <w:bCs/>
          <w:sz w:val="24"/>
          <w:szCs w:val="24"/>
        </w:rPr>
        <w:t xml:space="preserve">As people enter the Company workforce, </w:t>
      </w:r>
      <w:r w:rsidR="00E26DBF">
        <w:rPr>
          <w:bCs/>
          <w:sz w:val="24"/>
          <w:szCs w:val="24"/>
        </w:rPr>
        <w:t xml:space="preserve">the </w:t>
      </w:r>
      <w:smartTag w:uri="urn:schemas-microsoft-com:office:smarttags" w:element="place">
        <w:smartTag w:uri="urn:schemas-microsoft-com:office:smarttags" w:element="PlaceName">
          <w:r w:rsidR="00E26DBF">
            <w:rPr>
              <w:bCs/>
              <w:sz w:val="24"/>
              <w:szCs w:val="24"/>
            </w:rPr>
            <w:t>Support</w:t>
          </w:r>
        </w:smartTag>
        <w:r w:rsidR="00E26DBF">
          <w:rPr>
            <w:bCs/>
            <w:sz w:val="24"/>
            <w:szCs w:val="24"/>
          </w:rPr>
          <w:t xml:space="preserve"> </w:t>
        </w:r>
        <w:smartTag w:uri="urn:schemas-microsoft-com:office:smarttags" w:element="PlaceType">
          <w:r w:rsidR="00E26DBF">
            <w:rPr>
              <w:bCs/>
              <w:sz w:val="24"/>
              <w:szCs w:val="24"/>
            </w:rPr>
            <w:t>Center</w:t>
          </w:r>
        </w:smartTag>
      </w:smartTag>
      <w:r w:rsidR="00E26DBF">
        <w:rPr>
          <w:bCs/>
          <w:sz w:val="24"/>
          <w:szCs w:val="24"/>
        </w:rPr>
        <w:t xml:space="preserve"> </w:t>
      </w:r>
      <w:r w:rsidR="0018019B">
        <w:rPr>
          <w:bCs/>
          <w:sz w:val="24"/>
          <w:szCs w:val="24"/>
        </w:rPr>
        <w:t>will assign</w:t>
      </w:r>
      <w:r w:rsidR="00E26DBF">
        <w:rPr>
          <w:bCs/>
          <w:sz w:val="24"/>
          <w:szCs w:val="24"/>
        </w:rPr>
        <w:t xml:space="preserve"> each </w:t>
      </w:r>
      <w:r w:rsidR="00DB179F">
        <w:rPr>
          <w:bCs/>
          <w:sz w:val="24"/>
          <w:szCs w:val="24"/>
        </w:rPr>
        <w:t xml:space="preserve">new employee </w:t>
      </w:r>
      <w:r w:rsidR="0018019B">
        <w:rPr>
          <w:bCs/>
          <w:sz w:val="24"/>
          <w:szCs w:val="24"/>
        </w:rPr>
        <w:t>a unique</w:t>
      </w:r>
      <w:r w:rsidR="00E26DBF">
        <w:rPr>
          <w:bCs/>
          <w:sz w:val="24"/>
          <w:szCs w:val="24"/>
        </w:rPr>
        <w:t xml:space="preserve"> identity within the Company’</w:t>
      </w:r>
      <w:r w:rsidR="009E5337">
        <w:rPr>
          <w:bCs/>
          <w:sz w:val="24"/>
          <w:szCs w:val="24"/>
        </w:rPr>
        <w:t xml:space="preserve">s computer network and assign </w:t>
      </w:r>
      <w:r w:rsidR="00E26DBF">
        <w:rPr>
          <w:bCs/>
          <w:sz w:val="24"/>
          <w:szCs w:val="24"/>
        </w:rPr>
        <w:t>certain data and personnel access rights and privileges.</w:t>
      </w:r>
      <w:r w:rsidR="0018019B">
        <w:rPr>
          <w:bCs/>
          <w:sz w:val="24"/>
          <w:szCs w:val="24"/>
        </w:rPr>
        <w:t xml:space="preserve">  Thereafter, the </w:t>
      </w:r>
      <w:smartTag w:uri="urn:schemas-microsoft-com:office:smarttags" w:element="place">
        <w:smartTag w:uri="urn:schemas-microsoft-com:office:smarttags" w:element="PlaceName">
          <w:r w:rsidR="0018019B">
            <w:rPr>
              <w:bCs/>
              <w:sz w:val="24"/>
              <w:szCs w:val="24"/>
            </w:rPr>
            <w:t>Support</w:t>
          </w:r>
        </w:smartTag>
        <w:r w:rsidR="0018019B">
          <w:rPr>
            <w:bCs/>
            <w:sz w:val="24"/>
            <w:szCs w:val="24"/>
          </w:rPr>
          <w:t xml:space="preserve"> </w:t>
        </w:r>
        <w:smartTag w:uri="urn:schemas-microsoft-com:office:smarttags" w:element="PlaceType">
          <w:r w:rsidR="0018019B">
            <w:rPr>
              <w:bCs/>
              <w:sz w:val="24"/>
              <w:szCs w:val="24"/>
            </w:rPr>
            <w:t>Center</w:t>
          </w:r>
        </w:smartTag>
      </w:smartTag>
      <w:r w:rsidR="0018019B">
        <w:rPr>
          <w:bCs/>
          <w:sz w:val="24"/>
          <w:szCs w:val="24"/>
        </w:rPr>
        <w:t xml:space="preserve"> will ensure that user accounts are current.</w:t>
      </w:r>
    </w:p>
    <w:p w:rsidR="00B66BF8" w:rsidRPr="00B66BF8" w:rsidRDefault="00B66BF8" w:rsidP="001B090C">
      <w:pPr>
        <w:pStyle w:val="BodyText"/>
        <w:spacing w:line="240" w:lineRule="auto"/>
        <w:ind w:left="720" w:hanging="720"/>
        <w:rPr>
          <w:sz w:val="24"/>
          <w:szCs w:val="24"/>
        </w:rPr>
      </w:pPr>
      <w:r w:rsidRPr="00B66BF8">
        <w:rPr>
          <w:sz w:val="24"/>
          <w:szCs w:val="24"/>
        </w:rPr>
        <w:t>2.2</w:t>
      </w:r>
      <w:r w:rsidRPr="00B66BF8">
        <w:rPr>
          <w:sz w:val="24"/>
          <w:szCs w:val="24"/>
        </w:rPr>
        <w:tab/>
      </w:r>
      <w:r w:rsidR="00A36D29">
        <w:rPr>
          <w:sz w:val="24"/>
          <w:szCs w:val="24"/>
          <w:u w:val="single"/>
        </w:rPr>
        <w:t>User instruction/</w:t>
      </w:r>
      <w:r w:rsidR="001B090C">
        <w:rPr>
          <w:sz w:val="24"/>
          <w:szCs w:val="24"/>
          <w:u w:val="single"/>
        </w:rPr>
        <w:t>information</w:t>
      </w:r>
      <w:r w:rsidRPr="00B66BF8">
        <w:rPr>
          <w:sz w:val="24"/>
          <w:szCs w:val="24"/>
        </w:rPr>
        <w:t xml:space="preserve"> </w:t>
      </w:r>
      <w:r w:rsidR="0018019B">
        <w:rPr>
          <w:sz w:val="24"/>
          <w:szCs w:val="24"/>
        </w:rPr>
        <w:t>–</w:t>
      </w:r>
      <w:r w:rsidRPr="00B66BF8">
        <w:rPr>
          <w:sz w:val="24"/>
          <w:szCs w:val="24"/>
        </w:rPr>
        <w:t xml:space="preserve"> </w:t>
      </w:r>
      <w:r w:rsidR="0018019B">
        <w:rPr>
          <w:sz w:val="24"/>
          <w:szCs w:val="24"/>
        </w:rPr>
        <w:t xml:space="preserve">The Support Center </w:t>
      </w:r>
      <w:r w:rsidR="00504F40">
        <w:rPr>
          <w:sz w:val="24"/>
          <w:szCs w:val="24"/>
        </w:rPr>
        <w:t>should</w:t>
      </w:r>
      <w:r w:rsidR="0018019B">
        <w:rPr>
          <w:sz w:val="24"/>
          <w:szCs w:val="24"/>
        </w:rPr>
        <w:t xml:space="preserve"> p</w:t>
      </w:r>
      <w:r w:rsidR="001B090C" w:rsidRPr="001B090C">
        <w:rPr>
          <w:sz w:val="24"/>
          <w:szCs w:val="24"/>
        </w:rPr>
        <w:t xml:space="preserve">rovide information on the </w:t>
      </w:r>
      <w:r w:rsidR="0018019B">
        <w:rPr>
          <w:sz w:val="24"/>
          <w:szCs w:val="24"/>
        </w:rPr>
        <w:t xml:space="preserve">Company’s </w:t>
      </w:r>
      <w:r w:rsidR="001B090C" w:rsidRPr="001B090C">
        <w:rPr>
          <w:sz w:val="24"/>
          <w:szCs w:val="24"/>
        </w:rPr>
        <w:t xml:space="preserve">network and </w:t>
      </w:r>
      <w:r w:rsidR="0018019B">
        <w:rPr>
          <w:sz w:val="24"/>
          <w:szCs w:val="24"/>
        </w:rPr>
        <w:t xml:space="preserve">related </w:t>
      </w:r>
      <w:r w:rsidR="001B090C" w:rsidRPr="001B090C">
        <w:rPr>
          <w:sz w:val="24"/>
          <w:szCs w:val="24"/>
        </w:rPr>
        <w:t>services</w:t>
      </w:r>
      <w:r w:rsidR="0018019B">
        <w:rPr>
          <w:sz w:val="24"/>
          <w:szCs w:val="24"/>
        </w:rPr>
        <w:t xml:space="preserve">.  The </w:t>
      </w:r>
      <w:smartTag w:uri="urn:schemas-microsoft-com:office:smarttags" w:element="place">
        <w:smartTag w:uri="urn:schemas-microsoft-com:office:smarttags" w:element="PlaceName">
          <w:r w:rsidR="0018019B">
            <w:rPr>
              <w:sz w:val="24"/>
              <w:szCs w:val="24"/>
            </w:rPr>
            <w:t>Support</w:t>
          </w:r>
        </w:smartTag>
        <w:r w:rsidR="0018019B">
          <w:rPr>
            <w:sz w:val="24"/>
            <w:szCs w:val="24"/>
          </w:rPr>
          <w:t xml:space="preserve"> </w:t>
        </w:r>
        <w:smartTag w:uri="urn:schemas-microsoft-com:office:smarttags" w:element="PlaceType">
          <w:r w:rsidR="0018019B">
            <w:rPr>
              <w:sz w:val="24"/>
              <w:szCs w:val="24"/>
            </w:rPr>
            <w:t>Center</w:t>
          </w:r>
        </w:smartTag>
      </w:smartTag>
      <w:r w:rsidR="0018019B">
        <w:rPr>
          <w:sz w:val="24"/>
          <w:szCs w:val="24"/>
        </w:rPr>
        <w:t xml:space="preserve"> </w:t>
      </w:r>
      <w:r w:rsidR="00504F40">
        <w:rPr>
          <w:sz w:val="24"/>
          <w:szCs w:val="24"/>
        </w:rPr>
        <w:t>should</w:t>
      </w:r>
      <w:r w:rsidR="0018019B">
        <w:rPr>
          <w:sz w:val="24"/>
          <w:szCs w:val="24"/>
        </w:rPr>
        <w:t xml:space="preserve"> ensure that new users are familiar with the current state of the network and the resources that are available by conducting </w:t>
      </w:r>
      <w:r w:rsidR="004375B9">
        <w:rPr>
          <w:sz w:val="24"/>
          <w:szCs w:val="24"/>
        </w:rPr>
        <w:t xml:space="preserve">brief </w:t>
      </w:r>
      <w:r w:rsidR="0018019B">
        <w:rPr>
          <w:sz w:val="24"/>
          <w:szCs w:val="24"/>
        </w:rPr>
        <w:t xml:space="preserve">introductory seminars and/or providing </w:t>
      </w:r>
      <w:r w:rsidR="004375B9">
        <w:rPr>
          <w:sz w:val="24"/>
          <w:szCs w:val="24"/>
        </w:rPr>
        <w:t xml:space="preserve">an </w:t>
      </w:r>
      <w:r w:rsidR="0018019B">
        <w:rPr>
          <w:sz w:val="24"/>
          <w:szCs w:val="24"/>
        </w:rPr>
        <w:t>introduction to network services in written form</w:t>
      </w:r>
      <w:r w:rsidR="000A5C41">
        <w:rPr>
          <w:sz w:val="24"/>
          <w:szCs w:val="24"/>
        </w:rPr>
        <w:t>, in accordance with ITTS101</w:t>
      </w:r>
      <w:r w:rsidR="00E03220">
        <w:rPr>
          <w:sz w:val="24"/>
          <w:szCs w:val="24"/>
        </w:rPr>
        <w:t xml:space="preserve"> </w:t>
      </w:r>
      <w:r w:rsidR="000A5C41">
        <w:rPr>
          <w:sz w:val="24"/>
          <w:szCs w:val="24"/>
        </w:rPr>
        <w:t>IT TRAINING PLAN</w:t>
      </w:r>
      <w:r w:rsidR="0018019B">
        <w:rPr>
          <w:sz w:val="24"/>
          <w:szCs w:val="24"/>
        </w:rPr>
        <w:t xml:space="preserve">.  The </w:t>
      </w:r>
      <w:smartTag w:uri="urn:schemas-microsoft-com:office:smarttags" w:element="place">
        <w:smartTag w:uri="urn:schemas-microsoft-com:office:smarttags" w:element="PlaceName">
          <w:r w:rsidR="0018019B">
            <w:rPr>
              <w:sz w:val="24"/>
              <w:szCs w:val="24"/>
            </w:rPr>
            <w:t>Support</w:t>
          </w:r>
        </w:smartTag>
        <w:r w:rsidR="0018019B">
          <w:rPr>
            <w:sz w:val="24"/>
            <w:szCs w:val="24"/>
          </w:rPr>
          <w:t xml:space="preserve"> </w:t>
        </w:r>
        <w:smartTag w:uri="urn:schemas-microsoft-com:office:smarttags" w:element="PlaceType">
          <w:r w:rsidR="0018019B">
            <w:rPr>
              <w:sz w:val="24"/>
              <w:szCs w:val="24"/>
            </w:rPr>
            <w:t>Center</w:t>
          </w:r>
        </w:smartTag>
      </w:smartTag>
      <w:r w:rsidR="0018019B">
        <w:rPr>
          <w:sz w:val="24"/>
          <w:szCs w:val="24"/>
        </w:rPr>
        <w:t xml:space="preserve"> </w:t>
      </w:r>
      <w:r w:rsidR="00504F40">
        <w:rPr>
          <w:sz w:val="24"/>
          <w:szCs w:val="24"/>
        </w:rPr>
        <w:t>should</w:t>
      </w:r>
      <w:r w:rsidR="0018019B">
        <w:rPr>
          <w:sz w:val="24"/>
          <w:szCs w:val="24"/>
        </w:rPr>
        <w:t xml:space="preserve"> disseminate </w:t>
      </w:r>
      <w:r w:rsidR="00933E8A">
        <w:rPr>
          <w:sz w:val="24"/>
          <w:szCs w:val="24"/>
        </w:rPr>
        <w:t>new and useful information on the computer network to all users as it becomes available or when needed.</w:t>
      </w:r>
    </w:p>
    <w:p w:rsidR="00B66BF8" w:rsidRPr="00B66BF8" w:rsidRDefault="00B66BF8" w:rsidP="00E00891">
      <w:pPr>
        <w:pStyle w:val="BodyText"/>
        <w:spacing w:line="240" w:lineRule="auto"/>
        <w:ind w:left="720" w:hanging="720"/>
        <w:rPr>
          <w:sz w:val="24"/>
          <w:szCs w:val="24"/>
        </w:rPr>
      </w:pPr>
      <w:r w:rsidRPr="00B66BF8">
        <w:rPr>
          <w:sz w:val="24"/>
          <w:szCs w:val="24"/>
        </w:rPr>
        <w:t>2.3</w:t>
      </w:r>
      <w:r w:rsidRPr="00B66BF8">
        <w:rPr>
          <w:sz w:val="24"/>
          <w:szCs w:val="24"/>
        </w:rPr>
        <w:tab/>
      </w:r>
      <w:r w:rsidR="006D79AF">
        <w:rPr>
          <w:sz w:val="24"/>
          <w:szCs w:val="24"/>
          <w:u w:val="single"/>
        </w:rPr>
        <w:t>Acquire and maintain computer equipment</w:t>
      </w:r>
      <w:r w:rsidRPr="00B66BF8">
        <w:rPr>
          <w:sz w:val="24"/>
          <w:szCs w:val="24"/>
        </w:rPr>
        <w:t xml:space="preserve"> </w:t>
      </w:r>
      <w:r w:rsidR="0018019B">
        <w:rPr>
          <w:sz w:val="24"/>
          <w:szCs w:val="24"/>
        </w:rPr>
        <w:t>–</w:t>
      </w:r>
      <w:r w:rsidRPr="00B66BF8">
        <w:rPr>
          <w:sz w:val="24"/>
          <w:szCs w:val="24"/>
        </w:rPr>
        <w:t xml:space="preserve"> </w:t>
      </w:r>
      <w:r w:rsidR="0018019B">
        <w:rPr>
          <w:sz w:val="24"/>
          <w:szCs w:val="24"/>
        </w:rPr>
        <w:t xml:space="preserve">The Support Center </w:t>
      </w:r>
      <w:r w:rsidR="00504F40">
        <w:rPr>
          <w:sz w:val="24"/>
          <w:szCs w:val="24"/>
        </w:rPr>
        <w:t xml:space="preserve">should </w:t>
      </w:r>
      <w:r w:rsidR="00933E8A">
        <w:rPr>
          <w:sz w:val="24"/>
          <w:szCs w:val="24"/>
        </w:rPr>
        <w:t>install, relocate, or remove computer</w:t>
      </w:r>
      <w:r w:rsidR="00A36D29">
        <w:rPr>
          <w:sz w:val="24"/>
          <w:szCs w:val="24"/>
        </w:rPr>
        <w:t xml:space="preserve"> hardware (and related software) </w:t>
      </w:r>
      <w:r w:rsidR="00933E8A">
        <w:rPr>
          <w:sz w:val="24"/>
          <w:szCs w:val="24"/>
        </w:rPr>
        <w:t xml:space="preserve"> to/from the Company’s computer network</w:t>
      </w:r>
      <w:r w:rsidR="000A5C41">
        <w:rPr>
          <w:sz w:val="24"/>
          <w:szCs w:val="24"/>
        </w:rPr>
        <w:t xml:space="preserve">, in accordance with </w:t>
      </w:r>
      <w:r w:rsidR="00614D13">
        <w:rPr>
          <w:sz w:val="24"/>
          <w:szCs w:val="24"/>
        </w:rPr>
        <w:t>ITAM102 IT</w:t>
      </w:r>
      <w:r w:rsidR="009E5337">
        <w:rPr>
          <w:sz w:val="24"/>
          <w:szCs w:val="24"/>
        </w:rPr>
        <w:t xml:space="preserve"> ASSET MANAGEMENT.</w:t>
      </w:r>
    </w:p>
    <w:p w:rsidR="00B66BF8" w:rsidRPr="00B66BF8" w:rsidRDefault="00B66BF8">
      <w:pPr>
        <w:pStyle w:val="BodyText"/>
        <w:spacing w:line="240" w:lineRule="auto"/>
        <w:ind w:left="720" w:hanging="720"/>
        <w:rPr>
          <w:sz w:val="24"/>
          <w:szCs w:val="24"/>
        </w:rPr>
      </w:pPr>
      <w:r w:rsidRPr="00B66BF8">
        <w:rPr>
          <w:sz w:val="24"/>
          <w:szCs w:val="24"/>
        </w:rPr>
        <w:t>2.4</w:t>
      </w:r>
      <w:r w:rsidRPr="00B66BF8">
        <w:rPr>
          <w:sz w:val="24"/>
          <w:szCs w:val="24"/>
        </w:rPr>
        <w:tab/>
      </w:r>
      <w:r w:rsidR="006D79AF">
        <w:rPr>
          <w:sz w:val="24"/>
          <w:szCs w:val="24"/>
          <w:u w:val="single"/>
        </w:rPr>
        <w:t>Provide software support</w:t>
      </w:r>
      <w:r w:rsidR="00712C1E" w:rsidRPr="00B66BF8">
        <w:rPr>
          <w:sz w:val="24"/>
          <w:szCs w:val="24"/>
        </w:rPr>
        <w:t xml:space="preserve"> </w:t>
      </w:r>
      <w:r w:rsidR="009E5337">
        <w:rPr>
          <w:sz w:val="24"/>
          <w:szCs w:val="24"/>
        </w:rPr>
        <w:t>–</w:t>
      </w:r>
      <w:r w:rsidR="00712C1E" w:rsidRPr="00B66BF8">
        <w:rPr>
          <w:sz w:val="24"/>
          <w:szCs w:val="24"/>
        </w:rPr>
        <w:t xml:space="preserve"> </w:t>
      </w:r>
      <w:r w:rsidR="009E5337">
        <w:rPr>
          <w:sz w:val="24"/>
          <w:szCs w:val="24"/>
        </w:rPr>
        <w:t xml:space="preserve">The Support Center </w:t>
      </w:r>
      <w:r w:rsidR="00504F40">
        <w:rPr>
          <w:sz w:val="24"/>
          <w:szCs w:val="24"/>
        </w:rPr>
        <w:t xml:space="preserve">should </w:t>
      </w:r>
      <w:r w:rsidR="009E5337">
        <w:rPr>
          <w:sz w:val="24"/>
          <w:szCs w:val="24"/>
        </w:rPr>
        <w:t>install and maintain all applications software user</w:t>
      </w:r>
      <w:r w:rsidR="00504F40">
        <w:rPr>
          <w:sz w:val="24"/>
          <w:szCs w:val="24"/>
        </w:rPr>
        <w:t>s need</w:t>
      </w:r>
      <w:r w:rsidR="009E5337">
        <w:rPr>
          <w:sz w:val="24"/>
          <w:szCs w:val="24"/>
        </w:rPr>
        <w:t xml:space="preserve"> to perform his/her job efficiently a</w:t>
      </w:r>
      <w:r w:rsidR="007538BF">
        <w:rPr>
          <w:sz w:val="24"/>
          <w:szCs w:val="24"/>
        </w:rPr>
        <w:t>nd effectively, ensuring that the latest version is installed, that a site license is available and updates (patches, etc.) are disseminated</w:t>
      </w:r>
      <w:r w:rsidR="000A5C41">
        <w:rPr>
          <w:sz w:val="24"/>
          <w:szCs w:val="24"/>
        </w:rPr>
        <w:t xml:space="preserve"> in a timely and orderly fashion; again, in accordance with ITAM102</w:t>
      </w:r>
      <w:r w:rsidR="00A36D29">
        <w:rPr>
          <w:sz w:val="24"/>
          <w:szCs w:val="24"/>
        </w:rPr>
        <w:t xml:space="preserve"> </w:t>
      </w:r>
      <w:r w:rsidR="000A5C41">
        <w:rPr>
          <w:sz w:val="24"/>
          <w:szCs w:val="24"/>
        </w:rPr>
        <w:t>IT ASSET MANAGEMENT.</w:t>
      </w:r>
    </w:p>
    <w:p w:rsidR="008E2E32" w:rsidRDefault="00B66BF8">
      <w:pPr>
        <w:pStyle w:val="BodyText"/>
        <w:spacing w:line="240" w:lineRule="auto"/>
        <w:ind w:left="720" w:hanging="720"/>
        <w:rPr>
          <w:sz w:val="24"/>
          <w:szCs w:val="24"/>
        </w:rPr>
      </w:pPr>
      <w:r w:rsidRPr="00B66BF8">
        <w:rPr>
          <w:sz w:val="24"/>
          <w:szCs w:val="24"/>
        </w:rPr>
        <w:t>2.5</w:t>
      </w:r>
      <w:r w:rsidRPr="00B66BF8">
        <w:rPr>
          <w:sz w:val="24"/>
          <w:szCs w:val="24"/>
        </w:rPr>
        <w:tab/>
      </w:r>
      <w:r w:rsidR="001B090C">
        <w:rPr>
          <w:sz w:val="24"/>
          <w:szCs w:val="24"/>
          <w:u w:val="single"/>
        </w:rPr>
        <w:t>Ad hoc problem solving</w:t>
      </w:r>
      <w:r w:rsidRPr="008937D2">
        <w:rPr>
          <w:bCs/>
          <w:sz w:val="24"/>
          <w:szCs w:val="24"/>
        </w:rPr>
        <w:t xml:space="preserve"> </w:t>
      </w:r>
      <w:r w:rsidR="007538BF">
        <w:rPr>
          <w:sz w:val="24"/>
          <w:szCs w:val="24"/>
        </w:rPr>
        <w:t>–</w:t>
      </w:r>
      <w:r w:rsidRPr="00B66BF8">
        <w:rPr>
          <w:sz w:val="24"/>
          <w:szCs w:val="24"/>
        </w:rPr>
        <w:t xml:space="preserve"> </w:t>
      </w:r>
      <w:r w:rsidR="007538BF">
        <w:rPr>
          <w:sz w:val="24"/>
          <w:szCs w:val="24"/>
        </w:rPr>
        <w:t>The Support Center operate</w:t>
      </w:r>
      <w:r w:rsidR="00504F40">
        <w:rPr>
          <w:sz w:val="24"/>
          <w:szCs w:val="24"/>
        </w:rPr>
        <w:t>s</w:t>
      </w:r>
      <w:r w:rsidR="007538BF">
        <w:rPr>
          <w:sz w:val="24"/>
          <w:szCs w:val="24"/>
        </w:rPr>
        <w:t xml:space="preserve"> a “help desk” to assist </w:t>
      </w:r>
      <w:r w:rsidR="00504F40">
        <w:rPr>
          <w:sz w:val="24"/>
          <w:szCs w:val="24"/>
        </w:rPr>
        <w:t xml:space="preserve">computer and </w:t>
      </w:r>
      <w:r w:rsidR="007538BF">
        <w:rPr>
          <w:sz w:val="24"/>
          <w:szCs w:val="24"/>
        </w:rPr>
        <w:t xml:space="preserve">network users at every level </w:t>
      </w:r>
      <w:r w:rsidR="00A00ED8">
        <w:rPr>
          <w:sz w:val="24"/>
          <w:szCs w:val="24"/>
        </w:rPr>
        <w:t xml:space="preserve">with any computer-related problems they may encounter.  The help desk </w:t>
      </w:r>
      <w:r w:rsidR="00504F40">
        <w:rPr>
          <w:sz w:val="24"/>
          <w:szCs w:val="24"/>
        </w:rPr>
        <w:t xml:space="preserve">should </w:t>
      </w:r>
      <w:r w:rsidR="008E2E32">
        <w:rPr>
          <w:sz w:val="24"/>
          <w:szCs w:val="24"/>
        </w:rPr>
        <w:t xml:space="preserve">categorize and </w:t>
      </w:r>
      <w:r w:rsidR="00A00ED8">
        <w:rPr>
          <w:sz w:val="24"/>
          <w:szCs w:val="24"/>
        </w:rPr>
        <w:t xml:space="preserve">prioritize user problems so that </w:t>
      </w:r>
      <w:smartTag w:uri="urn:schemas-microsoft-com:office:smarttags" w:element="place">
        <w:smartTag w:uri="urn:schemas-microsoft-com:office:smarttags" w:element="PlaceName">
          <w:r w:rsidR="00A00ED8">
            <w:rPr>
              <w:sz w:val="24"/>
              <w:szCs w:val="24"/>
            </w:rPr>
            <w:t>Support</w:t>
          </w:r>
        </w:smartTag>
        <w:r w:rsidR="00A00ED8">
          <w:rPr>
            <w:sz w:val="24"/>
            <w:szCs w:val="24"/>
          </w:rPr>
          <w:t xml:space="preserve"> </w:t>
        </w:r>
        <w:smartTag w:uri="urn:schemas-microsoft-com:office:smarttags" w:element="PlaceType">
          <w:r w:rsidR="00A00ED8">
            <w:rPr>
              <w:sz w:val="24"/>
              <w:szCs w:val="24"/>
            </w:rPr>
            <w:t>Center</w:t>
          </w:r>
        </w:smartTag>
      </w:smartTag>
      <w:r w:rsidR="00A00ED8">
        <w:rPr>
          <w:sz w:val="24"/>
          <w:szCs w:val="24"/>
        </w:rPr>
        <w:t xml:space="preserve"> resources are assigned</w:t>
      </w:r>
      <w:r w:rsidR="008E2E32">
        <w:rPr>
          <w:sz w:val="24"/>
          <w:szCs w:val="24"/>
        </w:rPr>
        <w:t xml:space="preserve"> appropriately.</w:t>
      </w:r>
      <w:r w:rsidR="00182631">
        <w:rPr>
          <w:sz w:val="24"/>
          <w:szCs w:val="24"/>
        </w:rPr>
        <w:t xml:space="preserve">  </w:t>
      </w:r>
      <w:r w:rsidR="00182631">
        <w:t>The Help Desk contact shall:</w:t>
      </w:r>
    </w:p>
    <w:p w:rsidR="00182631" w:rsidRPr="00BF7E70" w:rsidRDefault="00182631" w:rsidP="00D9628F">
      <w:pPr>
        <w:numPr>
          <w:ilvl w:val="0"/>
          <w:numId w:val="18"/>
        </w:numPr>
        <w:spacing w:line="240" w:lineRule="auto"/>
        <w:rPr>
          <w:bCs/>
        </w:rPr>
      </w:pPr>
      <w:r w:rsidRPr="00182631">
        <w:t>Identify</w:t>
      </w:r>
      <w:r w:rsidR="00D9628F" w:rsidRPr="00182631">
        <w:t xml:space="preserve">, categorize, </w:t>
      </w:r>
      <w:r w:rsidRPr="00182631">
        <w:t xml:space="preserve">and assign an Incident ID or Trouble Ticket number </w:t>
      </w:r>
      <w:r w:rsidR="000972CF">
        <w:t>and complete</w:t>
      </w:r>
      <w:r w:rsidRPr="00182631">
        <w:t xml:space="preserve"> ITTS102-</w:t>
      </w:r>
      <w:r w:rsidR="00614D13" w:rsidRPr="00182631">
        <w:t>1</w:t>
      </w:r>
      <w:r w:rsidR="00614D13">
        <w:t xml:space="preserve"> </w:t>
      </w:r>
      <w:r w:rsidR="00614D13" w:rsidRPr="00182631">
        <w:t>TECH</w:t>
      </w:r>
      <w:r w:rsidRPr="00182631">
        <w:t xml:space="preserve"> SUPPORT LOG.</w:t>
      </w:r>
    </w:p>
    <w:p w:rsidR="00BF7E70" w:rsidRPr="00182631" w:rsidRDefault="00BF7E70" w:rsidP="00D9628F">
      <w:pPr>
        <w:numPr>
          <w:ilvl w:val="0"/>
          <w:numId w:val="18"/>
        </w:numPr>
        <w:spacing w:line="240" w:lineRule="auto"/>
        <w:rPr>
          <w:bCs/>
        </w:rPr>
      </w:pPr>
      <w:r>
        <w:t xml:space="preserve">Attempt to resolve the issue, in accordance with </w:t>
      </w:r>
      <w:r w:rsidR="00614D13">
        <w:t>ITTS104 IT</w:t>
      </w:r>
      <w:r>
        <w:t xml:space="preserve"> TROUBLESHOOTING.  If the issue is resolved in this manner, close the entry in ITTS102-1; otherwise:</w:t>
      </w:r>
    </w:p>
    <w:p w:rsidR="00914391" w:rsidRPr="00182631" w:rsidRDefault="00182631" w:rsidP="00BF7E70">
      <w:pPr>
        <w:pStyle w:val="BodyText"/>
        <w:numPr>
          <w:ilvl w:val="1"/>
          <w:numId w:val="25"/>
        </w:numPr>
        <w:spacing w:line="240" w:lineRule="auto"/>
        <w:rPr>
          <w:sz w:val="24"/>
          <w:szCs w:val="24"/>
        </w:rPr>
      </w:pPr>
      <w:r w:rsidRPr="00182631">
        <w:rPr>
          <w:sz w:val="24"/>
          <w:szCs w:val="24"/>
        </w:rPr>
        <w:t>R</w:t>
      </w:r>
      <w:r w:rsidR="000F3E0C" w:rsidRPr="00182631">
        <w:rPr>
          <w:sz w:val="24"/>
          <w:szCs w:val="24"/>
        </w:rPr>
        <w:t xml:space="preserve">ecord </w:t>
      </w:r>
      <w:r w:rsidR="00BF7E70" w:rsidRPr="00BF7E70">
        <w:rPr>
          <w:b/>
          <w:sz w:val="24"/>
          <w:szCs w:val="24"/>
        </w:rPr>
        <w:t>unresolved</w:t>
      </w:r>
      <w:r w:rsidR="00BF7E70">
        <w:rPr>
          <w:sz w:val="24"/>
          <w:szCs w:val="24"/>
        </w:rPr>
        <w:t xml:space="preserve"> </w:t>
      </w:r>
      <w:r w:rsidR="000F3E0C" w:rsidRPr="00182631">
        <w:rPr>
          <w:sz w:val="24"/>
          <w:szCs w:val="24"/>
        </w:rPr>
        <w:t>u</w:t>
      </w:r>
      <w:r w:rsidR="008E2E32" w:rsidRPr="00182631">
        <w:rPr>
          <w:sz w:val="24"/>
          <w:szCs w:val="24"/>
        </w:rPr>
        <w:t xml:space="preserve">ser issues/problems on </w:t>
      </w:r>
      <w:r w:rsidR="000F3E0C" w:rsidRPr="00182631">
        <w:rPr>
          <w:sz w:val="24"/>
          <w:szCs w:val="24"/>
        </w:rPr>
        <w:t>ITSD108-</w:t>
      </w:r>
      <w:r w:rsidR="00614D13" w:rsidRPr="00182631">
        <w:rPr>
          <w:sz w:val="24"/>
          <w:szCs w:val="24"/>
        </w:rPr>
        <w:t>1</w:t>
      </w:r>
      <w:r w:rsidR="00614D13">
        <w:rPr>
          <w:sz w:val="24"/>
          <w:szCs w:val="24"/>
        </w:rPr>
        <w:t xml:space="preserve"> </w:t>
      </w:r>
      <w:r w:rsidR="00614D13" w:rsidRPr="00182631">
        <w:rPr>
          <w:sz w:val="24"/>
          <w:szCs w:val="24"/>
        </w:rPr>
        <w:t>IT</w:t>
      </w:r>
      <w:r w:rsidR="000F3E0C" w:rsidRPr="00182631">
        <w:rPr>
          <w:sz w:val="24"/>
          <w:szCs w:val="24"/>
        </w:rPr>
        <w:t xml:space="preserve"> INCIDENT REPORT</w:t>
      </w:r>
      <w:r w:rsidR="00527E04" w:rsidRPr="00182631">
        <w:rPr>
          <w:sz w:val="24"/>
          <w:szCs w:val="24"/>
        </w:rPr>
        <w:t xml:space="preserve"> and </w:t>
      </w:r>
      <w:r w:rsidR="000F3E0C" w:rsidRPr="00182631">
        <w:rPr>
          <w:sz w:val="24"/>
          <w:szCs w:val="24"/>
        </w:rPr>
        <w:t xml:space="preserve">forward to </w:t>
      </w:r>
      <w:r w:rsidR="00614D13">
        <w:rPr>
          <w:sz w:val="24"/>
          <w:szCs w:val="24"/>
        </w:rPr>
        <w:t>Information Technology Managers</w:t>
      </w:r>
      <w:r w:rsidR="000F3E0C" w:rsidRPr="00182631">
        <w:rPr>
          <w:sz w:val="24"/>
          <w:szCs w:val="24"/>
        </w:rPr>
        <w:t xml:space="preserve"> for resolution</w:t>
      </w:r>
      <w:r w:rsidR="00B4794E">
        <w:rPr>
          <w:sz w:val="24"/>
          <w:szCs w:val="24"/>
        </w:rPr>
        <w:t>,</w:t>
      </w:r>
      <w:r w:rsidR="006A206F">
        <w:rPr>
          <w:sz w:val="24"/>
          <w:szCs w:val="24"/>
        </w:rPr>
        <w:t xml:space="preserve"> in accordance with </w:t>
      </w:r>
      <w:r w:rsidR="00614D13">
        <w:rPr>
          <w:sz w:val="24"/>
          <w:szCs w:val="24"/>
        </w:rPr>
        <w:t>ITSD108 IT</w:t>
      </w:r>
      <w:r w:rsidR="006A206F">
        <w:rPr>
          <w:sz w:val="24"/>
          <w:szCs w:val="24"/>
        </w:rPr>
        <w:t xml:space="preserve"> </w:t>
      </w:r>
      <w:r w:rsidR="006A206F" w:rsidRPr="00182631">
        <w:rPr>
          <w:sz w:val="24"/>
          <w:szCs w:val="24"/>
        </w:rPr>
        <w:t xml:space="preserve">INCIDENT </w:t>
      </w:r>
      <w:r w:rsidR="006A206F">
        <w:rPr>
          <w:sz w:val="24"/>
          <w:szCs w:val="24"/>
        </w:rPr>
        <w:t>HANDLING.</w:t>
      </w:r>
    </w:p>
    <w:p w:rsidR="00372577" w:rsidRPr="00182631" w:rsidRDefault="00182631" w:rsidP="00BF7E70">
      <w:pPr>
        <w:pStyle w:val="BodyText"/>
        <w:numPr>
          <w:ilvl w:val="1"/>
          <w:numId w:val="25"/>
        </w:numPr>
        <w:spacing w:line="240" w:lineRule="auto"/>
        <w:rPr>
          <w:sz w:val="24"/>
          <w:szCs w:val="24"/>
        </w:rPr>
      </w:pPr>
      <w:r w:rsidRPr="00182631">
        <w:rPr>
          <w:sz w:val="24"/>
          <w:szCs w:val="24"/>
        </w:rPr>
        <w:t>A</w:t>
      </w:r>
      <w:r w:rsidR="00372577" w:rsidRPr="00182631">
        <w:rPr>
          <w:sz w:val="24"/>
          <w:szCs w:val="24"/>
        </w:rPr>
        <w:t xml:space="preserve">cknowledge receipt of </w:t>
      </w:r>
      <w:r w:rsidR="00BF7E70" w:rsidRPr="00BF7E70">
        <w:rPr>
          <w:b/>
          <w:sz w:val="24"/>
          <w:szCs w:val="24"/>
        </w:rPr>
        <w:t>unresolved</w:t>
      </w:r>
      <w:r w:rsidR="00BF7E70">
        <w:rPr>
          <w:sz w:val="24"/>
          <w:szCs w:val="24"/>
        </w:rPr>
        <w:t xml:space="preserve"> </w:t>
      </w:r>
      <w:r w:rsidRPr="00182631">
        <w:rPr>
          <w:sz w:val="24"/>
          <w:szCs w:val="24"/>
        </w:rPr>
        <w:t>user issues/problems immediately</w:t>
      </w:r>
      <w:r w:rsidR="00BF7E70">
        <w:rPr>
          <w:sz w:val="24"/>
          <w:szCs w:val="24"/>
        </w:rPr>
        <w:t>,</w:t>
      </w:r>
      <w:r w:rsidRPr="00182631">
        <w:rPr>
          <w:sz w:val="24"/>
          <w:szCs w:val="24"/>
        </w:rPr>
        <w:t xml:space="preserve"> using</w:t>
      </w:r>
      <w:r w:rsidR="00372577" w:rsidRPr="00182631">
        <w:rPr>
          <w:sz w:val="24"/>
          <w:szCs w:val="24"/>
        </w:rPr>
        <w:t xml:space="preserve"> ITTS102-2</w:t>
      </w:r>
      <w:r w:rsidR="00B4794E">
        <w:rPr>
          <w:sz w:val="24"/>
          <w:szCs w:val="24"/>
        </w:rPr>
        <w:t xml:space="preserve"> </w:t>
      </w:r>
      <w:r w:rsidR="00372577" w:rsidRPr="00182631">
        <w:rPr>
          <w:sz w:val="24"/>
          <w:szCs w:val="24"/>
        </w:rPr>
        <w:t>SYSTEM TROUBLE REP</w:t>
      </w:r>
      <w:r w:rsidR="00B4794E">
        <w:rPr>
          <w:sz w:val="24"/>
          <w:szCs w:val="24"/>
        </w:rPr>
        <w:t xml:space="preserve">ORT </w:t>
      </w:r>
      <w:r w:rsidR="00B4794E">
        <w:rPr>
          <w:sz w:val="24"/>
          <w:szCs w:val="24"/>
        </w:rPr>
        <w:lastRenderedPageBreak/>
        <w:t xml:space="preserve">ACKNOWLEDGEMENT, submitting one copy each to the user and to </w:t>
      </w:r>
      <w:r w:rsidR="00614D13">
        <w:rPr>
          <w:sz w:val="24"/>
          <w:szCs w:val="24"/>
        </w:rPr>
        <w:t>Information Technology Managers</w:t>
      </w:r>
      <w:r w:rsidR="00B4794E">
        <w:rPr>
          <w:sz w:val="24"/>
          <w:szCs w:val="24"/>
        </w:rPr>
        <w:t>.</w:t>
      </w:r>
    </w:p>
    <w:p w:rsidR="00182631" w:rsidRDefault="00507E43" w:rsidP="00182631">
      <w:pPr>
        <w:pStyle w:val="BodyText"/>
        <w:spacing w:line="240" w:lineRule="auto"/>
        <w:ind w:left="720" w:hanging="720"/>
        <w:rPr>
          <w:bCs/>
          <w:sz w:val="24"/>
          <w:szCs w:val="24"/>
        </w:rPr>
      </w:pPr>
      <w:r>
        <w:rPr>
          <w:sz w:val="24"/>
          <w:szCs w:val="24"/>
        </w:rPr>
        <w:t>2.6</w:t>
      </w:r>
      <w:r w:rsidR="00191119" w:rsidRPr="00931B77">
        <w:rPr>
          <w:bCs/>
          <w:sz w:val="24"/>
          <w:szCs w:val="24"/>
        </w:rPr>
        <w:tab/>
      </w:r>
      <w:r w:rsidR="00182631">
        <w:rPr>
          <w:sz w:val="24"/>
          <w:szCs w:val="24"/>
        </w:rPr>
        <w:t xml:space="preserve">The </w:t>
      </w:r>
      <w:r w:rsidR="00614D13">
        <w:rPr>
          <w:sz w:val="24"/>
          <w:szCs w:val="24"/>
        </w:rPr>
        <w:t>Information Technology</w:t>
      </w:r>
      <w:r w:rsidR="00182631">
        <w:rPr>
          <w:sz w:val="24"/>
          <w:szCs w:val="24"/>
        </w:rPr>
        <w:t xml:space="preserve"> Support Center Manager shall prepare a weekly report based on ITTS102-</w:t>
      </w:r>
      <w:r w:rsidR="00614D13">
        <w:rPr>
          <w:sz w:val="24"/>
          <w:szCs w:val="24"/>
        </w:rPr>
        <w:t>1 TECH</w:t>
      </w:r>
      <w:r w:rsidR="00182631">
        <w:rPr>
          <w:sz w:val="24"/>
          <w:szCs w:val="24"/>
        </w:rPr>
        <w:t xml:space="preserve"> SUPPORT LOG, listing Trouble Reports that occurred in the last week and categorizing by nature and severity.  The weekly report shall be submitted to </w:t>
      </w:r>
      <w:r w:rsidR="00614D13">
        <w:rPr>
          <w:sz w:val="24"/>
          <w:szCs w:val="24"/>
        </w:rPr>
        <w:t>Information Technology Managers</w:t>
      </w:r>
      <w:r w:rsidR="00182631">
        <w:rPr>
          <w:sz w:val="24"/>
          <w:szCs w:val="24"/>
        </w:rPr>
        <w:t>, which shall use to help allocate resources and plan the workload accordingly.</w:t>
      </w:r>
    </w:p>
    <w:p w:rsidR="00191119" w:rsidRPr="007538BF" w:rsidRDefault="00182631" w:rsidP="00182631">
      <w:pPr>
        <w:pStyle w:val="BodyText"/>
        <w:spacing w:line="240" w:lineRule="auto"/>
        <w:ind w:left="720" w:hanging="720"/>
        <w:rPr>
          <w:bCs/>
          <w:sz w:val="24"/>
          <w:szCs w:val="24"/>
        </w:rPr>
      </w:pPr>
      <w:r w:rsidRPr="00182631">
        <w:rPr>
          <w:bCs/>
          <w:sz w:val="24"/>
          <w:szCs w:val="24"/>
        </w:rPr>
        <w:t>2.7</w:t>
      </w:r>
      <w:r w:rsidRPr="00182631">
        <w:rPr>
          <w:bCs/>
          <w:sz w:val="24"/>
          <w:szCs w:val="24"/>
        </w:rPr>
        <w:tab/>
      </w:r>
      <w:r w:rsidR="00191119">
        <w:rPr>
          <w:bCs/>
          <w:sz w:val="24"/>
          <w:szCs w:val="24"/>
          <w:u w:val="single"/>
        </w:rPr>
        <w:t>Load planning</w:t>
      </w:r>
      <w:r w:rsidR="00191119">
        <w:rPr>
          <w:bCs/>
          <w:sz w:val="24"/>
          <w:szCs w:val="24"/>
        </w:rPr>
        <w:t xml:space="preserve"> </w:t>
      </w:r>
      <w:r w:rsidR="00A00ED8">
        <w:rPr>
          <w:bCs/>
          <w:sz w:val="24"/>
          <w:szCs w:val="24"/>
        </w:rPr>
        <w:t>–</w:t>
      </w:r>
      <w:r w:rsidR="007538BF">
        <w:rPr>
          <w:bCs/>
          <w:sz w:val="24"/>
          <w:szCs w:val="24"/>
        </w:rPr>
        <w:t xml:space="preserve"> </w:t>
      </w:r>
      <w:r w:rsidR="00A00ED8">
        <w:rPr>
          <w:bCs/>
          <w:sz w:val="24"/>
          <w:szCs w:val="24"/>
        </w:rPr>
        <w:t xml:space="preserve">The </w:t>
      </w:r>
      <w:smartTag w:uri="urn:schemas-microsoft-com:office:smarttags" w:element="place">
        <w:smartTag w:uri="urn:schemas-microsoft-com:office:smarttags" w:element="PlaceName">
          <w:r w:rsidR="00A00ED8">
            <w:rPr>
              <w:bCs/>
              <w:sz w:val="24"/>
              <w:szCs w:val="24"/>
            </w:rPr>
            <w:t>Support</w:t>
          </w:r>
        </w:smartTag>
        <w:r w:rsidR="00A00ED8">
          <w:rPr>
            <w:bCs/>
            <w:sz w:val="24"/>
            <w:szCs w:val="24"/>
          </w:rPr>
          <w:t xml:space="preserve"> </w:t>
        </w:r>
        <w:smartTag w:uri="urn:schemas-microsoft-com:office:smarttags" w:element="PlaceType">
          <w:r w:rsidR="00A00ED8">
            <w:rPr>
              <w:bCs/>
              <w:sz w:val="24"/>
              <w:szCs w:val="24"/>
            </w:rPr>
            <w:t>Center</w:t>
          </w:r>
        </w:smartTag>
      </w:smartTag>
      <w:r w:rsidR="00A00ED8">
        <w:rPr>
          <w:bCs/>
          <w:sz w:val="24"/>
          <w:szCs w:val="24"/>
        </w:rPr>
        <w:t xml:space="preserve"> will monitor </w:t>
      </w:r>
      <w:r w:rsidR="001D3450">
        <w:rPr>
          <w:bCs/>
          <w:sz w:val="24"/>
          <w:szCs w:val="24"/>
        </w:rPr>
        <w:t>its activities</w:t>
      </w:r>
      <w:r w:rsidR="004375B9">
        <w:rPr>
          <w:bCs/>
          <w:sz w:val="24"/>
          <w:szCs w:val="24"/>
        </w:rPr>
        <w:t xml:space="preserve"> and regularly report to </w:t>
      </w:r>
      <w:r w:rsidR="00614D13">
        <w:rPr>
          <w:bCs/>
          <w:sz w:val="24"/>
          <w:szCs w:val="24"/>
        </w:rPr>
        <w:t>Information Technology Managers</w:t>
      </w:r>
      <w:r w:rsidR="004375B9">
        <w:rPr>
          <w:bCs/>
          <w:sz w:val="24"/>
          <w:szCs w:val="24"/>
        </w:rPr>
        <w:t xml:space="preserve">.  </w:t>
      </w:r>
      <w:r w:rsidR="00614D13">
        <w:rPr>
          <w:bCs/>
          <w:sz w:val="24"/>
          <w:szCs w:val="24"/>
        </w:rPr>
        <w:t>Information Technology Managers</w:t>
      </w:r>
      <w:r w:rsidR="004375B9">
        <w:rPr>
          <w:bCs/>
          <w:sz w:val="24"/>
          <w:szCs w:val="24"/>
        </w:rPr>
        <w:t xml:space="preserve"> will </w:t>
      </w:r>
      <w:r w:rsidR="001D3450">
        <w:rPr>
          <w:bCs/>
          <w:sz w:val="24"/>
          <w:szCs w:val="24"/>
        </w:rPr>
        <w:t xml:space="preserve">analyze </w:t>
      </w:r>
      <w:smartTag w:uri="urn:schemas-microsoft-com:office:smarttags" w:element="place">
        <w:smartTag w:uri="urn:schemas-microsoft-com:office:smarttags" w:element="PlaceName">
          <w:r w:rsidR="001D3450">
            <w:rPr>
              <w:bCs/>
              <w:sz w:val="24"/>
              <w:szCs w:val="24"/>
            </w:rPr>
            <w:t>Support</w:t>
          </w:r>
        </w:smartTag>
        <w:r w:rsidR="001D3450">
          <w:rPr>
            <w:bCs/>
            <w:sz w:val="24"/>
            <w:szCs w:val="24"/>
          </w:rPr>
          <w:t xml:space="preserve"> </w:t>
        </w:r>
        <w:smartTag w:uri="urn:schemas-microsoft-com:office:smarttags" w:element="PlaceType">
          <w:r w:rsidR="001D3450">
            <w:rPr>
              <w:bCs/>
              <w:sz w:val="24"/>
              <w:szCs w:val="24"/>
            </w:rPr>
            <w:t>Center</w:t>
          </w:r>
        </w:smartTag>
      </w:smartTag>
      <w:r w:rsidR="001D3450">
        <w:rPr>
          <w:bCs/>
          <w:sz w:val="24"/>
          <w:szCs w:val="24"/>
        </w:rPr>
        <w:t xml:space="preserve"> activity data to ensure </w:t>
      </w:r>
      <w:r w:rsidR="00385BB1">
        <w:rPr>
          <w:bCs/>
          <w:sz w:val="24"/>
          <w:szCs w:val="24"/>
        </w:rPr>
        <w:t>continued, adequate</w:t>
      </w:r>
      <w:r w:rsidR="001D3450">
        <w:rPr>
          <w:bCs/>
          <w:sz w:val="24"/>
          <w:szCs w:val="24"/>
        </w:rPr>
        <w:t xml:space="preserve"> support resources and </w:t>
      </w:r>
      <w:r w:rsidR="00385BB1">
        <w:rPr>
          <w:bCs/>
          <w:sz w:val="24"/>
          <w:szCs w:val="24"/>
        </w:rPr>
        <w:t>adjust</w:t>
      </w:r>
      <w:r w:rsidR="001D3450">
        <w:rPr>
          <w:bCs/>
          <w:sz w:val="24"/>
          <w:szCs w:val="24"/>
        </w:rPr>
        <w:t xml:space="preserve"> the </w:t>
      </w:r>
      <w:r w:rsidR="00385BB1">
        <w:rPr>
          <w:bCs/>
          <w:sz w:val="24"/>
          <w:szCs w:val="24"/>
        </w:rPr>
        <w:t xml:space="preserve">Company’s </w:t>
      </w:r>
      <w:r w:rsidR="001D3450">
        <w:rPr>
          <w:bCs/>
          <w:sz w:val="24"/>
          <w:szCs w:val="24"/>
        </w:rPr>
        <w:t>Technology Plan, as needed.</w:t>
      </w:r>
    </w:p>
    <w:p w:rsidR="00191119" w:rsidRDefault="00182631" w:rsidP="00507E43">
      <w:pPr>
        <w:pStyle w:val="BodyText"/>
        <w:spacing w:line="240" w:lineRule="auto"/>
        <w:ind w:left="720" w:hanging="720"/>
        <w:rPr>
          <w:sz w:val="24"/>
          <w:szCs w:val="24"/>
        </w:rPr>
      </w:pPr>
      <w:r>
        <w:rPr>
          <w:bCs/>
          <w:sz w:val="24"/>
          <w:szCs w:val="24"/>
        </w:rPr>
        <w:t>2.8</w:t>
      </w:r>
      <w:r w:rsidR="00191119">
        <w:rPr>
          <w:bCs/>
          <w:sz w:val="24"/>
          <w:szCs w:val="24"/>
        </w:rPr>
        <w:tab/>
      </w:r>
      <w:r w:rsidR="00191119" w:rsidRPr="00191119">
        <w:rPr>
          <w:bCs/>
          <w:sz w:val="24"/>
          <w:szCs w:val="24"/>
          <w:u w:val="single"/>
        </w:rPr>
        <w:t>Training plans/goals for tech support personnel</w:t>
      </w:r>
      <w:r w:rsidR="00191119">
        <w:rPr>
          <w:bCs/>
          <w:sz w:val="24"/>
          <w:szCs w:val="24"/>
        </w:rPr>
        <w:t xml:space="preserve"> – </w:t>
      </w:r>
      <w:r w:rsidR="00614D13">
        <w:rPr>
          <w:bCs/>
          <w:sz w:val="24"/>
          <w:szCs w:val="24"/>
        </w:rPr>
        <w:t>Information Technology Managers</w:t>
      </w:r>
      <w:r w:rsidR="001D3450">
        <w:rPr>
          <w:bCs/>
          <w:sz w:val="24"/>
          <w:szCs w:val="24"/>
        </w:rPr>
        <w:t xml:space="preserve"> will ensure that </w:t>
      </w:r>
      <w:smartTag w:uri="urn:schemas-microsoft-com:office:smarttags" w:element="place">
        <w:smartTag w:uri="urn:schemas-microsoft-com:office:smarttags" w:element="PlaceName">
          <w:r w:rsidR="001D3450">
            <w:rPr>
              <w:bCs/>
              <w:sz w:val="24"/>
              <w:szCs w:val="24"/>
            </w:rPr>
            <w:t>Support</w:t>
          </w:r>
        </w:smartTag>
        <w:r w:rsidR="001D3450">
          <w:rPr>
            <w:bCs/>
            <w:sz w:val="24"/>
            <w:szCs w:val="24"/>
          </w:rPr>
          <w:t xml:space="preserve"> </w:t>
        </w:r>
        <w:smartTag w:uri="urn:schemas-microsoft-com:office:smarttags" w:element="PlaceType">
          <w:r w:rsidR="001D3450">
            <w:rPr>
              <w:bCs/>
              <w:sz w:val="24"/>
              <w:szCs w:val="24"/>
            </w:rPr>
            <w:t>Center</w:t>
          </w:r>
        </w:smartTag>
      </w:smartTag>
      <w:r w:rsidR="001D3450">
        <w:rPr>
          <w:bCs/>
          <w:sz w:val="24"/>
          <w:szCs w:val="24"/>
        </w:rPr>
        <w:t xml:space="preserve"> personnel are adequately trained to perform computer network support duties and that they maintain adequate training and certification levels.  </w:t>
      </w:r>
      <w:r w:rsidR="00507E43">
        <w:rPr>
          <w:bCs/>
          <w:sz w:val="24"/>
          <w:szCs w:val="24"/>
        </w:rPr>
        <w:t>(</w:t>
      </w:r>
      <w:r w:rsidR="0077541D">
        <w:rPr>
          <w:sz w:val="24"/>
          <w:szCs w:val="24"/>
        </w:rPr>
        <w:t>S</w:t>
      </w:r>
      <w:r w:rsidR="001D3450">
        <w:rPr>
          <w:sz w:val="24"/>
          <w:szCs w:val="24"/>
        </w:rPr>
        <w:t xml:space="preserve">ee procedure </w:t>
      </w:r>
      <w:r w:rsidR="00614D13">
        <w:rPr>
          <w:sz w:val="24"/>
          <w:szCs w:val="24"/>
        </w:rPr>
        <w:t>ITTS101 IT</w:t>
      </w:r>
      <w:r w:rsidR="001D3450">
        <w:rPr>
          <w:sz w:val="24"/>
          <w:szCs w:val="24"/>
        </w:rPr>
        <w:t xml:space="preserve"> </w:t>
      </w:r>
      <w:r w:rsidR="008F6E58">
        <w:rPr>
          <w:sz w:val="24"/>
          <w:szCs w:val="24"/>
        </w:rPr>
        <w:t>TRAINING PLAN</w:t>
      </w:r>
      <w:r w:rsidR="00507E43">
        <w:rPr>
          <w:sz w:val="24"/>
          <w:szCs w:val="24"/>
        </w:rPr>
        <w:t>.)</w:t>
      </w:r>
    </w:p>
    <w:p w:rsidR="006134DB" w:rsidRDefault="00507E43" w:rsidP="00FA4C15">
      <w:pPr>
        <w:pStyle w:val="BodyText"/>
        <w:spacing w:before="120" w:line="240" w:lineRule="auto"/>
        <w:ind w:firstLine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3.0</w:t>
      </w:r>
      <w:r>
        <w:rPr>
          <w:rFonts w:ascii="Arial" w:hAnsi="Arial" w:cs="Arial"/>
          <w:b/>
          <w:sz w:val="24"/>
          <w:szCs w:val="24"/>
        </w:rPr>
        <w:tab/>
      </w:r>
      <w:r w:rsidR="006134DB" w:rsidRPr="006134DB">
        <w:rPr>
          <w:rFonts w:ascii="Arial" w:hAnsi="Arial" w:cs="Arial"/>
          <w:b/>
          <w:sz w:val="24"/>
          <w:szCs w:val="24"/>
        </w:rPr>
        <w:t>IT SUPPORT REVIEW</w:t>
      </w:r>
    </w:p>
    <w:p w:rsidR="00754225" w:rsidRDefault="00507E43" w:rsidP="00507E43">
      <w:pPr>
        <w:pStyle w:val="BodyText"/>
        <w:tabs>
          <w:tab w:val="left" w:pos="720"/>
        </w:tabs>
        <w:spacing w:line="240" w:lineRule="auto"/>
        <w:ind w:left="720" w:hanging="720"/>
        <w:rPr>
          <w:sz w:val="24"/>
          <w:szCs w:val="24"/>
        </w:rPr>
      </w:pPr>
      <w:r>
        <w:rPr>
          <w:sz w:val="24"/>
          <w:szCs w:val="24"/>
        </w:rPr>
        <w:t>3.1</w:t>
      </w:r>
      <w:r>
        <w:rPr>
          <w:sz w:val="24"/>
          <w:szCs w:val="24"/>
        </w:rPr>
        <w:tab/>
      </w:r>
      <w:r w:rsidR="00614D13">
        <w:rPr>
          <w:sz w:val="24"/>
          <w:szCs w:val="24"/>
        </w:rPr>
        <w:t>Information Technology Managers</w:t>
      </w:r>
      <w:r w:rsidR="006134DB">
        <w:rPr>
          <w:sz w:val="24"/>
          <w:szCs w:val="24"/>
        </w:rPr>
        <w:t xml:space="preserve"> shall </w:t>
      </w:r>
      <w:r>
        <w:rPr>
          <w:sz w:val="24"/>
          <w:szCs w:val="24"/>
        </w:rPr>
        <w:t xml:space="preserve">periodically (at least monthly) </w:t>
      </w:r>
      <w:r w:rsidR="006134DB">
        <w:rPr>
          <w:sz w:val="24"/>
          <w:szCs w:val="24"/>
        </w:rPr>
        <w:t xml:space="preserve">review Tech Support Logs, user satisfaction surveys, </w:t>
      </w:r>
      <w:r w:rsidR="00754225">
        <w:rPr>
          <w:sz w:val="24"/>
          <w:szCs w:val="24"/>
        </w:rPr>
        <w:t>and other sources of information</w:t>
      </w:r>
      <w:r w:rsidR="006134DB">
        <w:rPr>
          <w:sz w:val="24"/>
          <w:szCs w:val="24"/>
        </w:rPr>
        <w:t xml:space="preserve">, </w:t>
      </w:r>
      <w:r w:rsidR="000A5C41">
        <w:rPr>
          <w:sz w:val="24"/>
          <w:szCs w:val="24"/>
        </w:rPr>
        <w:t>analyze the data on</w:t>
      </w:r>
      <w:r>
        <w:rPr>
          <w:sz w:val="24"/>
          <w:szCs w:val="24"/>
        </w:rPr>
        <w:t xml:space="preserve"> response times and satisfaction levels</w:t>
      </w:r>
      <w:r w:rsidR="000A5C41">
        <w:rPr>
          <w:sz w:val="24"/>
          <w:szCs w:val="24"/>
        </w:rPr>
        <w:t>,</w:t>
      </w:r>
      <w:r>
        <w:rPr>
          <w:sz w:val="24"/>
          <w:szCs w:val="24"/>
        </w:rPr>
        <w:t xml:space="preserve"> and i</w:t>
      </w:r>
      <w:r w:rsidR="000A5C41">
        <w:rPr>
          <w:sz w:val="24"/>
          <w:szCs w:val="24"/>
        </w:rPr>
        <w:t>dentify</w:t>
      </w:r>
      <w:r>
        <w:rPr>
          <w:sz w:val="24"/>
          <w:szCs w:val="24"/>
        </w:rPr>
        <w:t xml:space="preserve"> </w:t>
      </w:r>
      <w:r w:rsidR="00754225">
        <w:rPr>
          <w:sz w:val="24"/>
          <w:szCs w:val="24"/>
        </w:rPr>
        <w:t xml:space="preserve">issues and </w:t>
      </w:r>
      <w:r>
        <w:rPr>
          <w:sz w:val="24"/>
          <w:szCs w:val="24"/>
        </w:rPr>
        <w:t xml:space="preserve">trends.  </w:t>
      </w:r>
      <w:r w:rsidR="00614D13">
        <w:rPr>
          <w:sz w:val="24"/>
          <w:szCs w:val="24"/>
        </w:rPr>
        <w:t>Information Technology Managers</w:t>
      </w:r>
      <w:r>
        <w:rPr>
          <w:sz w:val="24"/>
          <w:szCs w:val="24"/>
        </w:rPr>
        <w:t xml:space="preserve"> shall report its findings </w:t>
      </w:r>
      <w:r w:rsidR="003C1BAF">
        <w:rPr>
          <w:sz w:val="24"/>
          <w:szCs w:val="24"/>
        </w:rPr>
        <w:t xml:space="preserve">and observations </w:t>
      </w:r>
      <w:r>
        <w:rPr>
          <w:sz w:val="24"/>
          <w:szCs w:val="24"/>
        </w:rPr>
        <w:t>to the Technology Review Committee</w:t>
      </w:r>
      <w:r w:rsidR="00754225">
        <w:rPr>
          <w:sz w:val="24"/>
          <w:szCs w:val="24"/>
        </w:rPr>
        <w:t>.</w:t>
      </w:r>
      <w:r w:rsidR="003C1BAF">
        <w:rPr>
          <w:sz w:val="24"/>
          <w:szCs w:val="24"/>
        </w:rPr>
        <w:t xml:space="preserve">  </w:t>
      </w:r>
      <w:r w:rsidR="00754225">
        <w:rPr>
          <w:sz w:val="24"/>
          <w:szCs w:val="24"/>
        </w:rPr>
        <w:t xml:space="preserve">The Technology Review Committee </w:t>
      </w:r>
      <w:r w:rsidR="003C1BAF">
        <w:rPr>
          <w:sz w:val="24"/>
          <w:szCs w:val="24"/>
        </w:rPr>
        <w:t xml:space="preserve">shall review </w:t>
      </w:r>
      <w:r w:rsidR="00614D13">
        <w:rPr>
          <w:sz w:val="24"/>
          <w:szCs w:val="24"/>
        </w:rPr>
        <w:t>Information Technology Managers’</w:t>
      </w:r>
      <w:r w:rsidR="003C1BAF">
        <w:rPr>
          <w:sz w:val="24"/>
          <w:szCs w:val="24"/>
        </w:rPr>
        <w:t xml:space="preserve"> findings and observations and possibly make change recommendations.</w:t>
      </w:r>
    </w:p>
    <w:p w:rsidR="003C1BAF" w:rsidRPr="00DB179F" w:rsidRDefault="003C1BAF" w:rsidP="00507E43">
      <w:pPr>
        <w:pStyle w:val="BodyText"/>
        <w:tabs>
          <w:tab w:val="left" w:pos="720"/>
        </w:tabs>
        <w:spacing w:line="240" w:lineRule="auto"/>
        <w:ind w:left="720" w:hanging="720"/>
        <w:rPr>
          <w:sz w:val="24"/>
          <w:szCs w:val="24"/>
        </w:rPr>
      </w:pPr>
      <w:r>
        <w:rPr>
          <w:sz w:val="24"/>
          <w:szCs w:val="24"/>
        </w:rPr>
        <w:t>3.2</w:t>
      </w:r>
      <w:r>
        <w:rPr>
          <w:sz w:val="24"/>
          <w:szCs w:val="24"/>
        </w:rPr>
        <w:tab/>
      </w:r>
      <w:r w:rsidRPr="00DB179F">
        <w:rPr>
          <w:sz w:val="24"/>
          <w:szCs w:val="24"/>
        </w:rPr>
        <w:t xml:space="preserve">The Support </w:t>
      </w:r>
      <w:r w:rsidR="006A206F">
        <w:rPr>
          <w:sz w:val="24"/>
          <w:szCs w:val="24"/>
        </w:rPr>
        <w:t>Center</w:t>
      </w:r>
      <w:r w:rsidRPr="00DB179F">
        <w:rPr>
          <w:sz w:val="24"/>
          <w:szCs w:val="24"/>
        </w:rPr>
        <w:t xml:space="preserve"> shall be subjected to a periodic audit (once every two years, at a minimum), to verify that the Plan is clear and actionable and continues to meet Company requirements.</w:t>
      </w:r>
    </w:p>
    <w:p w:rsidR="00D95FFC" w:rsidRDefault="00D95FFC">
      <w:pPr>
        <w:spacing w:after="0" w:line="240" w:lineRule="auto"/>
        <w:rPr>
          <w:b/>
          <w:bCs/>
          <w:lang w:bidi="he-IL"/>
        </w:rPr>
      </w:pPr>
      <w:r>
        <w:rPr>
          <w:b/>
          <w:bCs/>
        </w:rPr>
        <w:br w:type="page"/>
      </w:r>
    </w:p>
    <w:p w:rsidR="009B530B" w:rsidRDefault="009B530B" w:rsidP="00AF78BC">
      <w:pPr>
        <w:pStyle w:val="BodyText"/>
        <w:spacing w:before="120" w:line="240" w:lineRule="auto"/>
        <w:ind w:firstLine="0"/>
        <w:rPr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Forms:</w:t>
      </w:r>
    </w:p>
    <w:p w:rsidR="009B530B" w:rsidRDefault="009B530B" w:rsidP="009B530B">
      <w:pPr>
        <w:pStyle w:val="BodyText"/>
        <w:numPr>
          <w:ilvl w:val="0"/>
          <w:numId w:val="27"/>
        </w:numPr>
        <w:spacing w:before="120" w:line="24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>ITTS102-1 TECH SUPPORT LOG</w:t>
      </w:r>
    </w:p>
    <w:p w:rsidR="009B530B" w:rsidRPr="009B530B" w:rsidRDefault="009B530B" w:rsidP="009B530B">
      <w:pPr>
        <w:pStyle w:val="BodyText"/>
        <w:numPr>
          <w:ilvl w:val="0"/>
          <w:numId w:val="27"/>
        </w:numPr>
        <w:spacing w:before="120" w:line="24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>ITTS102-2 SYSTEM TROUBLE ACKNOWLEDGEMENT FORM</w:t>
      </w:r>
    </w:p>
    <w:p w:rsidR="00590CF0" w:rsidRDefault="00590CF0" w:rsidP="00AF78BC">
      <w:pPr>
        <w:pStyle w:val="BodyText"/>
        <w:spacing w:before="120" w:line="240" w:lineRule="auto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Additional </w:t>
      </w:r>
      <w:r w:rsidRPr="00D718B2">
        <w:rPr>
          <w:b/>
          <w:bCs/>
          <w:sz w:val="24"/>
          <w:szCs w:val="24"/>
        </w:rPr>
        <w:t>Reso</w:t>
      </w:r>
      <w:r>
        <w:rPr>
          <w:b/>
          <w:bCs/>
          <w:sz w:val="24"/>
          <w:szCs w:val="24"/>
        </w:rPr>
        <w:t>urc</w:t>
      </w:r>
      <w:r w:rsidRPr="00D718B2">
        <w:rPr>
          <w:b/>
          <w:bCs/>
          <w:sz w:val="24"/>
          <w:szCs w:val="24"/>
        </w:rPr>
        <w:t>es:</w:t>
      </w:r>
    </w:p>
    <w:p w:rsidR="00590CF0" w:rsidRDefault="008749D6" w:rsidP="0077541D">
      <w:pPr>
        <w:numPr>
          <w:ilvl w:val="0"/>
          <w:numId w:val="15"/>
        </w:numPr>
        <w:tabs>
          <w:tab w:val="clear" w:pos="360"/>
          <w:tab w:val="num" w:pos="720"/>
        </w:tabs>
        <w:spacing w:line="240" w:lineRule="auto"/>
        <w:ind w:left="720"/>
      </w:pPr>
      <w:r>
        <w:t>Help Desk Institute</w:t>
      </w:r>
      <w:r w:rsidR="00487412">
        <w:t xml:space="preserve"> (HDI)</w:t>
      </w:r>
      <w:r w:rsidR="00614D13">
        <w:t xml:space="preserve"> (</w:t>
      </w:r>
      <w:hyperlink r:id="rId7" w:history="1">
        <w:r w:rsidRPr="00C96C38">
          <w:rPr>
            <w:rStyle w:val="Hyperlink"/>
          </w:rPr>
          <w:t>http://www.thinkhdi.com/</w:t>
        </w:r>
      </w:hyperlink>
      <w:r>
        <w:t>)</w:t>
      </w:r>
      <w:r w:rsidR="008E2E32">
        <w:t>.</w:t>
      </w:r>
    </w:p>
    <w:p w:rsidR="008749D6" w:rsidRDefault="008749D6" w:rsidP="0077541D">
      <w:pPr>
        <w:numPr>
          <w:ilvl w:val="0"/>
          <w:numId w:val="15"/>
        </w:numPr>
        <w:tabs>
          <w:tab w:val="clear" w:pos="360"/>
          <w:tab w:val="num" w:pos="720"/>
        </w:tabs>
        <w:spacing w:line="240" w:lineRule="auto"/>
        <w:ind w:left="720"/>
      </w:pPr>
      <w:r w:rsidRPr="008E2E32">
        <w:t>Association of Support Professionals</w:t>
      </w:r>
      <w:r w:rsidR="00487412">
        <w:t xml:space="preserve"> (ASP)</w:t>
      </w:r>
      <w:r w:rsidR="008E2E32">
        <w:t xml:space="preserve"> (</w:t>
      </w:r>
      <w:hyperlink r:id="rId8" w:history="1">
        <w:r w:rsidR="008E2E32" w:rsidRPr="00C96C38">
          <w:rPr>
            <w:rStyle w:val="Hyperlink"/>
          </w:rPr>
          <w:t>http://www.asponline.com</w:t>
        </w:r>
      </w:hyperlink>
      <w:r w:rsidR="00675C3F">
        <w:t>).</w:t>
      </w:r>
    </w:p>
    <w:p w:rsidR="00675C3F" w:rsidRDefault="00614D13" w:rsidP="0077541D">
      <w:pPr>
        <w:numPr>
          <w:ilvl w:val="0"/>
          <w:numId w:val="15"/>
        </w:numPr>
        <w:tabs>
          <w:tab w:val="clear" w:pos="360"/>
          <w:tab w:val="num" w:pos="720"/>
        </w:tabs>
        <w:spacing w:line="240" w:lineRule="auto"/>
        <w:ind w:left="720"/>
      </w:pPr>
      <w:r>
        <w:t>ITSW110 SOFTWARE</w:t>
      </w:r>
      <w:r w:rsidR="00D95FFC">
        <w:t xml:space="preserve"> SUPPORT</w:t>
      </w:r>
    </w:p>
    <w:p w:rsidR="00B4794E" w:rsidRDefault="00D95FFC" w:rsidP="0077541D">
      <w:pPr>
        <w:numPr>
          <w:ilvl w:val="0"/>
          <w:numId w:val="15"/>
        </w:numPr>
        <w:tabs>
          <w:tab w:val="clear" w:pos="360"/>
          <w:tab w:val="num" w:pos="720"/>
        </w:tabs>
        <w:spacing w:line="240" w:lineRule="auto"/>
        <w:ind w:left="720"/>
      </w:pPr>
      <w:r>
        <w:t>ITSD108 IT INCIDENT HANDLING</w:t>
      </w:r>
    </w:p>
    <w:p w:rsidR="00FA4C15" w:rsidRDefault="00614D13" w:rsidP="0077541D">
      <w:pPr>
        <w:numPr>
          <w:ilvl w:val="0"/>
          <w:numId w:val="15"/>
        </w:numPr>
        <w:tabs>
          <w:tab w:val="clear" w:pos="360"/>
          <w:tab w:val="num" w:pos="720"/>
        </w:tabs>
        <w:spacing w:line="240" w:lineRule="auto"/>
        <w:ind w:left="720"/>
      </w:pPr>
      <w:r>
        <w:t>ITTS104 IT</w:t>
      </w:r>
      <w:r w:rsidR="00D95FFC">
        <w:t xml:space="preserve"> TROUBLESHOOTING</w:t>
      </w:r>
    </w:p>
    <w:p w:rsidR="00B4794E" w:rsidRDefault="00614D13" w:rsidP="0077541D">
      <w:pPr>
        <w:numPr>
          <w:ilvl w:val="0"/>
          <w:numId w:val="15"/>
        </w:numPr>
        <w:tabs>
          <w:tab w:val="clear" w:pos="360"/>
          <w:tab w:val="num" w:pos="720"/>
        </w:tabs>
        <w:spacing w:line="240" w:lineRule="auto"/>
        <w:ind w:left="720"/>
      </w:pPr>
      <w:r>
        <w:t>ITTS105 IT</w:t>
      </w:r>
      <w:r w:rsidR="00D95FFC">
        <w:t xml:space="preserve"> USER/STAFF TRAINING PLAN</w:t>
      </w:r>
    </w:p>
    <w:p w:rsidR="00590CF0" w:rsidRDefault="00590CF0" w:rsidP="00AF78BC">
      <w:pPr>
        <w:keepNext/>
        <w:keepLines/>
        <w:spacing w:before="120"/>
        <w:jc w:val="both"/>
        <w:rPr>
          <w:b/>
          <w:bCs/>
        </w:rPr>
      </w:pPr>
      <w:r>
        <w:rPr>
          <w:b/>
          <w:bCs/>
        </w:rPr>
        <w:t>Revision History:</w:t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097"/>
        <w:gridCol w:w="1443"/>
        <w:gridCol w:w="3978"/>
        <w:gridCol w:w="1890"/>
      </w:tblGrid>
      <w:tr w:rsidR="00590CF0">
        <w:trPr>
          <w:trHeight w:val="485"/>
        </w:trPr>
        <w:tc>
          <w:tcPr>
            <w:tcW w:w="1097" w:type="dxa"/>
            <w:vAlign w:val="center"/>
          </w:tcPr>
          <w:p w:rsidR="00590CF0" w:rsidRDefault="00590CF0" w:rsidP="00333545">
            <w:pPr>
              <w:keepNext/>
              <w:keepLines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Revision</w:t>
            </w:r>
          </w:p>
        </w:tc>
        <w:tc>
          <w:tcPr>
            <w:tcW w:w="1333" w:type="dxa"/>
            <w:vAlign w:val="center"/>
          </w:tcPr>
          <w:p w:rsidR="00590CF0" w:rsidRDefault="00590CF0" w:rsidP="00333545">
            <w:pPr>
              <w:keepNext/>
              <w:keepLines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  <w:tc>
          <w:tcPr>
            <w:tcW w:w="3978" w:type="dxa"/>
            <w:vAlign w:val="center"/>
          </w:tcPr>
          <w:p w:rsidR="00590CF0" w:rsidRDefault="00590CF0" w:rsidP="00A36D29">
            <w:pPr>
              <w:keepNext/>
              <w:keepLines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Description of </w:t>
            </w:r>
            <w:r w:rsidR="00A36D29">
              <w:rPr>
                <w:b/>
                <w:bCs/>
              </w:rPr>
              <w:t>C</w:t>
            </w:r>
            <w:r>
              <w:rPr>
                <w:b/>
                <w:bCs/>
              </w:rPr>
              <w:t>hanges</w:t>
            </w:r>
          </w:p>
        </w:tc>
        <w:tc>
          <w:tcPr>
            <w:tcW w:w="1890" w:type="dxa"/>
            <w:vAlign w:val="center"/>
          </w:tcPr>
          <w:p w:rsidR="00590CF0" w:rsidRDefault="00590CF0" w:rsidP="00333545">
            <w:pPr>
              <w:keepNext/>
              <w:keepLines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Requested By</w:t>
            </w:r>
          </w:p>
        </w:tc>
      </w:tr>
      <w:tr w:rsidR="00590CF0">
        <w:trPr>
          <w:trHeight w:val="432"/>
        </w:trPr>
        <w:tc>
          <w:tcPr>
            <w:tcW w:w="1097" w:type="dxa"/>
            <w:vAlign w:val="center"/>
          </w:tcPr>
          <w:p w:rsidR="00590CF0" w:rsidRDefault="00590CF0" w:rsidP="00333545">
            <w:pPr>
              <w:keepNext/>
              <w:keepLines/>
              <w:jc w:val="center"/>
            </w:pPr>
            <w:r>
              <w:t>0</w:t>
            </w:r>
          </w:p>
        </w:tc>
        <w:tc>
          <w:tcPr>
            <w:tcW w:w="1333" w:type="dxa"/>
            <w:vAlign w:val="center"/>
          </w:tcPr>
          <w:p w:rsidR="00590CF0" w:rsidRDefault="00E03220" w:rsidP="00333545">
            <w:pPr>
              <w:keepNext/>
              <w:keepLines/>
              <w:jc w:val="center"/>
            </w:pPr>
            <w:r w:rsidRPr="00A84F57">
              <w:t>mm/dd/yyyy</w:t>
            </w:r>
          </w:p>
        </w:tc>
        <w:tc>
          <w:tcPr>
            <w:tcW w:w="3978" w:type="dxa"/>
            <w:vAlign w:val="center"/>
          </w:tcPr>
          <w:p w:rsidR="00590CF0" w:rsidRDefault="00590CF0" w:rsidP="00333545">
            <w:pPr>
              <w:keepNext/>
              <w:keepLines/>
              <w:jc w:val="both"/>
            </w:pPr>
            <w:r>
              <w:t>Initial Release</w:t>
            </w:r>
          </w:p>
        </w:tc>
        <w:tc>
          <w:tcPr>
            <w:tcW w:w="1890" w:type="dxa"/>
            <w:vAlign w:val="center"/>
          </w:tcPr>
          <w:p w:rsidR="00590CF0" w:rsidRDefault="00590CF0" w:rsidP="00333545">
            <w:pPr>
              <w:keepNext/>
              <w:keepLines/>
              <w:jc w:val="both"/>
            </w:pPr>
          </w:p>
        </w:tc>
      </w:tr>
      <w:tr w:rsidR="00590CF0">
        <w:trPr>
          <w:trHeight w:val="432"/>
        </w:trPr>
        <w:tc>
          <w:tcPr>
            <w:tcW w:w="1097" w:type="dxa"/>
          </w:tcPr>
          <w:p w:rsidR="00590CF0" w:rsidRDefault="00590CF0" w:rsidP="00333545">
            <w:pPr>
              <w:keepNext/>
              <w:keepLines/>
              <w:jc w:val="both"/>
            </w:pPr>
          </w:p>
        </w:tc>
        <w:tc>
          <w:tcPr>
            <w:tcW w:w="1333" w:type="dxa"/>
          </w:tcPr>
          <w:p w:rsidR="00590CF0" w:rsidRDefault="00590CF0" w:rsidP="00333545">
            <w:pPr>
              <w:keepNext/>
              <w:keepLines/>
              <w:jc w:val="both"/>
            </w:pPr>
          </w:p>
        </w:tc>
        <w:tc>
          <w:tcPr>
            <w:tcW w:w="3978" w:type="dxa"/>
          </w:tcPr>
          <w:p w:rsidR="00590CF0" w:rsidRDefault="00590CF0" w:rsidP="00333545">
            <w:pPr>
              <w:keepNext/>
              <w:keepLines/>
              <w:jc w:val="both"/>
            </w:pPr>
          </w:p>
        </w:tc>
        <w:tc>
          <w:tcPr>
            <w:tcW w:w="1890" w:type="dxa"/>
          </w:tcPr>
          <w:p w:rsidR="00590CF0" w:rsidRDefault="00590CF0" w:rsidP="00333545">
            <w:pPr>
              <w:keepNext/>
              <w:keepLines/>
              <w:jc w:val="both"/>
            </w:pPr>
          </w:p>
        </w:tc>
      </w:tr>
      <w:tr w:rsidR="00590CF0">
        <w:trPr>
          <w:trHeight w:val="432"/>
        </w:trPr>
        <w:tc>
          <w:tcPr>
            <w:tcW w:w="1097" w:type="dxa"/>
          </w:tcPr>
          <w:p w:rsidR="00590CF0" w:rsidRDefault="00590CF0" w:rsidP="00333545">
            <w:pPr>
              <w:keepNext/>
              <w:keepLines/>
              <w:jc w:val="both"/>
            </w:pPr>
          </w:p>
        </w:tc>
        <w:tc>
          <w:tcPr>
            <w:tcW w:w="1333" w:type="dxa"/>
          </w:tcPr>
          <w:p w:rsidR="00590CF0" w:rsidRDefault="00590CF0" w:rsidP="00333545">
            <w:pPr>
              <w:keepNext/>
              <w:keepLines/>
              <w:jc w:val="both"/>
            </w:pPr>
          </w:p>
        </w:tc>
        <w:tc>
          <w:tcPr>
            <w:tcW w:w="3978" w:type="dxa"/>
          </w:tcPr>
          <w:p w:rsidR="00590CF0" w:rsidRDefault="00590CF0" w:rsidP="00333545">
            <w:pPr>
              <w:keepNext/>
              <w:keepLines/>
              <w:jc w:val="both"/>
            </w:pPr>
          </w:p>
        </w:tc>
        <w:tc>
          <w:tcPr>
            <w:tcW w:w="1890" w:type="dxa"/>
          </w:tcPr>
          <w:p w:rsidR="00590CF0" w:rsidRDefault="00590CF0" w:rsidP="00333545">
            <w:pPr>
              <w:keepNext/>
              <w:keepLines/>
              <w:jc w:val="both"/>
            </w:pPr>
          </w:p>
        </w:tc>
      </w:tr>
      <w:tr w:rsidR="00590CF0">
        <w:trPr>
          <w:trHeight w:val="432"/>
        </w:trPr>
        <w:tc>
          <w:tcPr>
            <w:tcW w:w="1097" w:type="dxa"/>
          </w:tcPr>
          <w:p w:rsidR="00590CF0" w:rsidRDefault="00590CF0" w:rsidP="00333545">
            <w:pPr>
              <w:keepNext/>
              <w:keepLines/>
              <w:jc w:val="both"/>
            </w:pPr>
          </w:p>
        </w:tc>
        <w:tc>
          <w:tcPr>
            <w:tcW w:w="1333" w:type="dxa"/>
          </w:tcPr>
          <w:p w:rsidR="00590CF0" w:rsidRDefault="00590CF0" w:rsidP="00333545">
            <w:pPr>
              <w:keepNext/>
              <w:keepLines/>
              <w:jc w:val="both"/>
            </w:pPr>
          </w:p>
        </w:tc>
        <w:tc>
          <w:tcPr>
            <w:tcW w:w="3978" w:type="dxa"/>
          </w:tcPr>
          <w:p w:rsidR="00590CF0" w:rsidRDefault="00590CF0" w:rsidP="00333545">
            <w:pPr>
              <w:keepNext/>
              <w:keepLines/>
              <w:jc w:val="both"/>
            </w:pPr>
          </w:p>
        </w:tc>
        <w:tc>
          <w:tcPr>
            <w:tcW w:w="1890" w:type="dxa"/>
          </w:tcPr>
          <w:p w:rsidR="00590CF0" w:rsidRDefault="00590CF0" w:rsidP="00333545">
            <w:pPr>
              <w:keepNext/>
              <w:keepLines/>
              <w:jc w:val="both"/>
            </w:pPr>
          </w:p>
        </w:tc>
      </w:tr>
      <w:tr w:rsidR="00590CF0">
        <w:trPr>
          <w:trHeight w:val="432"/>
        </w:trPr>
        <w:tc>
          <w:tcPr>
            <w:tcW w:w="1097" w:type="dxa"/>
          </w:tcPr>
          <w:p w:rsidR="00590CF0" w:rsidRDefault="00590CF0" w:rsidP="00333545">
            <w:pPr>
              <w:keepNext/>
              <w:keepLines/>
              <w:jc w:val="both"/>
            </w:pPr>
          </w:p>
        </w:tc>
        <w:tc>
          <w:tcPr>
            <w:tcW w:w="1333" w:type="dxa"/>
          </w:tcPr>
          <w:p w:rsidR="00590CF0" w:rsidRDefault="00590CF0" w:rsidP="00333545">
            <w:pPr>
              <w:keepNext/>
              <w:keepLines/>
              <w:jc w:val="both"/>
            </w:pPr>
          </w:p>
        </w:tc>
        <w:tc>
          <w:tcPr>
            <w:tcW w:w="3978" w:type="dxa"/>
          </w:tcPr>
          <w:p w:rsidR="00590CF0" w:rsidRDefault="00590CF0" w:rsidP="00333545">
            <w:pPr>
              <w:keepNext/>
              <w:keepLines/>
              <w:jc w:val="both"/>
            </w:pPr>
          </w:p>
        </w:tc>
        <w:tc>
          <w:tcPr>
            <w:tcW w:w="1890" w:type="dxa"/>
          </w:tcPr>
          <w:p w:rsidR="00590CF0" w:rsidRDefault="00590CF0" w:rsidP="00333545">
            <w:pPr>
              <w:keepNext/>
              <w:keepLines/>
              <w:jc w:val="both"/>
            </w:pPr>
          </w:p>
        </w:tc>
      </w:tr>
      <w:tr w:rsidR="00590CF0">
        <w:trPr>
          <w:trHeight w:val="432"/>
        </w:trPr>
        <w:tc>
          <w:tcPr>
            <w:tcW w:w="1097" w:type="dxa"/>
          </w:tcPr>
          <w:p w:rsidR="00590CF0" w:rsidRDefault="00590CF0" w:rsidP="00333545">
            <w:pPr>
              <w:keepNext/>
              <w:keepLines/>
              <w:jc w:val="both"/>
            </w:pPr>
          </w:p>
        </w:tc>
        <w:tc>
          <w:tcPr>
            <w:tcW w:w="1333" w:type="dxa"/>
          </w:tcPr>
          <w:p w:rsidR="00590CF0" w:rsidRDefault="00590CF0" w:rsidP="00333545">
            <w:pPr>
              <w:keepNext/>
              <w:keepLines/>
              <w:jc w:val="both"/>
            </w:pPr>
          </w:p>
        </w:tc>
        <w:tc>
          <w:tcPr>
            <w:tcW w:w="3978" w:type="dxa"/>
          </w:tcPr>
          <w:p w:rsidR="00590CF0" w:rsidRDefault="00590CF0" w:rsidP="00333545">
            <w:pPr>
              <w:keepNext/>
              <w:keepLines/>
              <w:jc w:val="both"/>
            </w:pPr>
          </w:p>
        </w:tc>
        <w:tc>
          <w:tcPr>
            <w:tcW w:w="1890" w:type="dxa"/>
          </w:tcPr>
          <w:p w:rsidR="00590CF0" w:rsidRDefault="00590CF0" w:rsidP="00333545">
            <w:pPr>
              <w:keepNext/>
              <w:keepLines/>
              <w:jc w:val="both"/>
            </w:pPr>
          </w:p>
        </w:tc>
      </w:tr>
    </w:tbl>
    <w:p w:rsidR="00106606" w:rsidRDefault="00106606">
      <w:pPr>
        <w:spacing w:line="240" w:lineRule="auto"/>
      </w:pPr>
    </w:p>
    <w:p w:rsidR="00BE1D1E" w:rsidRDefault="00BE1D1E">
      <w:pPr>
        <w:spacing w:after="0" w:line="240" w:lineRule="auto"/>
        <w:rPr>
          <w:lang w:bidi="he-IL"/>
        </w:rPr>
      </w:pPr>
      <w:r>
        <w:br w:type="page"/>
      </w:r>
    </w:p>
    <w:p w:rsidR="00182631" w:rsidRDefault="00182631" w:rsidP="00182631">
      <w:pPr>
        <w:pStyle w:val="BodyText"/>
        <w:spacing w:line="240" w:lineRule="auto"/>
        <w:ind w:firstLine="0"/>
        <w:rPr>
          <w:sz w:val="24"/>
          <w:szCs w:val="24"/>
        </w:rPr>
      </w:pPr>
    </w:p>
    <w:p w:rsidR="00BE1D1E" w:rsidRDefault="00BE1D1E" w:rsidP="00BE1D1E">
      <w:pPr>
        <w:pStyle w:val="BodyText"/>
        <w:spacing w:line="240" w:lineRule="auto"/>
        <w:ind w:firstLine="0"/>
        <w:jc w:val="center"/>
        <w:rPr>
          <w:sz w:val="24"/>
          <w:szCs w:val="24"/>
        </w:rPr>
      </w:pPr>
    </w:p>
    <w:p w:rsidR="00BE1D1E" w:rsidRDefault="00BE1D1E" w:rsidP="00BE1D1E">
      <w:pPr>
        <w:pStyle w:val="BodyText"/>
        <w:spacing w:line="240" w:lineRule="auto"/>
        <w:ind w:firstLine="0"/>
        <w:jc w:val="center"/>
        <w:rPr>
          <w:sz w:val="24"/>
          <w:szCs w:val="24"/>
        </w:rPr>
      </w:pPr>
    </w:p>
    <w:p w:rsidR="00BE1D1E" w:rsidRDefault="00BE1D1E" w:rsidP="00BE1D1E">
      <w:pPr>
        <w:pStyle w:val="BodyText"/>
        <w:spacing w:line="240" w:lineRule="auto"/>
        <w:ind w:firstLine="0"/>
        <w:jc w:val="center"/>
        <w:rPr>
          <w:sz w:val="24"/>
          <w:szCs w:val="24"/>
        </w:rPr>
      </w:pPr>
    </w:p>
    <w:p w:rsidR="00BE1D1E" w:rsidRDefault="00BE1D1E" w:rsidP="00BE1D1E">
      <w:pPr>
        <w:pStyle w:val="BodyText"/>
        <w:spacing w:line="240" w:lineRule="auto"/>
        <w:ind w:firstLine="0"/>
        <w:jc w:val="center"/>
        <w:rPr>
          <w:sz w:val="24"/>
          <w:szCs w:val="24"/>
        </w:rPr>
      </w:pPr>
    </w:p>
    <w:p w:rsidR="00BE1D1E" w:rsidRDefault="00BE1D1E" w:rsidP="00BE1D1E">
      <w:pPr>
        <w:pStyle w:val="BodyText"/>
        <w:spacing w:line="240" w:lineRule="auto"/>
        <w:ind w:firstLine="0"/>
        <w:jc w:val="center"/>
        <w:rPr>
          <w:sz w:val="24"/>
          <w:szCs w:val="24"/>
        </w:rPr>
      </w:pPr>
    </w:p>
    <w:p w:rsidR="00BE1D1E" w:rsidRDefault="00BE1D1E" w:rsidP="00BE1D1E">
      <w:pPr>
        <w:pStyle w:val="BodyText"/>
        <w:spacing w:line="240" w:lineRule="auto"/>
        <w:ind w:firstLine="0"/>
        <w:jc w:val="center"/>
        <w:rPr>
          <w:sz w:val="24"/>
          <w:szCs w:val="24"/>
        </w:rPr>
      </w:pPr>
    </w:p>
    <w:p w:rsidR="00BE1D1E" w:rsidRDefault="00BE1D1E" w:rsidP="00BE1D1E">
      <w:pPr>
        <w:pStyle w:val="BodyText"/>
        <w:spacing w:line="240" w:lineRule="auto"/>
        <w:ind w:firstLine="0"/>
        <w:jc w:val="center"/>
        <w:rPr>
          <w:sz w:val="24"/>
          <w:szCs w:val="24"/>
        </w:rPr>
      </w:pPr>
    </w:p>
    <w:p w:rsidR="00BE1D1E" w:rsidRDefault="00BE1D1E" w:rsidP="00BE1D1E">
      <w:pPr>
        <w:pStyle w:val="BodyText"/>
        <w:spacing w:line="240" w:lineRule="auto"/>
        <w:ind w:firstLine="0"/>
        <w:jc w:val="center"/>
        <w:rPr>
          <w:sz w:val="24"/>
          <w:szCs w:val="24"/>
        </w:rPr>
      </w:pPr>
    </w:p>
    <w:p w:rsidR="00BE1D1E" w:rsidRDefault="00BE1D1E" w:rsidP="00BE1D1E">
      <w:pPr>
        <w:pStyle w:val="BodyText"/>
        <w:spacing w:line="240" w:lineRule="auto"/>
        <w:ind w:firstLine="0"/>
        <w:jc w:val="center"/>
        <w:rPr>
          <w:sz w:val="24"/>
          <w:szCs w:val="24"/>
        </w:rPr>
      </w:pPr>
    </w:p>
    <w:p w:rsidR="00BE1D1E" w:rsidRDefault="00BE1D1E" w:rsidP="00BE1D1E">
      <w:pPr>
        <w:pStyle w:val="BodyText"/>
        <w:spacing w:line="240" w:lineRule="auto"/>
        <w:ind w:firstLine="0"/>
        <w:jc w:val="center"/>
        <w:rPr>
          <w:sz w:val="24"/>
          <w:szCs w:val="24"/>
        </w:rPr>
      </w:pPr>
    </w:p>
    <w:p w:rsidR="00BE1D1E" w:rsidRDefault="00BE1D1E" w:rsidP="00BE1D1E">
      <w:pPr>
        <w:pStyle w:val="BodyText"/>
        <w:spacing w:line="240" w:lineRule="auto"/>
        <w:ind w:firstLine="0"/>
        <w:jc w:val="center"/>
        <w:rPr>
          <w:sz w:val="24"/>
          <w:szCs w:val="24"/>
        </w:rPr>
      </w:pPr>
    </w:p>
    <w:p w:rsidR="00BE1D1E" w:rsidRDefault="00BE1D1E" w:rsidP="00BE1D1E">
      <w:pPr>
        <w:pStyle w:val="BodyText"/>
        <w:spacing w:line="240" w:lineRule="auto"/>
        <w:ind w:firstLine="0"/>
        <w:jc w:val="center"/>
        <w:rPr>
          <w:sz w:val="24"/>
          <w:szCs w:val="24"/>
        </w:rPr>
      </w:pPr>
    </w:p>
    <w:p w:rsidR="00BE1D1E" w:rsidRDefault="00BE1D1E" w:rsidP="00BE1D1E">
      <w:pPr>
        <w:pStyle w:val="BodyText"/>
        <w:spacing w:line="240" w:lineRule="auto"/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[Thi</w:t>
      </w:r>
      <w:r w:rsidR="00283B29">
        <w:rPr>
          <w:sz w:val="24"/>
          <w:szCs w:val="24"/>
        </w:rPr>
        <w:t>s page intentionally left blank</w:t>
      </w:r>
      <w:r>
        <w:rPr>
          <w:sz w:val="24"/>
          <w:szCs w:val="24"/>
        </w:rPr>
        <w:t>]</w:t>
      </w:r>
    </w:p>
    <w:p w:rsidR="00BE1D1E" w:rsidRDefault="00BE1D1E" w:rsidP="00BE1D1E">
      <w:pPr>
        <w:pStyle w:val="BodyText"/>
        <w:spacing w:line="240" w:lineRule="auto"/>
        <w:ind w:firstLine="0"/>
        <w:jc w:val="center"/>
        <w:rPr>
          <w:sz w:val="24"/>
          <w:szCs w:val="24"/>
        </w:rPr>
      </w:pPr>
    </w:p>
    <w:p w:rsidR="00BE1D1E" w:rsidRDefault="00BE1D1E" w:rsidP="00BE1D1E">
      <w:pPr>
        <w:pStyle w:val="BodyText"/>
        <w:spacing w:line="240" w:lineRule="auto"/>
        <w:ind w:firstLine="0"/>
        <w:jc w:val="center"/>
        <w:rPr>
          <w:sz w:val="24"/>
          <w:szCs w:val="24"/>
        </w:rPr>
        <w:sectPr w:rsidR="00BE1D1E">
          <w:headerReference w:type="default" r:id="rId9"/>
          <w:footerReference w:type="default" r:id="rId10"/>
          <w:pgSz w:w="12240" w:h="15840"/>
          <w:pgMar w:top="1440" w:right="1440" w:bottom="1440" w:left="1440" w:header="720" w:footer="720" w:gutter="720"/>
          <w:cols w:space="720"/>
        </w:sectPr>
      </w:pPr>
    </w:p>
    <w:p w:rsidR="00182631" w:rsidRPr="00D92C3D" w:rsidRDefault="00182631" w:rsidP="00182631">
      <w:pPr>
        <w:pStyle w:val="BodyText"/>
        <w:spacing w:before="120" w:line="240" w:lineRule="auto"/>
        <w:ind w:firstLine="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ITTS102-1</w:t>
      </w:r>
      <w:r w:rsidR="00E03220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TECH SUPPORT LOG</w:t>
      </w:r>
    </w:p>
    <w:p w:rsidR="00182631" w:rsidRDefault="00182631" w:rsidP="00182631">
      <w:pPr>
        <w:pStyle w:val="BodyText"/>
        <w:spacing w:line="240" w:lineRule="auto"/>
        <w:ind w:firstLine="0"/>
        <w:rPr>
          <w:sz w:val="24"/>
          <w:szCs w:val="24"/>
        </w:rPr>
      </w:pPr>
    </w:p>
    <w:tbl>
      <w:tblPr>
        <w:tblW w:w="132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77"/>
        <w:gridCol w:w="907"/>
        <w:gridCol w:w="966"/>
        <w:gridCol w:w="1207"/>
        <w:gridCol w:w="997"/>
        <w:gridCol w:w="917"/>
        <w:gridCol w:w="937"/>
        <w:gridCol w:w="1027"/>
        <w:gridCol w:w="1146"/>
        <w:gridCol w:w="1017"/>
        <w:gridCol w:w="866"/>
        <w:gridCol w:w="1147"/>
        <w:gridCol w:w="1047"/>
      </w:tblGrid>
      <w:tr w:rsidR="00182631" w:rsidTr="00DB7209">
        <w:tc>
          <w:tcPr>
            <w:tcW w:w="107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center"/>
          </w:tcPr>
          <w:p w:rsidR="00182631" w:rsidRPr="00DB7209" w:rsidRDefault="00FA4C15" w:rsidP="00DB7209">
            <w:pPr>
              <w:pStyle w:val="BodyText"/>
              <w:spacing w:line="240" w:lineRule="auto"/>
              <w:ind w:firstLine="0"/>
              <w:jc w:val="center"/>
              <w:rPr>
                <w:rFonts w:ascii="Arial" w:hAnsi="Arial" w:cs="Arial"/>
                <w:b/>
                <w:color w:val="FFFFFF"/>
                <w:sz w:val="18"/>
                <w:szCs w:val="18"/>
              </w:rPr>
            </w:pPr>
            <w:r w:rsidRPr="00DB7209">
              <w:rPr>
                <w:rFonts w:ascii="Arial" w:hAnsi="Arial" w:cs="Arial"/>
                <w:b/>
                <w:color w:val="FFFFFF"/>
                <w:sz w:val="18"/>
                <w:szCs w:val="18"/>
              </w:rPr>
              <w:t>Incident ID</w:t>
            </w:r>
          </w:p>
        </w:tc>
        <w:tc>
          <w:tcPr>
            <w:tcW w:w="90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center"/>
          </w:tcPr>
          <w:p w:rsidR="00182631" w:rsidRPr="00DB7209" w:rsidRDefault="009B4623" w:rsidP="00DB7209">
            <w:pPr>
              <w:pStyle w:val="BodyText"/>
              <w:spacing w:line="240" w:lineRule="auto"/>
              <w:ind w:firstLine="0"/>
              <w:jc w:val="center"/>
              <w:rPr>
                <w:rFonts w:ascii="Arial" w:hAnsi="Arial" w:cs="Arial"/>
                <w:b/>
                <w:color w:val="FFFFFF"/>
                <w:sz w:val="18"/>
                <w:szCs w:val="18"/>
              </w:rPr>
            </w:pPr>
            <w:r w:rsidRPr="00DB7209">
              <w:rPr>
                <w:rFonts w:ascii="Arial" w:hAnsi="Arial" w:cs="Arial"/>
                <w:b/>
                <w:color w:val="FFFFFF"/>
                <w:sz w:val="18"/>
                <w:szCs w:val="18"/>
              </w:rPr>
              <w:t>Date-Time</w:t>
            </w:r>
          </w:p>
        </w:tc>
        <w:tc>
          <w:tcPr>
            <w:tcW w:w="96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center"/>
          </w:tcPr>
          <w:p w:rsidR="00182631" w:rsidRPr="00DB7209" w:rsidRDefault="00182631" w:rsidP="00DB7209">
            <w:pPr>
              <w:pStyle w:val="BodyText"/>
              <w:spacing w:line="240" w:lineRule="auto"/>
              <w:ind w:firstLine="0"/>
              <w:jc w:val="center"/>
              <w:rPr>
                <w:rFonts w:ascii="Arial" w:hAnsi="Arial" w:cs="Arial"/>
                <w:b/>
                <w:color w:val="FFFFFF"/>
                <w:sz w:val="18"/>
                <w:szCs w:val="18"/>
              </w:rPr>
            </w:pPr>
            <w:r w:rsidRPr="00DB7209">
              <w:rPr>
                <w:rFonts w:ascii="Arial" w:hAnsi="Arial" w:cs="Arial"/>
                <w:b/>
                <w:color w:val="FFFFFF"/>
                <w:sz w:val="18"/>
                <w:szCs w:val="18"/>
              </w:rPr>
              <w:t>Location</w:t>
            </w:r>
          </w:p>
        </w:tc>
        <w:tc>
          <w:tcPr>
            <w:tcW w:w="120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center"/>
          </w:tcPr>
          <w:p w:rsidR="00182631" w:rsidRPr="00DB7209" w:rsidRDefault="00182631" w:rsidP="00DB7209">
            <w:pPr>
              <w:pStyle w:val="BodyText"/>
              <w:spacing w:line="240" w:lineRule="auto"/>
              <w:ind w:firstLine="0"/>
              <w:jc w:val="center"/>
              <w:rPr>
                <w:rFonts w:ascii="Arial" w:hAnsi="Arial" w:cs="Arial"/>
                <w:b/>
                <w:color w:val="FFFFFF"/>
                <w:sz w:val="18"/>
                <w:szCs w:val="18"/>
              </w:rPr>
            </w:pPr>
            <w:r w:rsidRPr="00DB7209">
              <w:rPr>
                <w:rFonts w:ascii="Arial" w:hAnsi="Arial" w:cs="Arial"/>
                <w:b/>
                <w:color w:val="FFFFFF"/>
                <w:sz w:val="18"/>
                <w:szCs w:val="18"/>
              </w:rPr>
              <w:t>Problem Description</w:t>
            </w:r>
          </w:p>
        </w:tc>
        <w:tc>
          <w:tcPr>
            <w:tcW w:w="99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center"/>
          </w:tcPr>
          <w:p w:rsidR="00182631" w:rsidRPr="00DB7209" w:rsidRDefault="00182631" w:rsidP="00DB7209">
            <w:pPr>
              <w:pStyle w:val="BodyText"/>
              <w:spacing w:line="240" w:lineRule="auto"/>
              <w:ind w:firstLine="0"/>
              <w:jc w:val="center"/>
              <w:rPr>
                <w:rFonts w:ascii="Arial" w:hAnsi="Arial" w:cs="Arial"/>
                <w:b/>
                <w:color w:val="FFFFFF"/>
                <w:sz w:val="18"/>
                <w:szCs w:val="18"/>
              </w:rPr>
            </w:pPr>
            <w:r w:rsidRPr="00DB7209">
              <w:rPr>
                <w:rFonts w:ascii="Arial" w:hAnsi="Arial" w:cs="Arial"/>
                <w:b/>
                <w:color w:val="FFFFFF"/>
                <w:sz w:val="18"/>
                <w:szCs w:val="18"/>
              </w:rPr>
              <w:t>Problem Category</w:t>
            </w:r>
          </w:p>
        </w:tc>
        <w:tc>
          <w:tcPr>
            <w:tcW w:w="91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center"/>
          </w:tcPr>
          <w:p w:rsidR="00182631" w:rsidRPr="00DB7209" w:rsidRDefault="00182631" w:rsidP="00DB7209">
            <w:pPr>
              <w:pStyle w:val="BodyText"/>
              <w:spacing w:line="240" w:lineRule="auto"/>
              <w:ind w:firstLine="0"/>
              <w:jc w:val="center"/>
              <w:rPr>
                <w:rFonts w:ascii="Arial" w:hAnsi="Arial" w:cs="Arial"/>
                <w:b/>
                <w:color w:val="FFFFFF"/>
                <w:sz w:val="18"/>
                <w:szCs w:val="18"/>
              </w:rPr>
            </w:pPr>
            <w:r w:rsidRPr="00DB7209">
              <w:rPr>
                <w:rFonts w:ascii="Arial" w:hAnsi="Arial" w:cs="Arial"/>
                <w:b/>
                <w:color w:val="FFFFFF"/>
                <w:sz w:val="18"/>
                <w:szCs w:val="18"/>
              </w:rPr>
              <w:t>Severity Level</w:t>
            </w:r>
          </w:p>
        </w:tc>
        <w:tc>
          <w:tcPr>
            <w:tcW w:w="93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center"/>
          </w:tcPr>
          <w:p w:rsidR="00182631" w:rsidRPr="00DB7209" w:rsidRDefault="00182631" w:rsidP="00DB7209">
            <w:pPr>
              <w:pStyle w:val="BodyText"/>
              <w:spacing w:line="240" w:lineRule="auto"/>
              <w:ind w:firstLine="0"/>
              <w:jc w:val="center"/>
              <w:rPr>
                <w:rFonts w:ascii="Arial" w:hAnsi="Arial" w:cs="Arial"/>
                <w:b/>
                <w:color w:val="FFFFFF"/>
                <w:sz w:val="18"/>
                <w:szCs w:val="18"/>
              </w:rPr>
            </w:pPr>
            <w:r w:rsidRPr="00DB7209">
              <w:rPr>
                <w:rFonts w:ascii="Arial" w:hAnsi="Arial" w:cs="Arial"/>
                <w:b/>
                <w:color w:val="FFFFFF"/>
                <w:sz w:val="18"/>
                <w:szCs w:val="18"/>
              </w:rPr>
              <w:t>Problem Logged By (ID)</w:t>
            </w:r>
          </w:p>
        </w:tc>
        <w:tc>
          <w:tcPr>
            <w:tcW w:w="10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center"/>
          </w:tcPr>
          <w:p w:rsidR="00182631" w:rsidRPr="00DB7209" w:rsidRDefault="00182631" w:rsidP="00DB7209">
            <w:pPr>
              <w:pStyle w:val="BodyText"/>
              <w:spacing w:line="240" w:lineRule="auto"/>
              <w:ind w:firstLine="0"/>
              <w:jc w:val="center"/>
              <w:rPr>
                <w:rFonts w:ascii="Arial" w:hAnsi="Arial" w:cs="Arial"/>
                <w:b/>
                <w:color w:val="FFFFFF"/>
                <w:sz w:val="18"/>
                <w:szCs w:val="18"/>
              </w:rPr>
            </w:pPr>
            <w:r w:rsidRPr="00DB7209">
              <w:rPr>
                <w:rFonts w:ascii="Arial" w:hAnsi="Arial" w:cs="Arial"/>
                <w:b/>
                <w:color w:val="FFFFFF"/>
                <w:sz w:val="18"/>
                <w:szCs w:val="18"/>
              </w:rPr>
              <w:t>Problem Assigned To (ID)</w:t>
            </w:r>
          </w:p>
        </w:tc>
        <w:tc>
          <w:tcPr>
            <w:tcW w:w="114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center"/>
          </w:tcPr>
          <w:p w:rsidR="00182631" w:rsidRPr="00DB7209" w:rsidRDefault="00182631" w:rsidP="00DB7209">
            <w:pPr>
              <w:pStyle w:val="BodyText"/>
              <w:spacing w:line="240" w:lineRule="auto"/>
              <w:ind w:firstLine="0"/>
              <w:jc w:val="center"/>
              <w:rPr>
                <w:rFonts w:ascii="Arial" w:hAnsi="Arial" w:cs="Arial"/>
                <w:b/>
                <w:color w:val="FFFFFF"/>
                <w:sz w:val="18"/>
                <w:szCs w:val="18"/>
              </w:rPr>
            </w:pPr>
            <w:r w:rsidRPr="00DB7209">
              <w:rPr>
                <w:rFonts w:ascii="Arial" w:hAnsi="Arial" w:cs="Arial"/>
                <w:b/>
                <w:color w:val="FFFFFF"/>
                <w:sz w:val="18"/>
                <w:szCs w:val="18"/>
              </w:rPr>
              <w:t>Resolution</w:t>
            </w:r>
          </w:p>
        </w:tc>
        <w:tc>
          <w:tcPr>
            <w:tcW w:w="101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center"/>
          </w:tcPr>
          <w:p w:rsidR="00182631" w:rsidRPr="00DB7209" w:rsidRDefault="00182631" w:rsidP="00DB7209">
            <w:pPr>
              <w:pStyle w:val="BodyText"/>
              <w:spacing w:line="240" w:lineRule="auto"/>
              <w:ind w:firstLine="0"/>
              <w:jc w:val="center"/>
              <w:rPr>
                <w:rFonts w:ascii="Arial" w:hAnsi="Arial" w:cs="Arial"/>
                <w:b/>
                <w:color w:val="FFFFFF"/>
                <w:sz w:val="18"/>
                <w:szCs w:val="18"/>
              </w:rPr>
            </w:pPr>
            <w:r w:rsidRPr="00DB7209">
              <w:rPr>
                <w:rFonts w:ascii="Arial" w:hAnsi="Arial" w:cs="Arial"/>
                <w:b/>
                <w:color w:val="FFFFFF"/>
                <w:sz w:val="18"/>
                <w:szCs w:val="18"/>
              </w:rPr>
              <w:t>Resolved (Date)</w:t>
            </w:r>
          </w:p>
        </w:tc>
        <w:tc>
          <w:tcPr>
            <w:tcW w:w="86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center"/>
          </w:tcPr>
          <w:p w:rsidR="00182631" w:rsidRPr="00DB7209" w:rsidRDefault="00182631" w:rsidP="00DB7209">
            <w:pPr>
              <w:pStyle w:val="BodyText"/>
              <w:spacing w:line="240" w:lineRule="auto"/>
              <w:ind w:firstLine="0"/>
              <w:jc w:val="center"/>
              <w:rPr>
                <w:rFonts w:ascii="Arial" w:hAnsi="Arial" w:cs="Arial"/>
                <w:b/>
                <w:color w:val="FFFFFF"/>
                <w:sz w:val="18"/>
                <w:szCs w:val="18"/>
              </w:rPr>
            </w:pPr>
            <w:r w:rsidRPr="00DB7209">
              <w:rPr>
                <w:rFonts w:ascii="Arial" w:hAnsi="Arial" w:cs="Arial"/>
                <w:b/>
                <w:color w:val="FFFFFF"/>
                <w:sz w:val="18"/>
                <w:szCs w:val="18"/>
              </w:rPr>
              <w:t>Hours Logged</w:t>
            </w:r>
          </w:p>
        </w:tc>
        <w:tc>
          <w:tcPr>
            <w:tcW w:w="11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center"/>
          </w:tcPr>
          <w:p w:rsidR="00182631" w:rsidRPr="00DB7209" w:rsidRDefault="00182631" w:rsidP="00DB7209">
            <w:pPr>
              <w:pStyle w:val="BodyText"/>
              <w:spacing w:line="240" w:lineRule="auto"/>
              <w:ind w:firstLine="0"/>
              <w:jc w:val="center"/>
              <w:rPr>
                <w:rFonts w:ascii="Arial" w:hAnsi="Arial" w:cs="Arial"/>
                <w:b/>
                <w:color w:val="FFFFFF"/>
                <w:sz w:val="18"/>
                <w:szCs w:val="18"/>
              </w:rPr>
            </w:pPr>
            <w:r w:rsidRPr="00DB7209">
              <w:rPr>
                <w:rFonts w:ascii="Arial" w:hAnsi="Arial" w:cs="Arial"/>
                <w:b/>
                <w:color w:val="FFFFFF"/>
                <w:sz w:val="18"/>
                <w:szCs w:val="18"/>
              </w:rPr>
              <w:t>User Comments</w:t>
            </w:r>
          </w:p>
        </w:tc>
        <w:tc>
          <w:tcPr>
            <w:tcW w:w="10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center"/>
          </w:tcPr>
          <w:p w:rsidR="00182631" w:rsidRPr="00DB7209" w:rsidRDefault="00182631" w:rsidP="00DB7209">
            <w:pPr>
              <w:pStyle w:val="BodyText"/>
              <w:spacing w:line="240" w:lineRule="auto"/>
              <w:ind w:firstLine="0"/>
              <w:jc w:val="center"/>
              <w:rPr>
                <w:rFonts w:ascii="Arial" w:hAnsi="Arial" w:cs="Arial"/>
                <w:b/>
                <w:color w:val="FFFFFF"/>
                <w:sz w:val="18"/>
                <w:szCs w:val="18"/>
              </w:rPr>
            </w:pPr>
            <w:r w:rsidRPr="00DB7209">
              <w:rPr>
                <w:rFonts w:ascii="Arial" w:hAnsi="Arial" w:cs="Arial"/>
                <w:b/>
                <w:color w:val="FFFFFF"/>
                <w:sz w:val="18"/>
                <w:szCs w:val="18"/>
              </w:rPr>
              <w:t>Comment Code</w:t>
            </w:r>
          </w:p>
        </w:tc>
      </w:tr>
      <w:tr w:rsidR="00182631" w:rsidTr="00DB7209">
        <w:tc>
          <w:tcPr>
            <w:tcW w:w="1077" w:type="dxa"/>
            <w:tcBorders>
              <w:top w:val="single" w:sz="4" w:space="0" w:color="FFFFFF"/>
            </w:tcBorders>
          </w:tcPr>
          <w:p w:rsidR="00182631" w:rsidRPr="00DB7209" w:rsidRDefault="00182631" w:rsidP="00DB7209">
            <w:pPr>
              <w:pStyle w:val="BodyText"/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907" w:type="dxa"/>
            <w:tcBorders>
              <w:top w:val="single" w:sz="4" w:space="0" w:color="FFFFFF"/>
            </w:tcBorders>
          </w:tcPr>
          <w:p w:rsidR="00182631" w:rsidRPr="00DB7209" w:rsidRDefault="00182631" w:rsidP="00DB7209">
            <w:pPr>
              <w:pStyle w:val="BodyText"/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966" w:type="dxa"/>
            <w:tcBorders>
              <w:top w:val="single" w:sz="4" w:space="0" w:color="FFFFFF"/>
            </w:tcBorders>
          </w:tcPr>
          <w:p w:rsidR="00182631" w:rsidRPr="00DB7209" w:rsidRDefault="00182631" w:rsidP="00DB7209">
            <w:pPr>
              <w:pStyle w:val="BodyText"/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207" w:type="dxa"/>
            <w:tcBorders>
              <w:top w:val="single" w:sz="4" w:space="0" w:color="FFFFFF"/>
            </w:tcBorders>
          </w:tcPr>
          <w:p w:rsidR="00182631" w:rsidRPr="00DB7209" w:rsidRDefault="00182631" w:rsidP="00DB7209">
            <w:pPr>
              <w:pStyle w:val="BodyText"/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997" w:type="dxa"/>
            <w:tcBorders>
              <w:top w:val="single" w:sz="4" w:space="0" w:color="FFFFFF"/>
            </w:tcBorders>
          </w:tcPr>
          <w:p w:rsidR="00182631" w:rsidRPr="00DB7209" w:rsidRDefault="00182631" w:rsidP="00DB7209">
            <w:pPr>
              <w:pStyle w:val="BodyText"/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917" w:type="dxa"/>
            <w:tcBorders>
              <w:top w:val="single" w:sz="4" w:space="0" w:color="FFFFFF"/>
            </w:tcBorders>
          </w:tcPr>
          <w:p w:rsidR="00182631" w:rsidRPr="00DB7209" w:rsidRDefault="00182631" w:rsidP="00DB7209">
            <w:pPr>
              <w:pStyle w:val="BodyText"/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937" w:type="dxa"/>
            <w:tcBorders>
              <w:top w:val="single" w:sz="4" w:space="0" w:color="FFFFFF"/>
            </w:tcBorders>
          </w:tcPr>
          <w:p w:rsidR="00182631" w:rsidRPr="00DB7209" w:rsidRDefault="00182631" w:rsidP="00DB7209">
            <w:pPr>
              <w:pStyle w:val="BodyText"/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027" w:type="dxa"/>
            <w:tcBorders>
              <w:top w:val="single" w:sz="4" w:space="0" w:color="FFFFFF"/>
            </w:tcBorders>
          </w:tcPr>
          <w:p w:rsidR="00182631" w:rsidRPr="00DB7209" w:rsidRDefault="00182631" w:rsidP="00DB7209">
            <w:pPr>
              <w:pStyle w:val="BodyText"/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FFFFFF"/>
            </w:tcBorders>
          </w:tcPr>
          <w:p w:rsidR="00182631" w:rsidRPr="00DB7209" w:rsidRDefault="00182631" w:rsidP="00DB7209">
            <w:pPr>
              <w:pStyle w:val="BodyText"/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017" w:type="dxa"/>
            <w:tcBorders>
              <w:top w:val="single" w:sz="4" w:space="0" w:color="FFFFFF"/>
            </w:tcBorders>
          </w:tcPr>
          <w:p w:rsidR="00182631" w:rsidRPr="00DB7209" w:rsidRDefault="00182631" w:rsidP="00DB7209">
            <w:pPr>
              <w:pStyle w:val="BodyText"/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866" w:type="dxa"/>
            <w:tcBorders>
              <w:top w:val="single" w:sz="4" w:space="0" w:color="FFFFFF"/>
            </w:tcBorders>
          </w:tcPr>
          <w:p w:rsidR="00182631" w:rsidRPr="00DB7209" w:rsidRDefault="00182631" w:rsidP="00DB7209">
            <w:pPr>
              <w:pStyle w:val="BodyText"/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147" w:type="dxa"/>
            <w:tcBorders>
              <w:top w:val="single" w:sz="4" w:space="0" w:color="FFFFFF"/>
            </w:tcBorders>
          </w:tcPr>
          <w:p w:rsidR="00182631" w:rsidRPr="00DB7209" w:rsidRDefault="00182631" w:rsidP="00DB7209">
            <w:pPr>
              <w:pStyle w:val="BodyText"/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047" w:type="dxa"/>
            <w:tcBorders>
              <w:top w:val="single" w:sz="4" w:space="0" w:color="FFFFFF"/>
            </w:tcBorders>
          </w:tcPr>
          <w:p w:rsidR="00182631" w:rsidRPr="00DB7209" w:rsidRDefault="00182631" w:rsidP="00DB7209">
            <w:pPr>
              <w:pStyle w:val="BodyText"/>
              <w:spacing w:line="240" w:lineRule="auto"/>
              <w:ind w:firstLine="0"/>
              <w:rPr>
                <w:sz w:val="24"/>
                <w:szCs w:val="24"/>
              </w:rPr>
            </w:pPr>
          </w:p>
        </w:tc>
      </w:tr>
      <w:tr w:rsidR="00182631" w:rsidTr="00DB7209">
        <w:tc>
          <w:tcPr>
            <w:tcW w:w="1077" w:type="dxa"/>
          </w:tcPr>
          <w:p w:rsidR="00182631" w:rsidRPr="00DB7209" w:rsidRDefault="00182631" w:rsidP="00DB7209">
            <w:pPr>
              <w:pStyle w:val="BodyText"/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907" w:type="dxa"/>
          </w:tcPr>
          <w:p w:rsidR="00182631" w:rsidRPr="00DB7209" w:rsidRDefault="00182631" w:rsidP="00DB7209">
            <w:pPr>
              <w:pStyle w:val="BodyText"/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966" w:type="dxa"/>
          </w:tcPr>
          <w:p w:rsidR="00182631" w:rsidRPr="00DB7209" w:rsidRDefault="00182631" w:rsidP="00DB7209">
            <w:pPr>
              <w:pStyle w:val="BodyText"/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207" w:type="dxa"/>
          </w:tcPr>
          <w:p w:rsidR="00182631" w:rsidRPr="00DB7209" w:rsidRDefault="00182631" w:rsidP="00DB7209">
            <w:pPr>
              <w:pStyle w:val="BodyText"/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997" w:type="dxa"/>
          </w:tcPr>
          <w:p w:rsidR="00182631" w:rsidRPr="00DB7209" w:rsidRDefault="00182631" w:rsidP="00DB7209">
            <w:pPr>
              <w:pStyle w:val="BodyText"/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917" w:type="dxa"/>
          </w:tcPr>
          <w:p w:rsidR="00182631" w:rsidRPr="00DB7209" w:rsidRDefault="00182631" w:rsidP="00DB7209">
            <w:pPr>
              <w:pStyle w:val="BodyText"/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937" w:type="dxa"/>
          </w:tcPr>
          <w:p w:rsidR="00182631" w:rsidRPr="00DB7209" w:rsidRDefault="00182631" w:rsidP="00DB7209">
            <w:pPr>
              <w:pStyle w:val="BodyText"/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027" w:type="dxa"/>
          </w:tcPr>
          <w:p w:rsidR="00182631" w:rsidRPr="00DB7209" w:rsidRDefault="00182631" w:rsidP="00DB7209">
            <w:pPr>
              <w:pStyle w:val="BodyText"/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146" w:type="dxa"/>
          </w:tcPr>
          <w:p w:rsidR="00182631" w:rsidRPr="00DB7209" w:rsidRDefault="00182631" w:rsidP="00DB7209">
            <w:pPr>
              <w:pStyle w:val="BodyText"/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017" w:type="dxa"/>
          </w:tcPr>
          <w:p w:rsidR="00182631" w:rsidRPr="00DB7209" w:rsidRDefault="00182631" w:rsidP="00DB7209">
            <w:pPr>
              <w:pStyle w:val="BodyText"/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866" w:type="dxa"/>
          </w:tcPr>
          <w:p w:rsidR="00182631" w:rsidRPr="00DB7209" w:rsidRDefault="00182631" w:rsidP="00DB7209">
            <w:pPr>
              <w:pStyle w:val="BodyText"/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147" w:type="dxa"/>
          </w:tcPr>
          <w:p w:rsidR="00182631" w:rsidRPr="00DB7209" w:rsidRDefault="00182631" w:rsidP="00DB7209">
            <w:pPr>
              <w:pStyle w:val="BodyText"/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047" w:type="dxa"/>
          </w:tcPr>
          <w:p w:rsidR="00182631" w:rsidRPr="00DB7209" w:rsidRDefault="00182631" w:rsidP="00DB7209">
            <w:pPr>
              <w:pStyle w:val="BodyText"/>
              <w:spacing w:line="240" w:lineRule="auto"/>
              <w:ind w:firstLine="0"/>
              <w:rPr>
                <w:sz w:val="24"/>
                <w:szCs w:val="24"/>
              </w:rPr>
            </w:pPr>
          </w:p>
        </w:tc>
      </w:tr>
      <w:tr w:rsidR="00182631" w:rsidTr="00DB7209">
        <w:tc>
          <w:tcPr>
            <w:tcW w:w="1077" w:type="dxa"/>
          </w:tcPr>
          <w:p w:rsidR="00182631" w:rsidRPr="00DB7209" w:rsidRDefault="00182631" w:rsidP="00DB7209">
            <w:pPr>
              <w:pStyle w:val="BodyText"/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907" w:type="dxa"/>
          </w:tcPr>
          <w:p w:rsidR="00182631" w:rsidRPr="00DB7209" w:rsidRDefault="00182631" w:rsidP="00DB7209">
            <w:pPr>
              <w:pStyle w:val="BodyText"/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966" w:type="dxa"/>
          </w:tcPr>
          <w:p w:rsidR="00182631" w:rsidRPr="00DB7209" w:rsidRDefault="00182631" w:rsidP="00DB7209">
            <w:pPr>
              <w:pStyle w:val="BodyText"/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207" w:type="dxa"/>
          </w:tcPr>
          <w:p w:rsidR="00182631" w:rsidRPr="00DB7209" w:rsidRDefault="00182631" w:rsidP="00DB7209">
            <w:pPr>
              <w:pStyle w:val="BodyText"/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997" w:type="dxa"/>
          </w:tcPr>
          <w:p w:rsidR="00182631" w:rsidRPr="00DB7209" w:rsidRDefault="00182631" w:rsidP="00DB7209">
            <w:pPr>
              <w:pStyle w:val="BodyText"/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917" w:type="dxa"/>
          </w:tcPr>
          <w:p w:rsidR="00182631" w:rsidRPr="00DB7209" w:rsidRDefault="00182631" w:rsidP="00DB7209">
            <w:pPr>
              <w:pStyle w:val="BodyText"/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937" w:type="dxa"/>
          </w:tcPr>
          <w:p w:rsidR="00182631" w:rsidRPr="00DB7209" w:rsidRDefault="00182631" w:rsidP="00DB7209">
            <w:pPr>
              <w:pStyle w:val="BodyText"/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027" w:type="dxa"/>
          </w:tcPr>
          <w:p w:rsidR="00182631" w:rsidRPr="00DB7209" w:rsidRDefault="00182631" w:rsidP="00DB7209">
            <w:pPr>
              <w:pStyle w:val="BodyText"/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146" w:type="dxa"/>
          </w:tcPr>
          <w:p w:rsidR="00182631" w:rsidRPr="00DB7209" w:rsidRDefault="00182631" w:rsidP="00DB7209">
            <w:pPr>
              <w:pStyle w:val="BodyText"/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017" w:type="dxa"/>
          </w:tcPr>
          <w:p w:rsidR="00182631" w:rsidRPr="00DB7209" w:rsidRDefault="00182631" w:rsidP="00DB7209">
            <w:pPr>
              <w:pStyle w:val="BodyText"/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866" w:type="dxa"/>
          </w:tcPr>
          <w:p w:rsidR="00182631" w:rsidRPr="00DB7209" w:rsidRDefault="00182631" w:rsidP="00DB7209">
            <w:pPr>
              <w:pStyle w:val="BodyText"/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147" w:type="dxa"/>
          </w:tcPr>
          <w:p w:rsidR="00182631" w:rsidRPr="00DB7209" w:rsidRDefault="00182631" w:rsidP="00DB7209">
            <w:pPr>
              <w:pStyle w:val="BodyText"/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047" w:type="dxa"/>
          </w:tcPr>
          <w:p w:rsidR="00182631" w:rsidRPr="00DB7209" w:rsidRDefault="00182631" w:rsidP="00DB7209">
            <w:pPr>
              <w:pStyle w:val="BodyText"/>
              <w:spacing w:line="240" w:lineRule="auto"/>
              <w:ind w:firstLine="0"/>
              <w:rPr>
                <w:sz w:val="24"/>
                <w:szCs w:val="24"/>
              </w:rPr>
            </w:pPr>
          </w:p>
        </w:tc>
      </w:tr>
      <w:tr w:rsidR="00182631" w:rsidTr="00DB7209">
        <w:tc>
          <w:tcPr>
            <w:tcW w:w="1077" w:type="dxa"/>
          </w:tcPr>
          <w:p w:rsidR="00182631" w:rsidRPr="00DB7209" w:rsidRDefault="00182631" w:rsidP="00DB7209">
            <w:pPr>
              <w:pStyle w:val="BodyText"/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907" w:type="dxa"/>
          </w:tcPr>
          <w:p w:rsidR="00182631" w:rsidRPr="00DB7209" w:rsidRDefault="00182631" w:rsidP="00DB7209">
            <w:pPr>
              <w:pStyle w:val="BodyText"/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966" w:type="dxa"/>
          </w:tcPr>
          <w:p w:rsidR="00182631" w:rsidRPr="00DB7209" w:rsidRDefault="00182631" w:rsidP="00DB7209">
            <w:pPr>
              <w:pStyle w:val="BodyText"/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207" w:type="dxa"/>
          </w:tcPr>
          <w:p w:rsidR="00182631" w:rsidRPr="00DB7209" w:rsidRDefault="00182631" w:rsidP="00DB7209">
            <w:pPr>
              <w:pStyle w:val="BodyText"/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997" w:type="dxa"/>
          </w:tcPr>
          <w:p w:rsidR="00182631" w:rsidRPr="00DB7209" w:rsidRDefault="00182631" w:rsidP="00DB7209">
            <w:pPr>
              <w:pStyle w:val="BodyText"/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917" w:type="dxa"/>
          </w:tcPr>
          <w:p w:rsidR="00182631" w:rsidRPr="00DB7209" w:rsidRDefault="00182631" w:rsidP="00DB7209">
            <w:pPr>
              <w:pStyle w:val="BodyText"/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937" w:type="dxa"/>
          </w:tcPr>
          <w:p w:rsidR="00182631" w:rsidRPr="00DB7209" w:rsidRDefault="00182631" w:rsidP="00DB7209">
            <w:pPr>
              <w:pStyle w:val="BodyText"/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027" w:type="dxa"/>
          </w:tcPr>
          <w:p w:rsidR="00182631" w:rsidRPr="00DB7209" w:rsidRDefault="00182631" w:rsidP="00DB7209">
            <w:pPr>
              <w:pStyle w:val="BodyText"/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146" w:type="dxa"/>
          </w:tcPr>
          <w:p w:rsidR="00182631" w:rsidRPr="00DB7209" w:rsidRDefault="00182631" w:rsidP="00DB7209">
            <w:pPr>
              <w:pStyle w:val="BodyText"/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017" w:type="dxa"/>
          </w:tcPr>
          <w:p w:rsidR="00182631" w:rsidRPr="00DB7209" w:rsidRDefault="00182631" w:rsidP="00DB7209">
            <w:pPr>
              <w:pStyle w:val="BodyText"/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866" w:type="dxa"/>
          </w:tcPr>
          <w:p w:rsidR="00182631" w:rsidRPr="00DB7209" w:rsidRDefault="00182631" w:rsidP="00DB7209">
            <w:pPr>
              <w:pStyle w:val="BodyText"/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147" w:type="dxa"/>
          </w:tcPr>
          <w:p w:rsidR="00182631" w:rsidRPr="00DB7209" w:rsidRDefault="00182631" w:rsidP="00DB7209">
            <w:pPr>
              <w:pStyle w:val="BodyText"/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047" w:type="dxa"/>
          </w:tcPr>
          <w:p w:rsidR="00182631" w:rsidRPr="00DB7209" w:rsidRDefault="00182631" w:rsidP="00DB7209">
            <w:pPr>
              <w:pStyle w:val="BodyText"/>
              <w:spacing w:line="240" w:lineRule="auto"/>
              <w:ind w:firstLine="0"/>
              <w:rPr>
                <w:sz w:val="24"/>
                <w:szCs w:val="24"/>
              </w:rPr>
            </w:pPr>
          </w:p>
        </w:tc>
      </w:tr>
      <w:tr w:rsidR="00182631" w:rsidTr="00DB7209">
        <w:tc>
          <w:tcPr>
            <w:tcW w:w="1077" w:type="dxa"/>
          </w:tcPr>
          <w:p w:rsidR="00182631" w:rsidRPr="00DB7209" w:rsidRDefault="00182631" w:rsidP="00DB7209">
            <w:pPr>
              <w:pStyle w:val="BodyText"/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907" w:type="dxa"/>
          </w:tcPr>
          <w:p w:rsidR="00182631" w:rsidRPr="00DB7209" w:rsidRDefault="00182631" w:rsidP="00DB7209">
            <w:pPr>
              <w:pStyle w:val="BodyText"/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966" w:type="dxa"/>
          </w:tcPr>
          <w:p w:rsidR="00182631" w:rsidRPr="00DB7209" w:rsidRDefault="00182631" w:rsidP="00DB7209">
            <w:pPr>
              <w:pStyle w:val="BodyText"/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207" w:type="dxa"/>
          </w:tcPr>
          <w:p w:rsidR="00182631" w:rsidRPr="00DB7209" w:rsidRDefault="00182631" w:rsidP="00DB7209">
            <w:pPr>
              <w:pStyle w:val="BodyText"/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997" w:type="dxa"/>
          </w:tcPr>
          <w:p w:rsidR="00182631" w:rsidRPr="00DB7209" w:rsidRDefault="00182631" w:rsidP="00DB7209">
            <w:pPr>
              <w:pStyle w:val="BodyText"/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917" w:type="dxa"/>
          </w:tcPr>
          <w:p w:rsidR="00182631" w:rsidRPr="00DB7209" w:rsidRDefault="00182631" w:rsidP="00DB7209">
            <w:pPr>
              <w:pStyle w:val="BodyText"/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937" w:type="dxa"/>
          </w:tcPr>
          <w:p w:rsidR="00182631" w:rsidRPr="00DB7209" w:rsidRDefault="00182631" w:rsidP="00DB7209">
            <w:pPr>
              <w:pStyle w:val="BodyText"/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027" w:type="dxa"/>
          </w:tcPr>
          <w:p w:rsidR="00182631" w:rsidRPr="00DB7209" w:rsidRDefault="00182631" w:rsidP="00DB7209">
            <w:pPr>
              <w:pStyle w:val="BodyText"/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146" w:type="dxa"/>
          </w:tcPr>
          <w:p w:rsidR="00182631" w:rsidRPr="00DB7209" w:rsidRDefault="00182631" w:rsidP="00DB7209">
            <w:pPr>
              <w:pStyle w:val="BodyText"/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017" w:type="dxa"/>
          </w:tcPr>
          <w:p w:rsidR="00182631" w:rsidRPr="00DB7209" w:rsidRDefault="00182631" w:rsidP="00DB7209">
            <w:pPr>
              <w:pStyle w:val="BodyText"/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866" w:type="dxa"/>
          </w:tcPr>
          <w:p w:rsidR="00182631" w:rsidRPr="00DB7209" w:rsidRDefault="00182631" w:rsidP="00DB7209">
            <w:pPr>
              <w:pStyle w:val="BodyText"/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147" w:type="dxa"/>
          </w:tcPr>
          <w:p w:rsidR="00182631" w:rsidRPr="00DB7209" w:rsidRDefault="00182631" w:rsidP="00DB7209">
            <w:pPr>
              <w:pStyle w:val="BodyText"/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047" w:type="dxa"/>
          </w:tcPr>
          <w:p w:rsidR="00182631" w:rsidRPr="00DB7209" w:rsidRDefault="00182631" w:rsidP="00DB7209">
            <w:pPr>
              <w:pStyle w:val="BodyText"/>
              <w:spacing w:line="240" w:lineRule="auto"/>
              <w:ind w:firstLine="0"/>
              <w:rPr>
                <w:sz w:val="24"/>
                <w:szCs w:val="24"/>
              </w:rPr>
            </w:pPr>
          </w:p>
        </w:tc>
      </w:tr>
      <w:tr w:rsidR="00182631" w:rsidTr="00DB7209">
        <w:tc>
          <w:tcPr>
            <w:tcW w:w="1077" w:type="dxa"/>
          </w:tcPr>
          <w:p w:rsidR="00182631" w:rsidRPr="00DB7209" w:rsidRDefault="00182631" w:rsidP="00DB7209">
            <w:pPr>
              <w:pStyle w:val="BodyText"/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907" w:type="dxa"/>
          </w:tcPr>
          <w:p w:rsidR="00182631" w:rsidRPr="00DB7209" w:rsidRDefault="00182631" w:rsidP="00DB7209">
            <w:pPr>
              <w:pStyle w:val="BodyText"/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966" w:type="dxa"/>
          </w:tcPr>
          <w:p w:rsidR="00182631" w:rsidRPr="00DB7209" w:rsidRDefault="00182631" w:rsidP="00DB7209">
            <w:pPr>
              <w:pStyle w:val="BodyText"/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207" w:type="dxa"/>
          </w:tcPr>
          <w:p w:rsidR="00182631" w:rsidRPr="00DB7209" w:rsidRDefault="00182631" w:rsidP="00DB7209">
            <w:pPr>
              <w:pStyle w:val="BodyText"/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997" w:type="dxa"/>
          </w:tcPr>
          <w:p w:rsidR="00182631" w:rsidRPr="00DB7209" w:rsidRDefault="00182631" w:rsidP="00DB7209">
            <w:pPr>
              <w:pStyle w:val="BodyText"/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917" w:type="dxa"/>
          </w:tcPr>
          <w:p w:rsidR="00182631" w:rsidRPr="00DB7209" w:rsidRDefault="00182631" w:rsidP="00DB7209">
            <w:pPr>
              <w:pStyle w:val="BodyText"/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937" w:type="dxa"/>
          </w:tcPr>
          <w:p w:rsidR="00182631" w:rsidRPr="00DB7209" w:rsidRDefault="00182631" w:rsidP="00DB7209">
            <w:pPr>
              <w:pStyle w:val="BodyText"/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027" w:type="dxa"/>
          </w:tcPr>
          <w:p w:rsidR="00182631" w:rsidRPr="00DB7209" w:rsidRDefault="00182631" w:rsidP="00DB7209">
            <w:pPr>
              <w:pStyle w:val="BodyText"/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146" w:type="dxa"/>
          </w:tcPr>
          <w:p w:rsidR="00182631" w:rsidRPr="00DB7209" w:rsidRDefault="00182631" w:rsidP="00DB7209">
            <w:pPr>
              <w:pStyle w:val="BodyText"/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017" w:type="dxa"/>
          </w:tcPr>
          <w:p w:rsidR="00182631" w:rsidRPr="00DB7209" w:rsidRDefault="00182631" w:rsidP="00DB7209">
            <w:pPr>
              <w:pStyle w:val="BodyText"/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866" w:type="dxa"/>
          </w:tcPr>
          <w:p w:rsidR="00182631" w:rsidRPr="00DB7209" w:rsidRDefault="00182631" w:rsidP="00DB7209">
            <w:pPr>
              <w:pStyle w:val="BodyText"/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147" w:type="dxa"/>
          </w:tcPr>
          <w:p w:rsidR="00182631" w:rsidRPr="00DB7209" w:rsidRDefault="00182631" w:rsidP="00DB7209">
            <w:pPr>
              <w:pStyle w:val="BodyText"/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047" w:type="dxa"/>
          </w:tcPr>
          <w:p w:rsidR="00182631" w:rsidRPr="00DB7209" w:rsidRDefault="00182631" w:rsidP="00DB7209">
            <w:pPr>
              <w:pStyle w:val="BodyText"/>
              <w:spacing w:line="240" w:lineRule="auto"/>
              <w:ind w:firstLine="0"/>
              <w:rPr>
                <w:sz w:val="24"/>
                <w:szCs w:val="24"/>
              </w:rPr>
            </w:pPr>
          </w:p>
        </w:tc>
      </w:tr>
      <w:tr w:rsidR="00182631" w:rsidTr="00DB7209">
        <w:tc>
          <w:tcPr>
            <w:tcW w:w="1077" w:type="dxa"/>
          </w:tcPr>
          <w:p w:rsidR="00182631" w:rsidRPr="00DB7209" w:rsidRDefault="00182631" w:rsidP="00DB7209">
            <w:pPr>
              <w:pStyle w:val="BodyText"/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907" w:type="dxa"/>
          </w:tcPr>
          <w:p w:rsidR="00182631" w:rsidRPr="00DB7209" w:rsidRDefault="00182631" w:rsidP="00DB7209">
            <w:pPr>
              <w:pStyle w:val="BodyText"/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966" w:type="dxa"/>
          </w:tcPr>
          <w:p w:rsidR="00182631" w:rsidRPr="00DB7209" w:rsidRDefault="00182631" w:rsidP="00DB7209">
            <w:pPr>
              <w:pStyle w:val="BodyText"/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207" w:type="dxa"/>
          </w:tcPr>
          <w:p w:rsidR="00182631" w:rsidRPr="00DB7209" w:rsidRDefault="00182631" w:rsidP="00DB7209">
            <w:pPr>
              <w:pStyle w:val="BodyText"/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997" w:type="dxa"/>
          </w:tcPr>
          <w:p w:rsidR="00182631" w:rsidRPr="00DB7209" w:rsidRDefault="00182631" w:rsidP="00DB7209">
            <w:pPr>
              <w:pStyle w:val="BodyText"/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917" w:type="dxa"/>
          </w:tcPr>
          <w:p w:rsidR="00182631" w:rsidRPr="00DB7209" w:rsidRDefault="00182631" w:rsidP="00DB7209">
            <w:pPr>
              <w:pStyle w:val="BodyText"/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937" w:type="dxa"/>
          </w:tcPr>
          <w:p w:rsidR="00182631" w:rsidRPr="00DB7209" w:rsidRDefault="00182631" w:rsidP="00DB7209">
            <w:pPr>
              <w:pStyle w:val="BodyText"/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027" w:type="dxa"/>
          </w:tcPr>
          <w:p w:rsidR="00182631" w:rsidRPr="00DB7209" w:rsidRDefault="00182631" w:rsidP="00DB7209">
            <w:pPr>
              <w:pStyle w:val="BodyText"/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146" w:type="dxa"/>
          </w:tcPr>
          <w:p w:rsidR="00182631" w:rsidRPr="00DB7209" w:rsidRDefault="00182631" w:rsidP="00DB7209">
            <w:pPr>
              <w:pStyle w:val="BodyText"/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017" w:type="dxa"/>
          </w:tcPr>
          <w:p w:rsidR="00182631" w:rsidRPr="00DB7209" w:rsidRDefault="00182631" w:rsidP="00DB7209">
            <w:pPr>
              <w:pStyle w:val="BodyText"/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866" w:type="dxa"/>
          </w:tcPr>
          <w:p w:rsidR="00182631" w:rsidRPr="00DB7209" w:rsidRDefault="00182631" w:rsidP="00DB7209">
            <w:pPr>
              <w:pStyle w:val="BodyText"/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147" w:type="dxa"/>
          </w:tcPr>
          <w:p w:rsidR="00182631" w:rsidRPr="00DB7209" w:rsidRDefault="00182631" w:rsidP="00DB7209">
            <w:pPr>
              <w:pStyle w:val="BodyText"/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047" w:type="dxa"/>
          </w:tcPr>
          <w:p w:rsidR="00182631" w:rsidRPr="00DB7209" w:rsidRDefault="00182631" w:rsidP="00DB7209">
            <w:pPr>
              <w:pStyle w:val="BodyText"/>
              <w:spacing w:line="240" w:lineRule="auto"/>
              <w:ind w:firstLine="0"/>
              <w:rPr>
                <w:sz w:val="24"/>
                <w:szCs w:val="24"/>
              </w:rPr>
            </w:pPr>
          </w:p>
        </w:tc>
      </w:tr>
      <w:tr w:rsidR="00182631" w:rsidTr="00DB7209">
        <w:tc>
          <w:tcPr>
            <w:tcW w:w="1077" w:type="dxa"/>
          </w:tcPr>
          <w:p w:rsidR="00182631" w:rsidRPr="00DB7209" w:rsidRDefault="00182631" w:rsidP="00DB7209">
            <w:pPr>
              <w:pStyle w:val="BodyText"/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907" w:type="dxa"/>
          </w:tcPr>
          <w:p w:rsidR="00182631" w:rsidRPr="00DB7209" w:rsidRDefault="00182631" w:rsidP="00DB7209">
            <w:pPr>
              <w:pStyle w:val="BodyText"/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966" w:type="dxa"/>
          </w:tcPr>
          <w:p w:rsidR="00182631" w:rsidRPr="00DB7209" w:rsidRDefault="00182631" w:rsidP="00DB7209">
            <w:pPr>
              <w:pStyle w:val="BodyText"/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207" w:type="dxa"/>
          </w:tcPr>
          <w:p w:rsidR="00182631" w:rsidRPr="00DB7209" w:rsidRDefault="00182631" w:rsidP="00DB7209">
            <w:pPr>
              <w:pStyle w:val="BodyText"/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997" w:type="dxa"/>
          </w:tcPr>
          <w:p w:rsidR="00182631" w:rsidRPr="00DB7209" w:rsidRDefault="00182631" w:rsidP="00DB7209">
            <w:pPr>
              <w:pStyle w:val="BodyText"/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917" w:type="dxa"/>
          </w:tcPr>
          <w:p w:rsidR="00182631" w:rsidRPr="00DB7209" w:rsidRDefault="00182631" w:rsidP="00DB7209">
            <w:pPr>
              <w:pStyle w:val="BodyText"/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937" w:type="dxa"/>
          </w:tcPr>
          <w:p w:rsidR="00182631" w:rsidRPr="00DB7209" w:rsidRDefault="00182631" w:rsidP="00DB7209">
            <w:pPr>
              <w:pStyle w:val="BodyText"/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027" w:type="dxa"/>
          </w:tcPr>
          <w:p w:rsidR="00182631" w:rsidRPr="00DB7209" w:rsidRDefault="00182631" w:rsidP="00DB7209">
            <w:pPr>
              <w:pStyle w:val="BodyText"/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146" w:type="dxa"/>
          </w:tcPr>
          <w:p w:rsidR="00182631" w:rsidRPr="00DB7209" w:rsidRDefault="00182631" w:rsidP="00DB7209">
            <w:pPr>
              <w:pStyle w:val="BodyText"/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017" w:type="dxa"/>
          </w:tcPr>
          <w:p w:rsidR="00182631" w:rsidRPr="00DB7209" w:rsidRDefault="00182631" w:rsidP="00DB7209">
            <w:pPr>
              <w:pStyle w:val="BodyText"/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866" w:type="dxa"/>
          </w:tcPr>
          <w:p w:rsidR="00182631" w:rsidRPr="00DB7209" w:rsidRDefault="00182631" w:rsidP="00DB7209">
            <w:pPr>
              <w:pStyle w:val="BodyText"/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147" w:type="dxa"/>
          </w:tcPr>
          <w:p w:rsidR="00182631" w:rsidRPr="00DB7209" w:rsidRDefault="00182631" w:rsidP="00DB7209">
            <w:pPr>
              <w:pStyle w:val="BodyText"/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047" w:type="dxa"/>
          </w:tcPr>
          <w:p w:rsidR="00182631" w:rsidRPr="00DB7209" w:rsidRDefault="00182631" w:rsidP="00DB7209">
            <w:pPr>
              <w:pStyle w:val="BodyText"/>
              <w:spacing w:line="240" w:lineRule="auto"/>
              <w:ind w:firstLine="0"/>
              <w:rPr>
                <w:sz w:val="24"/>
                <w:szCs w:val="24"/>
              </w:rPr>
            </w:pPr>
          </w:p>
        </w:tc>
      </w:tr>
      <w:tr w:rsidR="00182631" w:rsidTr="00DB7209">
        <w:tc>
          <w:tcPr>
            <w:tcW w:w="1077" w:type="dxa"/>
          </w:tcPr>
          <w:p w:rsidR="00182631" w:rsidRPr="00DB7209" w:rsidRDefault="00182631" w:rsidP="00DB7209">
            <w:pPr>
              <w:pStyle w:val="BodyText"/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907" w:type="dxa"/>
          </w:tcPr>
          <w:p w:rsidR="00182631" w:rsidRPr="00DB7209" w:rsidRDefault="00182631" w:rsidP="00DB7209">
            <w:pPr>
              <w:pStyle w:val="BodyText"/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966" w:type="dxa"/>
          </w:tcPr>
          <w:p w:rsidR="00182631" w:rsidRPr="00DB7209" w:rsidRDefault="00182631" w:rsidP="00DB7209">
            <w:pPr>
              <w:pStyle w:val="BodyText"/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207" w:type="dxa"/>
          </w:tcPr>
          <w:p w:rsidR="00182631" w:rsidRPr="00DB7209" w:rsidRDefault="00182631" w:rsidP="00DB7209">
            <w:pPr>
              <w:pStyle w:val="BodyText"/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997" w:type="dxa"/>
          </w:tcPr>
          <w:p w:rsidR="00182631" w:rsidRPr="00DB7209" w:rsidRDefault="00182631" w:rsidP="00DB7209">
            <w:pPr>
              <w:pStyle w:val="BodyText"/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917" w:type="dxa"/>
          </w:tcPr>
          <w:p w:rsidR="00182631" w:rsidRPr="00DB7209" w:rsidRDefault="00182631" w:rsidP="00DB7209">
            <w:pPr>
              <w:pStyle w:val="BodyText"/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937" w:type="dxa"/>
          </w:tcPr>
          <w:p w:rsidR="00182631" w:rsidRPr="00DB7209" w:rsidRDefault="00182631" w:rsidP="00DB7209">
            <w:pPr>
              <w:pStyle w:val="BodyText"/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027" w:type="dxa"/>
          </w:tcPr>
          <w:p w:rsidR="00182631" w:rsidRPr="00DB7209" w:rsidRDefault="00182631" w:rsidP="00DB7209">
            <w:pPr>
              <w:pStyle w:val="BodyText"/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146" w:type="dxa"/>
          </w:tcPr>
          <w:p w:rsidR="00182631" w:rsidRPr="00DB7209" w:rsidRDefault="00182631" w:rsidP="00DB7209">
            <w:pPr>
              <w:pStyle w:val="BodyText"/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017" w:type="dxa"/>
          </w:tcPr>
          <w:p w:rsidR="00182631" w:rsidRPr="00DB7209" w:rsidRDefault="00182631" w:rsidP="00DB7209">
            <w:pPr>
              <w:pStyle w:val="BodyText"/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866" w:type="dxa"/>
          </w:tcPr>
          <w:p w:rsidR="00182631" w:rsidRPr="00DB7209" w:rsidRDefault="00182631" w:rsidP="00DB7209">
            <w:pPr>
              <w:pStyle w:val="BodyText"/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147" w:type="dxa"/>
          </w:tcPr>
          <w:p w:rsidR="00182631" w:rsidRPr="00DB7209" w:rsidRDefault="00182631" w:rsidP="00DB7209">
            <w:pPr>
              <w:pStyle w:val="BodyText"/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047" w:type="dxa"/>
          </w:tcPr>
          <w:p w:rsidR="00182631" w:rsidRPr="00DB7209" w:rsidRDefault="00182631" w:rsidP="00DB7209">
            <w:pPr>
              <w:pStyle w:val="BodyText"/>
              <w:spacing w:line="240" w:lineRule="auto"/>
              <w:ind w:firstLine="0"/>
              <w:rPr>
                <w:sz w:val="24"/>
                <w:szCs w:val="24"/>
              </w:rPr>
            </w:pPr>
          </w:p>
        </w:tc>
      </w:tr>
      <w:tr w:rsidR="00182631" w:rsidTr="00DB7209">
        <w:tc>
          <w:tcPr>
            <w:tcW w:w="1077" w:type="dxa"/>
          </w:tcPr>
          <w:p w:rsidR="00182631" w:rsidRPr="00DB7209" w:rsidRDefault="00182631" w:rsidP="00DB7209">
            <w:pPr>
              <w:pStyle w:val="BodyText"/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907" w:type="dxa"/>
          </w:tcPr>
          <w:p w:rsidR="00182631" w:rsidRPr="00DB7209" w:rsidRDefault="00182631" w:rsidP="00DB7209">
            <w:pPr>
              <w:pStyle w:val="BodyText"/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966" w:type="dxa"/>
          </w:tcPr>
          <w:p w:rsidR="00182631" w:rsidRPr="00DB7209" w:rsidRDefault="00182631" w:rsidP="00DB7209">
            <w:pPr>
              <w:pStyle w:val="BodyText"/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207" w:type="dxa"/>
          </w:tcPr>
          <w:p w:rsidR="00182631" w:rsidRPr="00DB7209" w:rsidRDefault="00182631" w:rsidP="00DB7209">
            <w:pPr>
              <w:pStyle w:val="BodyText"/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997" w:type="dxa"/>
          </w:tcPr>
          <w:p w:rsidR="00182631" w:rsidRPr="00DB7209" w:rsidRDefault="00182631" w:rsidP="00DB7209">
            <w:pPr>
              <w:pStyle w:val="BodyText"/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917" w:type="dxa"/>
          </w:tcPr>
          <w:p w:rsidR="00182631" w:rsidRPr="00DB7209" w:rsidRDefault="00182631" w:rsidP="00DB7209">
            <w:pPr>
              <w:pStyle w:val="BodyText"/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937" w:type="dxa"/>
          </w:tcPr>
          <w:p w:rsidR="00182631" w:rsidRPr="00DB7209" w:rsidRDefault="00182631" w:rsidP="00DB7209">
            <w:pPr>
              <w:pStyle w:val="BodyText"/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027" w:type="dxa"/>
          </w:tcPr>
          <w:p w:rsidR="00182631" w:rsidRPr="00DB7209" w:rsidRDefault="00182631" w:rsidP="00DB7209">
            <w:pPr>
              <w:pStyle w:val="BodyText"/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146" w:type="dxa"/>
          </w:tcPr>
          <w:p w:rsidR="00182631" w:rsidRPr="00DB7209" w:rsidRDefault="00182631" w:rsidP="00DB7209">
            <w:pPr>
              <w:pStyle w:val="BodyText"/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017" w:type="dxa"/>
          </w:tcPr>
          <w:p w:rsidR="00182631" w:rsidRPr="00DB7209" w:rsidRDefault="00182631" w:rsidP="00DB7209">
            <w:pPr>
              <w:pStyle w:val="BodyText"/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866" w:type="dxa"/>
          </w:tcPr>
          <w:p w:rsidR="00182631" w:rsidRPr="00DB7209" w:rsidRDefault="00182631" w:rsidP="00DB7209">
            <w:pPr>
              <w:pStyle w:val="BodyText"/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147" w:type="dxa"/>
          </w:tcPr>
          <w:p w:rsidR="00182631" w:rsidRPr="00DB7209" w:rsidRDefault="00182631" w:rsidP="00DB7209">
            <w:pPr>
              <w:pStyle w:val="BodyText"/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047" w:type="dxa"/>
          </w:tcPr>
          <w:p w:rsidR="00182631" w:rsidRPr="00DB7209" w:rsidRDefault="00182631" w:rsidP="00DB7209">
            <w:pPr>
              <w:pStyle w:val="BodyText"/>
              <w:spacing w:line="240" w:lineRule="auto"/>
              <w:ind w:firstLine="0"/>
              <w:rPr>
                <w:sz w:val="24"/>
                <w:szCs w:val="24"/>
              </w:rPr>
            </w:pPr>
          </w:p>
        </w:tc>
      </w:tr>
    </w:tbl>
    <w:p w:rsidR="00182631" w:rsidRDefault="00182631" w:rsidP="00182631">
      <w:pPr>
        <w:pStyle w:val="BodyText"/>
        <w:spacing w:line="240" w:lineRule="auto"/>
        <w:ind w:firstLine="0"/>
        <w:rPr>
          <w:sz w:val="24"/>
          <w:szCs w:val="24"/>
        </w:rPr>
      </w:pPr>
    </w:p>
    <w:p w:rsidR="00182631" w:rsidRDefault="00182631" w:rsidP="00182631">
      <w:pPr>
        <w:pStyle w:val="BodyText"/>
        <w:spacing w:line="240" w:lineRule="auto"/>
        <w:ind w:firstLine="0"/>
        <w:rPr>
          <w:sz w:val="24"/>
          <w:szCs w:val="24"/>
        </w:rPr>
      </w:pPr>
    </w:p>
    <w:p w:rsidR="00182631" w:rsidRDefault="00182631" w:rsidP="00182631">
      <w:pPr>
        <w:pStyle w:val="BodyText"/>
        <w:spacing w:line="240" w:lineRule="auto"/>
        <w:ind w:firstLine="0"/>
        <w:rPr>
          <w:sz w:val="24"/>
          <w:szCs w:val="24"/>
        </w:rPr>
        <w:sectPr w:rsidR="00182631" w:rsidSect="00860502">
          <w:headerReference w:type="default" r:id="rId11"/>
          <w:footerReference w:type="default" r:id="rId12"/>
          <w:pgSz w:w="15840" w:h="12240" w:orient="landscape" w:code="1"/>
          <w:pgMar w:top="2160" w:right="1440" w:bottom="1440" w:left="1440" w:header="1440" w:footer="720" w:gutter="720"/>
          <w:cols w:space="720"/>
        </w:sectPr>
      </w:pPr>
    </w:p>
    <w:p w:rsidR="00182631" w:rsidRPr="00D92C3D" w:rsidRDefault="00182631" w:rsidP="00182631">
      <w:pPr>
        <w:pStyle w:val="BodyText"/>
        <w:spacing w:line="240" w:lineRule="auto"/>
        <w:ind w:firstLine="0"/>
        <w:jc w:val="center"/>
        <w:rPr>
          <w:sz w:val="24"/>
          <w:szCs w:val="24"/>
        </w:rPr>
      </w:pPr>
    </w:p>
    <w:p w:rsidR="00182631" w:rsidRPr="00D92C3D" w:rsidRDefault="00182631" w:rsidP="00182631">
      <w:pPr>
        <w:pStyle w:val="BodyText"/>
        <w:spacing w:line="240" w:lineRule="auto"/>
        <w:ind w:firstLine="0"/>
        <w:jc w:val="center"/>
        <w:rPr>
          <w:sz w:val="24"/>
          <w:szCs w:val="24"/>
        </w:rPr>
      </w:pPr>
    </w:p>
    <w:p w:rsidR="00182631" w:rsidRPr="00D92C3D" w:rsidRDefault="00182631" w:rsidP="00182631">
      <w:pPr>
        <w:pStyle w:val="BodyText"/>
        <w:spacing w:line="240" w:lineRule="auto"/>
        <w:ind w:firstLine="0"/>
        <w:jc w:val="center"/>
        <w:rPr>
          <w:sz w:val="24"/>
          <w:szCs w:val="24"/>
        </w:rPr>
      </w:pPr>
    </w:p>
    <w:p w:rsidR="00182631" w:rsidRPr="00D92C3D" w:rsidRDefault="00182631" w:rsidP="00182631">
      <w:pPr>
        <w:pStyle w:val="BodyText"/>
        <w:spacing w:line="240" w:lineRule="auto"/>
        <w:ind w:firstLine="0"/>
        <w:jc w:val="center"/>
        <w:rPr>
          <w:sz w:val="24"/>
          <w:szCs w:val="24"/>
        </w:rPr>
      </w:pPr>
    </w:p>
    <w:p w:rsidR="00182631" w:rsidRPr="00D92C3D" w:rsidRDefault="00182631" w:rsidP="00182631">
      <w:pPr>
        <w:pStyle w:val="BodyText"/>
        <w:spacing w:line="240" w:lineRule="auto"/>
        <w:ind w:firstLine="0"/>
        <w:jc w:val="center"/>
        <w:rPr>
          <w:sz w:val="24"/>
          <w:szCs w:val="24"/>
        </w:rPr>
      </w:pPr>
    </w:p>
    <w:p w:rsidR="00182631" w:rsidRPr="00D92C3D" w:rsidRDefault="00182631" w:rsidP="00182631">
      <w:pPr>
        <w:pStyle w:val="BodyText"/>
        <w:spacing w:line="240" w:lineRule="auto"/>
        <w:ind w:firstLine="0"/>
        <w:jc w:val="center"/>
        <w:rPr>
          <w:sz w:val="24"/>
          <w:szCs w:val="24"/>
        </w:rPr>
      </w:pPr>
    </w:p>
    <w:p w:rsidR="00182631" w:rsidRPr="00D92C3D" w:rsidRDefault="00182631" w:rsidP="00182631">
      <w:pPr>
        <w:pStyle w:val="BodyText"/>
        <w:spacing w:line="240" w:lineRule="auto"/>
        <w:ind w:firstLine="0"/>
        <w:jc w:val="center"/>
        <w:rPr>
          <w:sz w:val="24"/>
          <w:szCs w:val="24"/>
        </w:rPr>
      </w:pPr>
    </w:p>
    <w:p w:rsidR="00182631" w:rsidRPr="00D92C3D" w:rsidRDefault="00182631" w:rsidP="00182631">
      <w:pPr>
        <w:pStyle w:val="BodyText"/>
        <w:spacing w:line="240" w:lineRule="auto"/>
        <w:ind w:firstLine="0"/>
        <w:jc w:val="center"/>
        <w:rPr>
          <w:sz w:val="24"/>
          <w:szCs w:val="24"/>
        </w:rPr>
      </w:pPr>
    </w:p>
    <w:p w:rsidR="00182631" w:rsidRPr="00D92C3D" w:rsidRDefault="00182631" w:rsidP="00182631">
      <w:pPr>
        <w:pStyle w:val="BodyText"/>
        <w:spacing w:line="240" w:lineRule="auto"/>
        <w:ind w:firstLine="0"/>
        <w:jc w:val="center"/>
        <w:rPr>
          <w:sz w:val="24"/>
          <w:szCs w:val="24"/>
        </w:rPr>
      </w:pPr>
    </w:p>
    <w:p w:rsidR="00182631" w:rsidRPr="00D92C3D" w:rsidRDefault="00182631" w:rsidP="00182631">
      <w:pPr>
        <w:pStyle w:val="BodyText"/>
        <w:spacing w:line="240" w:lineRule="auto"/>
        <w:ind w:firstLine="0"/>
        <w:jc w:val="center"/>
        <w:rPr>
          <w:sz w:val="24"/>
          <w:szCs w:val="24"/>
        </w:rPr>
      </w:pPr>
    </w:p>
    <w:p w:rsidR="00182631" w:rsidRPr="00D92C3D" w:rsidRDefault="00182631" w:rsidP="00182631">
      <w:pPr>
        <w:pStyle w:val="BodyText"/>
        <w:spacing w:line="240" w:lineRule="auto"/>
        <w:ind w:firstLine="0"/>
        <w:jc w:val="center"/>
        <w:rPr>
          <w:sz w:val="24"/>
          <w:szCs w:val="24"/>
        </w:rPr>
      </w:pPr>
    </w:p>
    <w:p w:rsidR="00182631" w:rsidRPr="00D92C3D" w:rsidRDefault="00182631" w:rsidP="00182631">
      <w:pPr>
        <w:pStyle w:val="BodyText"/>
        <w:spacing w:line="240" w:lineRule="auto"/>
        <w:ind w:firstLine="0"/>
        <w:jc w:val="center"/>
        <w:rPr>
          <w:sz w:val="24"/>
          <w:szCs w:val="24"/>
        </w:rPr>
      </w:pPr>
    </w:p>
    <w:p w:rsidR="00182631" w:rsidRPr="00D92C3D" w:rsidRDefault="00182631" w:rsidP="00182631">
      <w:pPr>
        <w:pStyle w:val="BodyText"/>
        <w:spacing w:line="240" w:lineRule="auto"/>
        <w:ind w:firstLine="0"/>
        <w:jc w:val="center"/>
        <w:rPr>
          <w:sz w:val="24"/>
          <w:szCs w:val="24"/>
        </w:rPr>
      </w:pPr>
    </w:p>
    <w:p w:rsidR="00182631" w:rsidRPr="00D92C3D" w:rsidRDefault="00182631" w:rsidP="00182631">
      <w:pPr>
        <w:pStyle w:val="BodyText"/>
        <w:spacing w:line="240" w:lineRule="auto"/>
        <w:ind w:firstLine="0"/>
        <w:jc w:val="center"/>
        <w:rPr>
          <w:sz w:val="24"/>
          <w:szCs w:val="24"/>
        </w:rPr>
      </w:pPr>
    </w:p>
    <w:p w:rsidR="00182631" w:rsidRPr="00D92C3D" w:rsidRDefault="00182631" w:rsidP="00182631">
      <w:pPr>
        <w:pStyle w:val="BodyText"/>
        <w:spacing w:line="240" w:lineRule="auto"/>
        <w:ind w:firstLine="0"/>
        <w:jc w:val="center"/>
        <w:rPr>
          <w:sz w:val="24"/>
          <w:szCs w:val="24"/>
        </w:rPr>
      </w:pPr>
    </w:p>
    <w:p w:rsidR="00182631" w:rsidRPr="00D92C3D" w:rsidRDefault="00182631" w:rsidP="00182631">
      <w:pPr>
        <w:pStyle w:val="BodyText"/>
        <w:spacing w:line="240" w:lineRule="auto"/>
        <w:ind w:firstLine="0"/>
        <w:jc w:val="center"/>
        <w:rPr>
          <w:sz w:val="24"/>
          <w:szCs w:val="24"/>
        </w:rPr>
      </w:pPr>
      <w:r w:rsidRPr="00D92C3D">
        <w:rPr>
          <w:sz w:val="24"/>
          <w:szCs w:val="24"/>
        </w:rPr>
        <w:t>[This page intentionally left blank]</w:t>
      </w:r>
    </w:p>
    <w:p w:rsidR="00182631" w:rsidRPr="00D92C3D" w:rsidRDefault="00182631" w:rsidP="00182631">
      <w:pPr>
        <w:pStyle w:val="BodyText"/>
        <w:spacing w:line="240" w:lineRule="auto"/>
        <w:ind w:firstLine="0"/>
        <w:rPr>
          <w:sz w:val="24"/>
          <w:szCs w:val="24"/>
        </w:rPr>
      </w:pPr>
    </w:p>
    <w:p w:rsidR="00372577" w:rsidRDefault="00914391" w:rsidP="00182631">
      <w:pPr>
        <w:pStyle w:val="BodyText"/>
        <w:spacing w:line="240" w:lineRule="auto"/>
        <w:ind w:firstLine="0"/>
        <w:jc w:val="center"/>
      </w:pPr>
      <w:r>
        <w:br w:type="page"/>
      </w:r>
    </w:p>
    <w:p w:rsidR="00372577" w:rsidRDefault="00372577" w:rsidP="00372577">
      <w:pPr>
        <w:pStyle w:val="Heading4"/>
      </w:pPr>
      <w:r w:rsidRPr="001B090C">
        <w:rPr>
          <w:szCs w:val="24"/>
        </w:rPr>
        <w:lastRenderedPageBreak/>
        <w:t>ITTS102-</w:t>
      </w:r>
      <w:r w:rsidR="00614D13">
        <w:rPr>
          <w:szCs w:val="24"/>
        </w:rPr>
        <w:t>2</w:t>
      </w:r>
      <w:r w:rsidR="00614D13">
        <w:t xml:space="preserve"> SYSTEM</w:t>
      </w:r>
      <w:r>
        <w:t xml:space="preserve"> TROUBLE ACKNOWLEDGEMENT</w:t>
      </w:r>
      <w:r w:rsidR="007244F6">
        <w:t xml:space="preserve"> FORM</w:t>
      </w:r>
    </w:p>
    <w:p w:rsidR="00372577" w:rsidRPr="00BE7F3E" w:rsidRDefault="00372577" w:rsidP="00372577">
      <w:pPr>
        <w:pStyle w:val="BodyText"/>
        <w:tabs>
          <w:tab w:val="right" w:pos="4320"/>
        </w:tabs>
        <w:spacing w:line="240" w:lineRule="auto"/>
        <w:ind w:firstLine="0"/>
        <w:rPr>
          <w:bCs/>
          <w:u w:val="single"/>
        </w:rPr>
      </w:pPr>
      <w:r>
        <w:rPr>
          <w:b/>
          <w:bCs/>
        </w:rPr>
        <w:t xml:space="preserve">A. </w:t>
      </w:r>
      <w:r w:rsidR="000972CF">
        <w:rPr>
          <w:b/>
          <w:bCs/>
        </w:rPr>
        <w:t>INCIDENT</w:t>
      </w:r>
      <w:r>
        <w:rPr>
          <w:b/>
          <w:bCs/>
        </w:rPr>
        <w:t xml:space="preserve"> ID: </w:t>
      </w:r>
      <w:r w:rsidRPr="00BE7F3E">
        <w:rPr>
          <w:bCs/>
          <w:u w:val="single"/>
        </w:rPr>
        <w:tab/>
      </w:r>
    </w:p>
    <w:p w:rsidR="000903E1" w:rsidRDefault="000903E1" w:rsidP="00372577">
      <w:pPr>
        <w:pStyle w:val="BodyText"/>
        <w:spacing w:line="240" w:lineRule="auto"/>
        <w:ind w:firstLine="0"/>
        <w:rPr>
          <w:b/>
          <w:bCs/>
        </w:rPr>
      </w:pPr>
    </w:p>
    <w:p w:rsidR="00372577" w:rsidRDefault="00372577" w:rsidP="00372577">
      <w:pPr>
        <w:pStyle w:val="BodyText"/>
        <w:spacing w:line="240" w:lineRule="auto"/>
        <w:ind w:firstLine="0"/>
        <w:rPr>
          <w:b/>
          <w:bCs/>
        </w:rPr>
      </w:pPr>
      <w:r>
        <w:rPr>
          <w:b/>
          <w:bCs/>
        </w:rPr>
        <w:t>B. USER IDENTIFICATION:</w:t>
      </w:r>
    </w:p>
    <w:p w:rsidR="00372577" w:rsidRDefault="00372577" w:rsidP="00372577">
      <w:pPr>
        <w:pStyle w:val="BodyText"/>
        <w:spacing w:line="240" w:lineRule="auto"/>
        <w:ind w:firstLine="0"/>
      </w:pPr>
      <w:r>
        <w:t>From:  _________________________________</w:t>
      </w:r>
      <w:r>
        <w:tab/>
      </w:r>
      <w:r>
        <w:tab/>
      </w:r>
      <w:r>
        <w:tab/>
        <w:t>Dept: ________________</w:t>
      </w:r>
    </w:p>
    <w:p w:rsidR="00372577" w:rsidRDefault="00372577" w:rsidP="00372577">
      <w:pPr>
        <w:pStyle w:val="BodyText"/>
        <w:spacing w:line="240" w:lineRule="auto"/>
        <w:ind w:firstLine="0"/>
      </w:pPr>
      <w:r>
        <w:t>Phone: ___________</w:t>
      </w:r>
      <w:r>
        <w:tab/>
        <w:t>Location:  _____________________________________________</w:t>
      </w:r>
    </w:p>
    <w:p w:rsidR="0001426C" w:rsidRDefault="0001426C" w:rsidP="00372577">
      <w:pPr>
        <w:pStyle w:val="BodyText"/>
        <w:spacing w:line="240" w:lineRule="auto"/>
        <w:ind w:firstLine="0"/>
        <w:rPr>
          <w:b/>
          <w:bCs/>
        </w:rPr>
      </w:pPr>
    </w:p>
    <w:p w:rsidR="00372577" w:rsidRDefault="00372577" w:rsidP="00372577">
      <w:pPr>
        <w:pStyle w:val="BodyText"/>
        <w:spacing w:line="240" w:lineRule="auto"/>
        <w:ind w:firstLine="0"/>
        <w:rPr>
          <w:b/>
          <w:bCs/>
        </w:rPr>
      </w:pPr>
      <w:r>
        <w:rPr>
          <w:b/>
          <w:bCs/>
        </w:rPr>
        <w:t>C. SYSTEM IDENTIFICATION:</w:t>
      </w:r>
    </w:p>
    <w:p w:rsidR="00372577" w:rsidRDefault="00372577" w:rsidP="00372577">
      <w:pPr>
        <w:pStyle w:val="BodyText"/>
        <w:spacing w:line="240" w:lineRule="auto"/>
        <w:ind w:firstLine="0"/>
      </w:pPr>
      <w:r>
        <w:t>Property ID: ______________________________ Serial Number: ___________________</w:t>
      </w:r>
    </w:p>
    <w:p w:rsidR="0001426C" w:rsidRDefault="0001426C" w:rsidP="00372577">
      <w:pPr>
        <w:pStyle w:val="BodyText"/>
        <w:spacing w:line="240" w:lineRule="auto"/>
        <w:ind w:firstLine="0"/>
        <w:rPr>
          <w:b/>
          <w:bCs/>
        </w:rPr>
      </w:pPr>
    </w:p>
    <w:p w:rsidR="00372577" w:rsidRDefault="00372577" w:rsidP="00372577">
      <w:pPr>
        <w:pStyle w:val="BodyText"/>
        <w:spacing w:line="240" w:lineRule="auto"/>
        <w:ind w:firstLine="0"/>
        <w:rPr>
          <w:b/>
          <w:bCs/>
        </w:rPr>
      </w:pPr>
      <w:r>
        <w:rPr>
          <w:b/>
          <w:bCs/>
        </w:rPr>
        <w:t>D. PROBLEM CATEGORY:</w:t>
      </w:r>
    </w:p>
    <w:p w:rsidR="00372577" w:rsidRDefault="00372577" w:rsidP="00372577">
      <w:pPr>
        <w:pStyle w:val="BodyText"/>
        <w:spacing w:line="240" w:lineRule="auto"/>
        <w:ind w:firstLine="0"/>
      </w:pPr>
      <w:r>
        <w:t xml:space="preserve">Date </w:t>
      </w:r>
      <w:r w:rsidR="0001426C">
        <w:t>Received</w:t>
      </w:r>
      <w:r>
        <w:t xml:space="preserve">: ____________ </w:t>
      </w:r>
      <w:r>
        <w:tab/>
        <w:t>Date problem first noted: ___________</w:t>
      </w:r>
    </w:p>
    <w:p w:rsidR="00372577" w:rsidRDefault="00372577" w:rsidP="00372577">
      <w:pPr>
        <w:pStyle w:val="BodyText"/>
        <w:spacing w:line="240" w:lineRule="auto"/>
        <w:ind w:firstLine="0"/>
      </w:pPr>
      <w:r>
        <w:t>Type of Problem:  (Check One)</w:t>
      </w:r>
      <w:r w:rsidR="000972CF">
        <w:br/>
      </w:r>
      <w:r>
        <w:tab/>
        <w:t>Hardware: ______</w:t>
      </w:r>
      <w:r>
        <w:tab/>
        <w:t>Software: _______</w:t>
      </w:r>
      <w:r w:rsidR="000972CF">
        <w:tab/>
        <w:t>Security: _______ (See H. on back)</w:t>
      </w:r>
    </w:p>
    <w:p w:rsidR="00372577" w:rsidRDefault="00372577" w:rsidP="00372577">
      <w:pPr>
        <w:pStyle w:val="BodyText"/>
        <w:spacing w:line="240" w:lineRule="auto"/>
        <w:ind w:firstLine="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1426C" w:rsidRDefault="0001426C" w:rsidP="00372577">
      <w:pPr>
        <w:pStyle w:val="BodyText"/>
        <w:spacing w:line="240" w:lineRule="auto"/>
        <w:ind w:firstLine="0"/>
        <w:rPr>
          <w:b/>
          <w:bCs/>
        </w:rPr>
      </w:pPr>
    </w:p>
    <w:p w:rsidR="00372577" w:rsidRDefault="00372577" w:rsidP="00372577">
      <w:pPr>
        <w:pStyle w:val="BodyText"/>
        <w:spacing w:line="240" w:lineRule="auto"/>
        <w:ind w:firstLine="0"/>
        <w:rPr>
          <w:b/>
          <w:bCs/>
        </w:rPr>
      </w:pPr>
      <w:r>
        <w:rPr>
          <w:b/>
          <w:bCs/>
        </w:rPr>
        <w:t>E. DESCRIPTION OF PROBLEM:</w:t>
      </w:r>
    </w:p>
    <w:p w:rsidR="00372577" w:rsidRDefault="00372577" w:rsidP="00372577">
      <w:pPr>
        <w:pStyle w:val="BodyText"/>
        <w:spacing w:line="240" w:lineRule="auto"/>
        <w:ind w:firstLine="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1426C" w:rsidRDefault="0001426C" w:rsidP="000903E1">
      <w:pPr>
        <w:pStyle w:val="BodyText"/>
        <w:tabs>
          <w:tab w:val="right" w:pos="6120"/>
        </w:tabs>
        <w:spacing w:line="240" w:lineRule="auto"/>
        <w:ind w:firstLine="0"/>
        <w:rPr>
          <w:b/>
          <w:bCs/>
        </w:rPr>
      </w:pPr>
    </w:p>
    <w:p w:rsidR="00372577" w:rsidRPr="00BE7F3E" w:rsidRDefault="00372577" w:rsidP="000903E1">
      <w:pPr>
        <w:pStyle w:val="BodyText"/>
        <w:tabs>
          <w:tab w:val="right" w:pos="6120"/>
        </w:tabs>
        <w:spacing w:line="240" w:lineRule="auto"/>
        <w:ind w:firstLine="0"/>
        <w:rPr>
          <w:bCs/>
        </w:rPr>
      </w:pPr>
      <w:r>
        <w:rPr>
          <w:b/>
          <w:bCs/>
        </w:rPr>
        <w:t xml:space="preserve">F. </w:t>
      </w:r>
      <w:r w:rsidR="000903E1">
        <w:rPr>
          <w:b/>
          <w:bCs/>
        </w:rPr>
        <w:t>EXPECTED TIME TO RESOLVE</w:t>
      </w:r>
      <w:r>
        <w:rPr>
          <w:b/>
          <w:bCs/>
        </w:rPr>
        <w:t>:</w:t>
      </w:r>
      <w:r w:rsidR="000903E1">
        <w:rPr>
          <w:b/>
          <w:bCs/>
        </w:rPr>
        <w:t xml:space="preserve"> </w:t>
      </w:r>
      <w:r w:rsidR="000903E1" w:rsidRPr="00BE7F3E">
        <w:rPr>
          <w:bCs/>
          <w:u w:val="single"/>
        </w:rPr>
        <w:tab/>
      </w:r>
    </w:p>
    <w:p w:rsidR="0001426C" w:rsidRPr="00BE7F3E" w:rsidRDefault="0001426C" w:rsidP="0001426C">
      <w:pPr>
        <w:pStyle w:val="BodyText"/>
        <w:tabs>
          <w:tab w:val="right" w:pos="8640"/>
        </w:tabs>
        <w:spacing w:line="240" w:lineRule="auto"/>
        <w:ind w:firstLine="0"/>
        <w:rPr>
          <w:bCs/>
        </w:rPr>
      </w:pPr>
    </w:p>
    <w:p w:rsidR="000903E1" w:rsidRDefault="000903E1" w:rsidP="0001426C">
      <w:pPr>
        <w:pStyle w:val="BodyText"/>
        <w:tabs>
          <w:tab w:val="right" w:pos="8640"/>
        </w:tabs>
        <w:spacing w:line="240" w:lineRule="auto"/>
        <w:ind w:firstLine="0"/>
        <w:rPr>
          <w:b/>
          <w:bCs/>
        </w:rPr>
      </w:pPr>
      <w:r>
        <w:rPr>
          <w:b/>
          <w:bCs/>
        </w:rPr>
        <w:t xml:space="preserve">G. IF QUESTIONS, CONTACT: </w:t>
      </w:r>
      <w:r w:rsidRPr="00BE7F3E">
        <w:rPr>
          <w:bCs/>
          <w:u w:val="single"/>
        </w:rPr>
        <w:tab/>
      </w:r>
    </w:p>
    <w:p w:rsidR="000972CF" w:rsidRPr="000972CF" w:rsidRDefault="00372577" w:rsidP="000972CF">
      <w:pPr>
        <w:spacing w:before="100" w:beforeAutospacing="1" w:after="100" w:afterAutospacing="1" w:line="240" w:lineRule="auto"/>
        <w:ind w:left="1080"/>
      </w:pPr>
      <w:r>
        <w:br w:type="page"/>
      </w:r>
      <w:r w:rsidR="000972CF">
        <w:rPr>
          <w:b/>
          <w:bCs/>
        </w:rPr>
        <w:lastRenderedPageBreak/>
        <w:t>H. SECURITY INCIDENT GUIDE:</w:t>
      </w:r>
      <w:r w:rsidR="000972CF" w:rsidRPr="000972CF">
        <w:rPr>
          <w:sz w:val="20"/>
          <w:szCs w:val="20"/>
        </w:rPr>
        <w:t xml:space="preserve"> </w:t>
      </w:r>
    </w:p>
    <w:p w:rsidR="000972CF" w:rsidRPr="005D4D50" w:rsidRDefault="000972CF" w:rsidP="005D4D50">
      <w:pPr>
        <w:numPr>
          <w:ilvl w:val="1"/>
          <w:numId w:val="23"/>
        </w:numPr>
        <w:spacing w:after="60" w:line="240" w:lineRule="auto"/>
      </w:pPr>
      <w:r w:rsidRPr="005D4D50">
        <w:t xml:space="preserve">A system alarm or similar indication from an intrusion detection tool </w:t>
      </w:r>
    </w:p>
    <w:p w:rsidR="000972CF" w:rsidRPr="005D4D50" w:rsidRDefault="000972CF" w:rsidP="005D4D50">
      <w:pPr>
        <w:numPr>
          <w:ilvl w:val="1"/>
          <w:numId w:val="23"/>
        </w:numPr>
        <w:spacing w:after="60" w:line="240" w:lineRule="auto"/>
      </w:pPr>
      <w:r w:rsidRPr="005D4D50">
        <w:t xml:space="preserve">Suspicious entries in system or network accounting (e.g., a UNIX user obtains root access without going through the normal sequence necessary to obtain this access) </w:t>
      </w:r>
    </w:p>
    <w:p w:rsidR="000972CF" w:rsidRPr="005D4D50" w:rsidRDefault="000972CF" w:rsidP="005D4D50">
      <w:pPr>
        <w:numPr>
          <w:ilvl w:val="1"/>
          <w:numId w:val="23"/>
        </w:numPr>
        <w:spacing w:after="60" w:line="240" w:lineRule="auto"/>
      </w:pPr>
      <w:r w:rsidRPr="005D4D50">
        <w:t xml:space="preserve">Accounting discrepancies (e.g., someone notices an 18-minute gap in the accounting log in which no entries whatsoever appear) </w:t>
      </w:r>
    </w:p>
    <w:p w:rsidR="000972CF" w:rsidRPr="005D4D50" w:rsidRDefault="000972CF" w:rsidP="005D4D50">
      <w:pPr>
        <w:numPr>
          <w:ilvl w:val="1"/>
          <w:numId w:val="23"/>
        </w:numPr>
        <w:spacing w:after="60" w:line="240" w:lineRule="auto"/>
      </w:pPr>
      <w:r w:rsidRPr="005D4D50">
        <w:t xml:space="preserve">Unsuccessful logon attempts </w:t>
      </w:r>
    </w:p>
    <w:p w:rsidR="000972CF" w:rsidRPr="005D4D50" w:rsidRDefault="000972CF" w:rsidP="005D4D50">
      <w:pPr>
        <w:numPr>
          <w:ilvl w:val="1"/>
          <w:numId w:val="23"/>
        </w:numPr>
        <w:spacing w:after="60" w:line="240" w:lineRule="auto"/>
      </w:pPr>
      <w:r w:rsidRPr="005D4D50">
        <w:t xml:space="preserve">Unexplained, new user accounts </w:t>
      </w:r>
    </w:p>
    <w:p w:rsidR="000972CF" w:rsidRPr="005D4D50" w:rsidRDefault="000972CF" w:rsidP="005D4D50">
      <w:pPr>
        <w:numPr>
          <w:ilvl w:val="1"/>
          <w:numId w:val="23"/>
        </w:numPr>
        <w:spacing w:after="60" w:line="240" w:lineRule="auto"/>
      </w:pPr>
      <w:r w:rsidRPr="005D4D50">
        <w:t xml:space="preserve">Unexplained, new files or unfamiliar file names </w:t>
      </w:r>
    </w:p>
    <w:p w:rsidR="000972CF" w:rsidRPr="005D4D50" w:rsidRDefault="000972CF" w:rsidP="005D4D50">
      <w:pPr>
        <w:numPr>
          <w:ilvl w:val="1"/>
          <w:numId w:val="23"/>
        </w:numPr>
        <w:spacing w:after="60" w:line="240" w:lineRule="auto"/>
      </w:pPr>
      <w:r w:rsidRPr="005D4D50">
        <w:t xml:space="preserve">Unexplained </w:t>
      </w:r>
      <w:r w:rsidR="00A85F88">
        <w:t>modifications to file lengths and</w:t>
      </w:r>
      <w:r w:rsidRPr="005D4D50">
        <w:t xml:space="preserve">/or dates, especially in system executable files </w:t>
      </w:r>
    </w:p>
    <w:p w:rsidR="000972CF" w:rsidRPr="005D4D50" w:rsidRDefault="000972CF" w:rsidP="005D4D50">
      <w:pPr>
        <w:numPr>
          <w:ilvl w:val="1"/>
          <w:numId w:val="23"/>
        </w:numPr>
        <w:spacing w:after="60" w:line="240" w:lineRule="auto"/>
      </w:pPr>
      <w:r w:rsidRPr="005D4D50">
        <w:t xml:space="preserve">Unexplained attempts to write to system files or changes in system files </w:t>
      </w:r>
    </w:p>
    <w:p w:rsidR="000972CF" w:rsidRPr="005D4D50" w:rsidRDefault="000972CF" w:rsidP="005D4D50">
      <w:pPr>
        <w:numPr>
          <w:ilvl w:val="1"/>
          <w:numId w:val="23"/>
        </w:numPr>
        <w:spacing w:after="60" w:line="240" w:lineRule="auto"/>
      </w:pPr>
      <w:r w:rsidRPr="005D4D50">
        <w:t xml:space="preserve">Unexplained modification or deletion of data </w:t>
      </w:r>
    </w:p>
    <w:p w:rsidR="000972CF" w:rsidRPr="005D4D50" w:rsidRDefault="000972CF" w:rsidP="005D4D50">
      <w:pPr>
        <w:numPr>
          <w:ilvl w:val="1"/>
          <w:numId w:val="23"/>
        </w:numPr>
        <w:spacing w:after="60" w:line="240" w:lineRule="auto"/>
      </w:pPr>
      <w:r w:rsidRPr="005D4D50">
        <w:t xml:space="preserve">Denial of service or inability of one or more users to login to an account </w:t>
      </w:r>
    </w:p>
    <w:p w:rsidR="000972CF" w:rsidRPr="005D4D50" w:rsidRDefault="000972CF" w:rsidP="005D4D50">
      <w:pPr>
        <w:numPr>
          <w:ilvl w:val="1"/>
          <w:numId w:val="23"/>
        </w:numPr>
        <w:spacing w:after="60" w:line="240" w:lineRule="auto"/>
      </w:pPr>
      <w:r w:rsidRPr="005D4D50">
        <w:t>System crash</w:t>
      </w:r>
    </w:p>
    <w:p w:rsidR="000972CF" w:rsidRPr="005D4D50" w:rsidRDefault="000972CF" w:rsidP="005D4D50">
      <w:pPr>
        <w:numPr>
          <w:ilvl w:val="1"/>
          <w:numId w:val="23"/>
        </w:numPr>
        <w:spacing w:after="60" w:line="240" w:lineRule="auto"/>
      </w:pPr>
      <w:r w:rsidRPr="005D4D50">
        <w:t xml:space="preserve">Poor system performance </w:t>
      </w:r>
    </w:p>
    <w:p w:rsidR="000972CF" w:rsidRPr="005D4D50" w:rsidRDefault="000972CF" w:rsidP="005D4D50">
      <w:pPr>
        <w:numPr>
          <w:ilvl w:val="1"/>
          <w:numId w:val="23"/>
        </w:numPr>
        <w:spacing w:after="60" w:line="240" w:lineRule="auto"/>
      </w:pPr>
      <w:r w:rsidRPr="005D4D50">
        <w:t xml:space="preserve">Unauthorized operation of a program or sniffer device to capture network traffic </w:t>
      </w:r>
    </w:p>
    <w:p w:rsidR="000972CF" w:rsidRPr="005D4D50" w:rsidRDefault="00A85F88" w:rsidP="005D4D50">
      <w:pPr>
        <w:numPr>
          <w:ilvl w:val="1"/>
          <w:numId w:val="23"/>
        </w:numPr>
        <w:spacing w:after="60" w:line="240" w:lineRule="auto"/>
      </w:pPr>
      <w:r>
        <w:t>“</w:t>
      </w:r>
      <w:r w:rsidR="000972CF" w:rsidRPr="005D4D50">
        <w:t>Door knob rattling</w:t>
      </w:r>
      <w:r>
        <w:t>”</w:t>
      </w:r>
      <w:r w:rsidR="000972CF" w:rsidRPr="005D4D50">
        <w:t xml:space="preserve"> (e.g., use of attack scanners, remote requests for information about systems and/or users, or social engineering attempts) </w:t>
      </w:r>
    </w:p>
    <w:p w:rsidR="000972CF" w:rsidRPr="005D4D50" w:rsidRDefault="000972CF" w:rsidP="005D4D50">
      <w:pPr>
        <w:numPr>
          <w:ilvl w:val="1"/>
          <w:numId w:val="23"/>
        </w:numPr>
        <w:spacing w:after="60" w:line="240" w:lineRule="auto"/>
      </w:pPr>
      <w:r w:rsidRPr="005D4D50">
        <w:t xml:space="preserve">Unusual time of usage (remember, more security incidents occur during non-working hours than any other time) </w:t>
      </w:r>
    </w:p>
    <w:p w:rsidR="000972CF" w:rsidRPr="005D4D50" w:rsidRDefault="000972CF" w:rsidP="005D4D50">
      <w:pPr>
        <w:numPr>
          <w:ilvl w:val="1"/>
          <w:numId w:val="23"/>
        </w:numPr>
        <w:spacing w:after="60" w:line="240" w:lineRule="auto"/>
      </w:pPr>
      <w:r w:rsidRPr="005D4D50">
        <w:t xml:space="preserve">An indicated last time of usage of a user account that does not correspond to the actual last time of usage for that user </w:t>
      </w:r>
    </w:p>
    <w:p w:rsidR="00D92C3D" w:rsidRPr="005D4D50" w:rsidRDefault="000972CF" w:rsidP="005D4D50">
      <w:pPr>
        <w:numPr>
          <w:ilvl w:val="1"/>
          <w:numId w:val="23"/>
        </w:numPr>
        <w:spacing w:after="60" w:line="240" w:lineRule="auto"/>
      </w:pPr>
      <w:r w:rsidRPr="005D4D50">
        <w:t xml:space="preserve">Unusual usage patterns (e.g., programs are being compiled in the account of a user who does not know how to program) </w:t>
      </w:r>
      <w:r w:rsidR="005D4D50">
        <w:br/>
      </w:r>
    </w:p>
    <w:p w:rsidR="00860502" w:rsidRPr="005D4D50" w:rsidRDefault="005D4D50" w:rsidP="005D4D50">
      <w:pPr>
        <w:spacing w:after="60" w:line="240" w:lineRule="auto"/>
        <w:ind w:left="720"/>
      </w:pPr>
      <w:r>
        <w:t>O</w:t>
      </w:r>
      <w:r w:rsidRPr="005D4D50">
        <w:t xml:space="preserve">bserving one or more of these symptoms should prompt you to investigate events more closely.  </w:t>
      </w:r>
      <w:r>
        <w:t>W</w:t>
      </w:r>
      <w:r w:rsidRPr="005D4D50">
        <w:t xml:space="preserve">ork with other personnel at </w:t>
      </w:r>
      <w:r>
        <w:t>the Company</w:t>
      </w:r>
      <w:r w:rsidRPr="005D4D50">
        <w:t xml:space="preserve"> that possess the appropriate technical and computer security knowledge to determine exactly what has occurred</w:t>
      </w:r>
      <w:r>
        <w:t>, if necessary</w:t>
      </w:r>
      <w:r w:rsidRPr="005D4D50">
        <w:t>.</w:t>
      </w:r>
    </w:p>
    <w:p w:rsidR="00D92C3D" w:rsidRPr="00D92C3D" w:rsidRDefault="00D92C3D" w:rsidP="00860502">
      <w:pPr>
        <w:pStyle w:val="BodyText"/>
        <w:spacing w:before="120" w:line="240" w:lineRule="auto"/>
        <w:ind w:firstLine="0"/>
      </w:pPr>
    </w:p>
    <w:sectPr w:rsidR="00D92C3D" w:rsidRPr="00D92C3D" w:rsidSect="00860502">
      <w:headerReference w:type="default" r:id="rId13"/>
      <w:footerReference w:type="default" r:id="rId14"/>
      <w:pgSz w:w="12240" w:h="15840"/>
      <w:pgMar w:top="1440" w:right="1440" w:bottom="1440" w:left="1440" w:header="720" w:footer="720" w:gutter="72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14D13" w:rsidRDefault="00614D13">
      <w:r>
        <w:separator/>
      </w:r>
    </w:p>
  </w:endnote>
  <w:endnote w:type="continuationSeparator" w:id="0">
    <w:p w:rsidR="00614D13" w:rsidRDefault="00614D1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4D13" w:rsidRDefault="00614D13" w:rsidP="00B4794E">
    <w:pPr>
      <w:pStyle w:val="Footer"/>
    </w:pPr>
    <w:r>
      <w:t xml:space="preserve">ITTS102 IT </w:t>
    </w:r>
    <w:smartTag w:uri="urn:schemas-microsoft-com:office:smarttags" w:element="place">
      <w:smartTag w:uri="urn:schemas-microsoft-com:office:smarttags" w:element="PlaceName">
        <w:r>
          <w:t>Support</w:t>
        </w:r>
      </w:smartTag>
      <w:r>
        <w:t xml:space="preserve"> </w:t>
      </w:r>
      <w:smartTag w:uri="urn:schemas-microsoft-com:office:smarttags" w:element="PlaceType">
        <w:r>
          <w:t>Center</w:t>
        </w:r>
      </w:smartTag>
    </w:smartTag>
    <w:r>
      <w:tab/>
      <w:t xml:space="preserve">Page </w:t>
    </w:r>
    <w:r w:rsidR="00EF3EE1">
      <w:fldChar w:fldCharType="begin"/>
    </w:r>
    <w:r w:rsidR="00283B29">
      <w:instrText xml:space="preserve"> PAGE </w:instrText>
    </w:r>
    <w:r w:rsidR="00EF3EE1">
      <w:fldChar w:fldCharType="separate"/>
    </w:r>
    <w:r w:rsidR="00836BCA">
      <w:rPr>
        <w:noProof/>
      </w:rPr>
      <w:t>6</w:t>
    </w:r>
    <w:r w:rsidR="00EF3EE1">
      <w:rPr>
        <w:noProof/>
      </w:rPr>
      <w:fldChar w:fldCharType="end"/>
    </w:r>
    <w:r>
      <w:t xml:space="preserve"> of </w:t>
    </w:r>
    <w:r w:rsidR="00EF3EE1">
      <w:fldChar w:fldCharType="begin"/>
    </w:r>
    <w:r w:rsidR="00B822E4">
      <w:instrText xml:space="preserve"> NUMPAGES </w:instrText>
    </w:r>
    <w:r w:rsidR="00EF3EE1">
      <w:fldChar w:fldCharType="separate"/>
    </w:r>
    <w:r w:rsidR="00836BCA">
      <w:rPr>
        <w:noProof/>
      </w:rPr>
      <w:t>10</w:t>
    </w:r>
    <w:r w:rsidR="00EF3EE1">
      <w:rPr>
        <w:noProof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4D13" w:rsidRDefault="00614D13" w:rsidP="00B4794E">
    <w:pPr>
      <w:pStyle w:val="Footer"/>
    </w:pPr>
    <w:r>
      <w:t xml:space="preserve">ITTS102 IT </w:t>
    </w:r>
    <w:smartTag w:uri="urn:schemas-microsoft-com:office:smarttags" w:element="place">
      <w:smartTag w:uri="urn:schemas-microsoft-com:office:smarttags" w:element="PlaceName">
        <w:r>
          <w:t>Support</w:t>
        </w:r>
      </w:smartTag>
      <w:r>
        <w:t xml:space="preserve"> </w:t>
      </w:r>
      <w:smartTag w:uri="urn:schemas-microsoft-com:office:smarttags" w:element="PlaceType">
        <w:r>
          <w:t>Center</w:t>
        </w:r>
      </w:smartTag>
    </w:smartTag>
    <w:r>
      <w:tab/>
    </w:r>
    <w:r>
      <w:tab/>
      <w:t xml:space="preserve">Page </w:t>
    </w:r>
    <w:r w:rsidR="00EF3EE1">
      <w:fldChar w:fldCharType="begin"/>
    </w:r>
    <w:r w:rsidR="00283B29">
      <w:instrText xml:space="preserve"> PAGE </w:instrText>
    </w:r>
    <w:r w:rsidR="00EF3EE1">
      <w:fldChar w:fldCharType="separate"/>
    </w:r>
    <w:r w:rsidR="00836BCA">
      <w:rPr>
        <w:noProof/>
      </w:rPr>
      <w:t>7</w:t>
    </w:r>
    <w:r w:rsidR="00EF3EE1">
      <w:rPr>
        <w:noProof/>
      </w:rPr>
      <w:fldChar w:fldCharType="end"/>
    </w:r>
    <w:r>
      <w:t xml:space="preserve"> of </w:t>
    </w:r>
    <w:r w:rsidR="00EF3EE1">
      <w:fldChar w:fldCharType="begin"/>
    </w:r>
    <w:r w:rsidR="00B822E4">
      <w:instrText xml:space="preserve"> NUMPAGES </w:instrText>
    </w:r>
    <w:r w:rsidR="00EF3EE1">
      <w:fldChar w:fldCharType="separate"/>
    </w:r>
    <w:r w:rsidR="00836BCA">
      <w:rPr>
        <w:noProof/>
      </w:rPr>
      <w:t>10</w:t>
    </w:r>
    <w:r w:rsidR="00EF3EE1">
      <w:rPr>
        <w:noProof/>
      </w:rPr>
      <w:fldChar w:fldCharType="end"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4D13" w:rsidRDefault="00614D13" w:rsidP="00B4794E">
    <w:pPr>
      <w:pStyle w:val="Footer"/>
    </w:pPr>
    <w:r>
      <w:t xml:space="preserve">ITTS102 IT </w:t>
    </w:r>
    <w:smartTag w:uri="urn:schemas-microsoft-com:office:smarttags" w:element="place">
      <w:smartTag w:uri="urn:schemas-microsoft-com:office:smarttags" w:element="PlaceName">
        <w:r>
          <w:t>Support</w:t>
        </w:r>
      </w:smartTag>
      <w:r>
        <w:t xml:space="preserve"> </w:t>
      </w:r>
      <w:smartTag w:uri="urn:schemas-microsoft-com:office:smarttags" w:element="PlaceType">
        <w:r>
          <w:t>Center</w:t>
        </w:r>
      </w:smartTag>
    </w:smartTag>
    <w:r>
      <w:tab/>
      <w:t xml:space="preserve">Page </w:t>
    </w:r>
    <w:r w:rsidR="00EF3EE1">
      <w:fldChar w:fldCharType="begin"/>
    </w:r>
    <w:r w:rsidR="00283B29">
      <w:instrText xml:space="preserve"> PAGE </w:instrText>
    </w:r>
    <w:r w:rsidR="00EF3EE1">
      <w:fldChar w:fldCharType="separate"/>
    </w:r>
    <w:r w:rsidR="00836BCA">
      <w:rPr>
        <w:noProof/>
      </w:rPr>
      <w:t>8</w:t>
    </w:r>
    <w:r w:rsidR="00EF3EE1">
      <w:rPr>
        <w:noProof/>
      </w:rPr>
      <w:fldChar w:fldCharType="end"/>
    </w:r>
    <w:r>
      <w:t xml:space="preserve"> of </w:t>
    </w:r>
    <w:r w:rsidR="00EF3EE1">
      <w:fldChar w:fldCharType="begin"/>
    </w:r>
    <w:r w:rsidR="00B822E4">
      <w:instrText xml:space="preserve"> NUMPAGES </w:instrText>
    </w:r>
    <w:r w:rsidR="00EF3EE1">
      <w:fldChar w:fldCharType="separate"/>
    </w:r>
    <w:r w:rsidR="00836BCA">
      <w:rPr>
        <w:noProof/>
      </w:rPr>
      <w:t>10</w:t>
    </w:r>
    <w:r w:rsidR="00EF3EE1">
      <w:rPr>
        <w:noProof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14D13" w:rsidRDefault="00614D13">
      <w:r>
        <w:separator/>
      </w:r>
    </w:p>
  </w:footnote>
  <w:footnote w:type="continuationSeparator" w:id="0">
    <w:p w:rsidR="00614D13" w:rsidRDefault="00614D1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4D13" w:rsidRDefault="00836BCA" w:rsidP="00E4551C">
    <w:pPr>
      <w:pStyle w:val="Header"/>
      <w:tabs>
        <w:tab w:val="clear" w:pos="4320"/>
      </w:tabs>
    </w:pPr>
    <w:r>
      <w:t>Computer &amp; IT Policies and Procedures Manual</w:t>
    </w:r>
    <w:r w:rsidR="00614D13">
      <w:tab/>
      <w:t>Bizmanualz.com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4D13" w:rsidRDefault="00836BCA" w:rsidP="00D92C3D">
    <w:pPr>
      <w:pStyle w:val="Header"/>
      <w:tabs>
        <w:tab w:val="clear" w:pos="4320"/>
        <w:tab w:val="clear" w:pos="8640"/>
        <w:tab w:val="right" w:pos="12960"/>
      </w:tabs>
    </w:pPr>
    <w:r>
      <w:t>Computer &amp; IT Policies and Procedures Manual</w:t>
    </w:r>
    <w:r w:rsidR="00614D13">
      <w:tab/>
      <w:t>Bizmanualz.com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4D13" w:rsidRDefault="00836BCA" w:rsidP="00AF51B6">
    <w:pPr>
      <w:pStyle w:val="Header"/>
      <w:tabs>
        <w:tab w:val="clear" w:pos="4320"/>
      </w:tabs>
    </w:pPr>
    <w:r>
      <w:t>Computer &amp; IT Policies and Procedures Manual</w:t>
    </w:r>
    <w:r w:rsidR="00614D13">
      <w:tab/>
      <w:t>Bizmanualz.com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02EE0"/>
    <w:multiLevelType w:val="hybridMultilevel"/>
    <w:tmpl w:val="02BE6AD8"/>
    <w:lvl w:ilvl="0" w:tplc="F89863B6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8694CDA"/>
    <w:multiLevelType w:val="hybridMultilevel"/>
    <w:tmpl w:val="3A8A2F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ED52456"/>
    <w:multiLevelType w:val="hybridMultilevel"/>
    <w:tmpl w:val="5A54DDB0"/>
    <w:lvl w:ilvl="0" w:tplc="F89863B6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163449A"/>
    <w:multiLevelType w:val="hybridMultilevel"/>
    <w:tmpl w:val="F0C669C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6155824"/>
    <w:multiLevelType w:val="multilevel"/>
    <w:tmpl w:val="28C46496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5">
    <w:nsid w:val="19E1116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6">
    <w:nsid w:val="1DF9064F"/>
    <w:multiLevelType w:val="multilevel"/>
    <w:tmpl w:val="C6D2D8F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>
    <w:nsid w:val="1EFD1780"/>
    <w:multiLevelType w:val="hybridMultilevel"/>
    <w:tmpl w:val="6E4CB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3D60C66"/>
    <w:multiLevelType w:val="multilevel"/>
    <w:tmpl w:val="C542082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51546DA"/>
    <w:multiLevelType w:val="multilevel"/>
    <w:tmpl w:val="AF1A2B9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90852F8"/>
    <w:multiLevelType w:val="hybridMultilevel"/>
    <w:tmpl w:val="5E2C1252"/>
    <w:lvl w:ilvl="0" w:tplc="F89863B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89121BF4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>
    <w:nsid w:val="2CCE1E52"/>
    <w:multiLevelType w:val="hybridMultilevel"/>
    <w:tmpl w:val="C2DE3390"/>
    <w:lvl w:ilvl="0" w:tplc="F89863B6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D8B6507"/>
    <w:multiLevelType w:val="hybridMultilevel"/>
    <w:tmpl w:val="1554B0FC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3">
    <w:nsid w:val="32104FA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14">
    <w:nsid w:val="3966505B"/>
    <w:multiLevelType w:val="hybridMultilevel"/>
    <w:tmpl w:val="E3ACF2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3AEE0EA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16">
    <w:nsid w:val="43B126CA"/>
    <w:multiLevelType w:val="hybridMultilevel"/>
    <w:tmpl w:val="AEB8517C"/>
    <w:lvl w:ilvl="0" w:tplc="04090015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4CAD43E6"/>
    <w:multiLevelType w:val="hybridMultilevel"/>
    <w:tmpl w:val="3048A350"/>
    <w:lvl w:ilvl="0" w:tplc="04090001">
      <w:start w:val="1"/>
      <w:numFmt w:val="bullet"/>
      <w:lvlText w:val=""/>
      <w:lvlJc w:val="left"/>
      <w:pPr>
        <w:tabs>
          <w:tab w:val="num" w:pos="1008"/>
        </w:tabs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28"/>
        </w:tabs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48"/>
        </w:tabs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68"/>
        </w:tabs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88"/>
        </w:tabs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08"/>
        </w:tabs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28"/>
        </w:tabs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48"/>
        </w:tabs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68"/>
        </w:tabs>
        <w:ind w:left="6768" w:hanging="360"/>
      </w:pPr>
      <w:rPr>
        <w:rFonts w:ascii="Wingdings" w:hAnsi="Wingdings" w:hint="default"/>
      </w:rPr>
    </w:lvl>
  </w:abstractNum>
  <w:abstractNum w:abstractNumId="18">
    <w:nsid w:val="60C53C98"/>
    <w:multiLevelType w:val="hybridMultilevel"/>
    <w:tmpl w:val="C6D2D8FC"/>
    <w:lvl w:ilvl="0" w:tplc="F89863B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>
    <w:nsid w:val="63EE728A"/>
    <w:multiLevelType w:val="multilevel"/>
    <w:tmpl w:val="AB208FF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0">
    <w:nsid w:val="68D8690A"/>
    <w:multiLevelType w:val="multilevel"/>
    <w:tmpl w:val="BBBCD326"/>
    <w:lvl w:ilvl="0">
      <w:start w:val="1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b/>
        <w:i w:val="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 w:val="0"/>
        <w:i w:val="0"/>
        <w:sz w:val="24"/>
        <w:szCs w:val="24"/>
      </w:rPr>
    </w:lvl>
    <w:lvl w:ilvl="2">
      <w:start w:val="1"/>
      <w:numFmt w:val="bullet"/>
      <w:lvlText w:val=""/>
      <w:lvlJc w:val="left"/>
      <w:pPr>
        <w:tabs>
          <w:tab w:val="num" w:pos="720"/>
        </w:tabs>
        <w:ind w:left="720" w:firstLine="0"/>
      </w:pPr>
      <w:rPr>
        <w:rFonts w:ascii="Times New Roman" w:hAnsi="Times New Roman" w:hint="default"/>
        <w:b w:val="0"/>
        <w:i w:val="0"/>
        <w:sz w:val="24"/>
        <w:szCs w:val="24"/>
      </w:r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firstLine="720"/>
      </w:pPr>
      <w:rPr>
        <w:rFonts w:ascii="Times New Roman" w:hAnsi="Times New Roman" w:hint="default"/>
        <w:b w:val="0"/>
        <w:i w:val="0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1">
    <w:nsid w:val="6B4D32C1"/>
    <w:multiLevelType w:val="multilevel"/>
    <w:tmpl w:val="8D30CC0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2">
    <w:nsid w:val="6C7D4E5D"/>
    <w:multiLevelType w:val="multilevel"/>
    <w:tmpl w:val="F0C66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754A7965"/>
    <w:multiLevelType w:val="multilevel"/>
    <w:tmpl w:val="B450F410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4">
    <w:nsid w:val="79FA32C4"/>
    <w:multiLevelType w:val="multilevel"/>
    <w:tmpl w:val="03EA7994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5">
    <w:nsid w:val="7CD5409F"/>
    <w:multiLevelType w:val="singleLevel"/>
    <w:tmpl w:val="04090015"/>
    <w:lvl w:ilvl="0">
      <w:start w:val="2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6">
    <w:nsid w:val="7F121E3B"/>
    <w:multiLevelType w:val="multilevel"/>
    <w:tmpl w:val="0CBAACB8"/>
    <w:lvl w:ilvl="0">
      <w:start w:val="4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num w:numId="1">
    <w:abstractNumId w:val="5"/>
  </w:num>
  <w:num w:numId="2">
    <w:abstractNumId w:val="15"/>
  </w:num>
  <w:num w:numId="3">
    <w:abstractNumId w:val="13"/>
  </w:num>
  <w:num w:numId="4">
    <w:abstractNumId w:val="25"/>
  </w:num>
  <w:num w:numId="5">
    <w:abstractNumId w:val="14"/>
  </w:num>
  <w:num w:numId="6">
    <w:abstractNumId w:val="16"/>
  </w:num>
  <w:num w:numId="7">
    <w:abstractNumId w:val="12"/>
  </w:num>
  <w:num w:numId="8">
    <w:abstractNumId w:val="19"/>
  </w:num>
  <w:num w:numId="9">
    <w:abstractNumId w:val="21"/>
  </w:num>
  <w:num w:numId="10">
    <w:abstractNumId w:val="23"/>
  </w:num>
  <w:num w:numId="11">
    <w:abstractNumId w:val="4"/>
  </w:num>
  <w:num w:numId="12">
    <w:abstractNumId w:val="3"/>
  </w:num>
  <w:num w:numId="13">
    <w:abstractNumId w:val="22"/>
  </w:num>
  <w:num w:numId="14">
    <w:abstractNumId w:val="0"/>
  </w:num>
  <w:num w:numId="15">
    <w:abstractNumId w:val="24"/>
  </w:num>
  <w:num w:numId="16">
    <w:abstractNumId w:val="2"/>
  </w:num>
  <w:num w:numId="17">
    <w:abstractNumId w:val="26"/>
  </w:num>
  <w:num w:numId="18">
    <w:abstractNumId w:val="18"/>
  </w:num>
  <w:num w:numId="19">
    <w:abstractNumId w:val="11"/>
  </w:num>
  <w:num w:numId="20">
    <w:abstractNumId w:val="20"/>
  </w:num>
  <w:num w:numId="21">
    <w:abstractNumId w:val="9"/>
  </w:num>
  <w:num w:numId="22">
    <w:abstractNumId w:val="17"/>
  </w:num>
  <w:num w:numId="23">
    <w:abstractNumId w:val="8"/>
  </w:num>
  <w:num w:numId="24">
    <w:abstractNumId w:val="6"/>
  </w:num>
  <w:num w:numId="25">
    <w:abstractNumId w:val="10"/>
  </w:num>
  <w:num w:numId="26">
    <w:abstractNumId w:val="1"/>
  </w:num>
  <w:num w:numId="27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mirrorMargins/>
  <w:hideSpellingErrors/>
  <w:hideGrammaticalErrors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7889"/>
  </w:hdrShapeDefaults>
  <w:footnotePr>
    <w:footnote w:id="-1"/>
    <w:footnote w:id="0"/>
  </w:footnotePr>
  <w:endnotePr>
    <w:endnote w:id="-1"/>
    <w:endnote w:id="0"/>
  </w:endnotePr>
  <w:compat/>
  <w:rsids>
    <w:rsidRoot w:val="00712C1E"/>
    <w:rsid w:val="0001426C"/>
    <w:rsid w:val="000212A4"/>
    <w:rsid w:val="00063477"/>
    <w:rsid w:val="000724CC"/>
    <w:rsid w:val="000903E1"/>
    <w:rsid w:val="000972CF"/>
    <w:rsid w:val="000977D1"/>
    <w:rsid w:val="000A5C41"/>
    <w:rsid w:val="000B42D2"/>
    <w:rsid w:val="000F3E0C"/>
    <w:rsid w:val="00106606"/>
    <w:rsid w:val="00115E60"/>
    <w:rsid w:val="00151E42"/>
    <w:rsid w:val="0018019B"/>
    <w:rsid w:val="00182631"/>
    <w:rsid w:val="00191119"/>
    <w:rsid w:val="001B090C"/>
    <w:rsid w:val="001D2F8B"/>
    <w:rsid w:val="001D3450"/>
    <w:rsid w:val="002075B3"/>
    <w:rsid w:val="00226D8D"/>
    <w:rsid w:val="00283B29"/>
    <w:rsid w:val="002A78E8"/>
    <w:rsid w:val="002B5AAA"/>
    <w:rsid w:val="003276DD"/>
    <w:rsid w:val="00333545"/>
    <w:rsid w:val="00372577"/>
    <w:rsid w:val="00376EDC"/>
    <w:rsid w:val="00385BB1"/>
    <w:rsid w:val="003A6948"/>
    <w:rsid w:val="003C1BAF"/>
    <w:rsid w:val="004375B9"/>
    <w:rsid w:val="00487412"/>
    <w:rsid w:val="00496E4D"/>
    <w:rsid w:val="004E6B06"/>
    <w:rsid w:val="00504F40"/>
    <w:rsid w:val="00507E43"/>
    <w:rsid w:val="00514AB8"/>
    <w:rsid w:val="005157EC"/>
    <w:rsid w:val="00522BC5"/>
    <w:rsid w:val="00527E04"/>
    <w:rsid w:val="00590CF0"/>
    <w:rsid w:val="005C4D51"/>
    <w:rsid w:val="005D4D50"/>
    <w:rsid w:val="005E310E"/>
    <w:rsid w:val="005E7493"/>
    <w:rsid w:val="005F164A"/>
    <w:rsid w:val="006134DB"/>
    <w:rsid w:val="00614D13"/>
    <w:rsid w:val="006376D2"/>
    <w:rsid w:val="0067494D"/>
    <w:rsid w:val="00675C3F"/>
    <w:rsid w:val="006A0121"/>
    <w:rsid w:val="006A0ABB"/>
    <w:rsid w:val="006A206F"/>
    <w:rsid w:val="006D2D85"/>
    <w:rsid w:val="006D79AF"/>
    <w:rsid w:val="006D7ABE"/>
    <w:rsid w:val="006F19DC"/>
    <w:rsid w:val="00706B55"/>
    <w:rsid w:val="00712C1E"/>
    <w:rsid w:val="007244F6"/>
    <w:rsid w:val="007538BF"/>
    <w:rsid w:val="00754225"/>
    <w:rsid w:val="00764749"/>
    <w:rsid w:val="007668E6"/>
    <w:rsid w:val="0077541D"/>
    <w:rsid w:val="007E5C9D"/>
    <w:rsid w:val="007F3EA8"/>
    <w:rsid w:val="00810E1C"/>
    <w:rsid w:val="00820729"/>
    <w:rsid w:val="00836BCA"/>
    <w:rsid w:val="00860502"/>
    <w:rsid w:val="008749D6"/>
    <w:rsid w:val="00892541"/>
    <w:rsid w:val="008937D2"/>
    <w:rsid w:val="008B5065"/>
    <w:rsid w:val="008C57A6"/>
    <w:rsid w:val="008E2E32"/>
    <w:rsid w:val="008F5790"/>
    <w:rsid w:val="008F6E58"/>
    <w:rsid w:val="009055BA"/>
    <w:rsid w:val="00914391"/>
    <w:rsid w:val="00931B77"/>
    <w:rsid w:val="00933E8A"/>
    <w:rsid w:val="009640CE"/>
    <w:rsid w:val="00983D63"/>
    <w:rsid w:val="009A0A0C"/>
    <w:rsid w:val="009B4623"/>
    <w:rsid w:val="009B530B"/>
    <w:rsid w:val="009E5337"/>
    <w:rsid w:val="00A00ED8"/>
    <w:rsid w:val="00A36D29"/>
    <w:rsid w:val="00A75FA2"/>
    <w:rsid w:val="00A85F88"/>
    <w:rsid w:val="00A90D00"/>
    <w:rsid w:val="00AD05E1"/>
    <w:rsid w:val="00AF51B6"/>
    <w:rsid w:val="00AF78BC"/>
    <w:rsid w:val="00B34A19"/>
    <w:rsid w:val="00B36981"/>
    <w:rsid w:val="00B4794E"/>
    <w:rsid w:val="00B66BF8"/>
    <w:rsid w:val="00B7115D"/>
    <w:rsid w:val="00B71FF7"/>
    <w:rsid w:val="00B822E4"/>
    <w:rsid w:val="00B8537E"/>
    <w:rsid w:val="00B94AA1"/>
    <w:rsid w:val="00BE1D1E"/>
    <w:rsid w:val="00BE7F3E"/>
    <w:rsid w:val="00BF7E70"/>
    <w:rsid w:val="00C27FE9"/>
    <w:rsid w:val="00C87B47"/>
    <w:rsid w:val="00CB678C"/>
    <w:rsid w:val="00D447B4"/>
    <w:rsid w:val="00D557B4"/>
    <w:rsid w:val="00D718B2"/>
    <w:rsid w:val="00D91E99"/>
    <w:rsid w:val="00D92C3D"/>
    <w:rsid w:val="00D95FFC"/>
    <w:rsid w:val="00D9628F"/>
    <w:rsid w:val="00DB179F"/>
    <w:rsid w:val="00DB6778"/>
    <w:rsid w:val="00DB7209"/>
    <w:rsid w:val="00DF024F"/>
    <w:rsid w:val="00DF25CE"/>
    <w:rsid w:val="00DF5CA3"/>
    <w:rsid w:val="00E00891"/>
    <w:rsid w:val="00E03220"/>
    <w:rsid w:val="00E26DBF"/>
    <w:rsid w:val="00E353B9"/>
    <w:rsid w:val="00E4551C"/>
    <w:rsid w:val="00E65272"/>
    <w:rsid w:val="00EA19A9"/>
    <w:rsid w:val="00EC445B"/>
    <w:rsid w:val="00EE4617"/>
    <w:rsid w:val="00EF3EE1"/>
    <w:rsid w:val="00EF73F9"/>
    <w:rsid w:val="00F13348"/>
    <w:rsid w:val="00F22918"/>
    <w:rsid w:val="00F5504D"/>
    <w:rsid w:val="00F9220B"/>
    <w:rsid w:val="00F94BA7"/>
    <w:rsid w:val="00FA4C15"/>
    <w:rsid w:val="00FB6AC6"/>
    <w:rsid w:val="00FE63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place"/>
  <w:shapeDefaults>
    <o:shapedefaults v:ext="edit" spidmax="3788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4617"/>
    <w:pPr>
      <w:spacing w:after="120" w:line="240" w:lineRule="atLeast"/>
    </w:pPr>
    <w:rPr>
      <w:sz w:val="24"/>
      <w:szCs w:val="24"/>
    </w:rPr>
  </w:style>
  <w:style w:type="paragraph" w:styleId="Heading2">
    <w:name w:val="heading 2"/>
    <w:basedOn w:val="Normal"/>
    <w:next w:val="Normal"/>
    <w:qFormat/>
    <w:rsid w:val="00EE4617"/>
    <w:pPr>
      <w:keepNext/>
      <w:spacing w:before="480"/>
      <w:ind w:left="1440" w:hanging="1440"/>
      <w:outlineLvl w:val="1"/>
    </w:pPr>
    <w:rPr>
      <w:rFonts w:ascii="Arial" w:hAnsi="Arial" w:cs="Arial"/>
      <w:b/>
      <w:bCs/>
      <w:iCs/>
      <w:szCs w:val="28"/>
    </w:rPr>
  </w:style>
  <w:style w:type="paragraph" w:styleId="Heading3">
    <w:name w:val="heading 3"/>
    <w:basedOn w:val="Normal"/>
    <w:next w:val="Normal"/>
    <w:qFormat/>
    <w:rsid w:val="00EE4617"/>
    <w:pPr>
      <w:keepNext/>
      <w:keepLines/>
      <w:autoSpaceDE w:val="0"/>
      <w:autoSpaceDN w:val="0"/>
      <w:spacing w:before="240"/>
      <w:outlineLvl w:val="2"/>
    </w:pPr>
    <w:rPr>
      <w:bCs/>
      <w:caps/>
    </w:rPr>
  </w:style>
  <w:style w:type="paragraph" w:styleId="Heading4">
    <w:name w:val="heading 4"/>
    <w:basedOn w:val="Normal"/>
    <w:next w:val="Normal"/>
    <w:autoRedefine/>
    <w:qFormat/>
    <w:rsid w:val="00EE4617"/>
    <w:pPr>
      <w:keepNext/>
      <w:spacing w:after="240" w:line="240" w:lineRule="auto"/>
      <w:jc w:val="center"/>
      <w:outlineLvl w:val="3"/>
    </w:pPr>
    <w:rPr>
      <w:rFonts w:ascii="Arial" w:hAnsi="Arial" w:cs="Arial"/>
      <w:b/>
      <w:b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712C1E"/>
    <w:pPr>
      <w:pBdr>
        <w:bottom w:val="single" w:sz="4" w:space="1" w:color="auto"/>
      </w:pBdr>
      <w:tabs>
        <w:tab w:val="center" w:pos="4320"/>
        <w:tab w:val="right" w:pos="8640"/>
      </w:tabs>
      <w:spacing w:before="120"/>
    </w:pPr>
    <w:rPr>
      <w:sz w:val="20"/>
    </w:rPr>
  </w:style>
  <w:style w:type="paragraph" w:styleId="Footer">
    <w:name w:val="footer"/>
    <w:basedOn w:val="Normal"/>
    <w:autoRedefine/>
    <w:rsid w:val="00B4794E"/>
    <w:pPr>
      <w:pBdr>
        <w:top w:val="single" w:sz="4" w:space="1" w:color="auto"/>
      </w:pBdr>
      <w:tabs>
        <w:tab w:val="right" w:pos="8640"/>
        <w:tab w:val="right" w:pos="12960"/>
      </w:tabs>
    </w:pPr>
    <w:rPr>
      <w:sz w:val="20"/>
    </w:rPr>
  </w:style>
  <w:style w:type="paragraph" w:styleId="BodyText">
    <w:name w:val="Body Text"/>
    <w:basedOn w:val="Normal"/>
    <w:rsid w:val="00EE4617"/>
    <w:pPr>
      <w:spacing w:line="360" w:lineRule="auto"/>
      <w:ind w:firstLine="288"/>
    </w:pPr>
    <w:rPr>
      <w:sz w:val="22"/>
      <w:szCs w:val="20"/>
      <w:lang w:bidi="he-IL"/>
    </w:rPr>
  </w:style>
  <w:style w:type="paragraph" w:customStyle="1" w:styleId="highlighttext">
    <w:name w:val="highlight text"/>
    <w:basedOn w:val="Normal"/>
    <w:autoRedefine/>
    <w:rsid w:val="00EE4617"/>
    <w:pPr>
      <w:framePr w:w="2604" w:h="13467" w:hSpace="432" w:wrap="around" w:vAnchor="page" w:hAnchor="page" w:x="990" w:y="1085" w:anchorLock="1"/>
      <w:spacing w:after="0" w:line="240" w:lineRule="auto"/>
      <w:ind w:right="288"/>
      <w:jc w:val="right"/>
    </w:pPr>
    <w:rPr>
      <w:rFonts w:ascii="Arial" w:hAnsi="Arial" w:cs="Arial"/>
      <w:sz w:val="20"/>
      <w:szCs w:val="20"/>
    </w:rPr>
  </w:style>
  <w:style w:type="character" w:styleId="PageNumber">
    <w:name w:val="page number"/>
    <w:basedOn w:val="DefaultParagraphFont"/>
    <w:rsid w:val="00EE4617"/>
  </w:style>
  <w:style w:type="paragraph" w:styleId="Caption">
    <w:name w:val="caption"/>
    <w:basedOn w:val="Normal"/>
    <w:next w:val="Normal"/>
    <w:qFormat/>
    <w:rsid w:val="00EE4617"/>
    <w:pPr>
      <w:keepNext/>
      <w:jc w:val="center"/>
    </w:pPr>
    <w:rPr>
      <w:rFonts w:cs="Arial"/>
      <w:b/>
      <w:bCs/>
      <w:noProof/>
      <w:szCs w:val="20"/>
    </w:rPr>
  </w:style>
  <w:style w:type="character" w:styleId="Hyperlink">
    <w:name w:val="Hyperlink"/>
    <w:basedOn w:val="DefaultParagraphFont"/>
    <w:rsid w:val="008749D6"/>
    <w:rPr>
      <w:color w:val="0000FF"/>
      <w:u w:val="single"/>
    </w:rPr>
  </w:style>
  <w:style w:type="table" w:styleId="TableGrid">
    <w:name w:val="Table Grid"/>
    <w:basedOn w:val="TableNormal"/>
    <w:rsid w:val="00D92C3D"/>
    <w:pPr>
      <w:spacing w:after="120"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2">
    <w:name w:val="Head 2"/>
    <w:basedOn w:val="DefaultParagraphFont"/>
    <w:rsid w:val="003C1BAF"/>
    <w:rPr>
      <w:rFonts w:ascii="Arial" w:hAnsi="Arial" w:cs="Arial"/>
      <w:b/>
      <w:bCs/>
      <w:caps/>
      <w:dstrike w:val="0"/>
      <w:noProof w:val="0"/>
      <w:color w:val="auto"/>
      <w:sz w:val="24"/>
      <w:szCs w:val="24"/>
      <w:vertAlign w:val="baseline"/>
      <w:lang w:val="en-US" w:eastAsia="en-US" w:bidi="ar-SA"/>
    </w:rPr>
  </w:style>
  <w:style w:type="paragraph" w:styleId="NormalWeb">
    <w:name w:val="Normal (Web)"/>
    <w:basedOn w:val="Normal"/>
    <w:rsid w:val="000F3E0C"/>
    <w:pPr>
      <w:spacing w:before="100" w:beforeAutospacing="1" w:after="100" w:afterAutospacing="1" w:line="240" w:lineRule="auto"/>
    </w:pPr>
  </w:style>
  <w:style w:type="paragraph" w:styleId="NoSpacing">
    <w:name w:val="No Spacing"/>
    <w:uiPriority w:val="1"/>
    <w:qFormat/>
    <w:rsid w:val="0067494D"/>
    <w:rPr>
      <w:sz w:val="24"/>
    </w:rPr>
  </w:style>
  <w:style w:type="paragraph" w:styleId="BalloonText">
    <w:name w:val="Balloon Text"/>
    <w:basedOn w:val="Normal"/>
    <w:link w:val="BalloonTextChar"/>
    <w:rsid w:val="00E032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03220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rsid w:val="00A36D29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sponline.com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://www.thinkhdi.com/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1966</Words>
  <Characters>11207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ITTS102 IT Support Center</vt:lpstr>
    </vt:vector>
  </TitlesOfParts>
  <Company>Bizmanualz, Inc.</Company>
  <LinksUpToDate>false</LinksUpToDate>
  <CharactersWithSpaces>13147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ITTS102 IT Support Center</dc:title>
  <dc:subject>Policies and Procedures</dc:subject>
  <dc:creator>(c) Bizmanualz, Inc.</dc:creator>
  <cp:lastModifiedBy>Developer</cp:lastModifiedBy>
  <cp:revision>2</cp:revision>
  <cp:lastPrinted>2014-06-18T19:02:00Z</cp:lastPrinted>
  <dcterms:created xsi:type="dcterms:W3CDTF">2014-07-24T23:15:00Z</dcterms:created>
  <dcterms:modified xsi:type="dcterms:W3CDTF">2014-07-24T23:15:00Z</dcterms:modified>
</cp:coreProperties>
</file>