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6923" w:rsidRPr="005C6504" w:rsidRDefault="00EE6923" w:rsidP="005C6504">
      <w:pPr>
        <w:jc w:val="center"/>
        <w:rPr>
          <w:b/>
          <w:sz w:val="36"/>
        </w:rPr>
      </w:pPr>
      <w:r>
        <w:rPr>
          <w:b/>
          <w:sz w:val="36"/>
        </w:rPr>
        <w:t>Исследование бегущей продольной волны в упругой среде по её фазовым характеристикам</w:t>
      </w:r>
    </w:p>
    <w:p w:rsidR="00EE6923" w:rsidRDefault="00EE6923" w:rsidP="004A1FF0">
      <w:pPr>
        <w:ind w:firstLine="567"/>
        <w:jc w:val="center"/>
        <w:rPr>
          <w:sz w:val="28"/>
          <w:szCs w:val="28"/>
        </w:rPr>
      </w:pPr>
    </w:p>
    <w:p w:rsidR="00EE6923" w:rsidRPr="00C6744E" w:rsidRDefault="00EE6923" w:rsidP="00583F0E">
      <w:pPr>
        <w:jc w:val="center"/>
        <w:rPr>
          <w:sz w:val="28"/>
          <w:szCs w:val="28"/>
        </w:rPr>
      </w:pPr>
      <w:r w:rsidRPr="00C6744E">
        <w:rPr>
          <w:sz w:val="28"/>
          <w:szCs w:val="28"/>
        </w:rPr>
        <w:t xml:space="preserve"> Лукин К.Б.</w:t>
      </w:r>
    </w:p>
    <w:p w:rsidR="00EE6923" w:rsidRPr="009E5408" w:rsidRDefault="00EE6923" w:rsidP="00FA1E0D">
      <w:pPr>
        <w:jc w:val="center"/>
      </w:pPr>
      <w:r w:rsidRPr="009E5408">
        <w:t>МГТУ им. Н.Э. Баумана, Москва, Россия,</w:t>
      </w:r>
    </w:p>
    <w:p w:rsidR="00EE6923" w:rsidRPr="009E5408" w:rsidRDefault="00EE6923" w:rsidP="00FA1E0D">
      <w:pPr>
        <w:jc w:val="center"/>
        <w:rPr>
          <w:color w:val="000000"/>
        </w:rPr>
      </w:pPr>
      <w:proofErr w:type="spellStart"/>
      <w:r w:rsidRPr="009E5408">
        <w:rPr>
          <w:lang w:val="en-US"/>
        </w:rPr>
        <w:t>lkb</w:t>
      </w:r>
      <w:proofErr w:type="spellEnd"/>
      <w:r w:rsidRPr="009E5408">
        <w:t>1942@</w:t>
      </w:r>
      <w:r w:rsidRPr="009E5408">
        <w:rPr>
          <w:lang w:val="en-US"/>
        </w:rPr>
        <w:t>mail</w:t>
      </w:r>
      <w:r w:rsidRPr="009E5408">
        <w:t>.</w:t>
      </w:r>
      <w:proofErr w:type="spellStart"/>
      <w:r w:rsidRPr="009E5408">
        <w:rPr>
          <w:lang w:val="en-US"/>
        </w:rPr>
        <w:t>ru</w:t>
      </w:r>
      <w:proofErr w:type="spellEnd"/>
    </w:p>
    <w:p w:rsidR="00EE6923" w:rsidRPr="00734B82" w:rsidRDefault="00EE6923" w:rsidP="00734B82">
      <w:pPr>
        <w:jc w:val="both"/>
        <w:rPr>
          <w:i/>
          <w:color w:val="000000"/>
          <w:sz w:val="28"/>
          <w:szCs w:val="28"/>
        </w:rPr>
      </w:pPr>
      <w:r w:rsidRPr="00643C6C">
        <w:rPr>
          <w:i/>
          <w:color w:val="000000"/>
          <w:sz w:val="28"/>
          <w:szCs w:val="28"/>
        </w:rPr>
        <w:t xml:space="preserve"> </w:t>
      </w:r>
    </w:p>
    <w:p w:rsidR="00EE6923" w:rsidRDefault="00EE6923" w:rsidP="00734B82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:rsidR="00EE6923" w:rsidRDefault="00EE6923" w:rsidP="00693677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Теоретически и экспериментально с помощью двухканального цифрового запоминающего осциллографа </w:t>
      </w:r>
      <w:r>
        <w:rPr>
          <w:i/>
          <w:sz w:val="28"/>
          <w:szCs w:val="28"/>
          <w:lang w:val="en-US"/>
        </w:rPr>
        <w:t>OWON</w:t>
      </w:r>
      <w:r w:rsidRPr="005C6504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исследованы в предположении сферического волнового фронта: фазовая скорость, длина волны; с точностью долей миллиметра определено расстояние между двумя приёмниками волны, принимающих сигнал от движущегося передатчика.</w:t>
      </w:r>
    </w:p>
    <w:p w:rsidR="00EE6923" w:rsidRPr="005D1519" w:rsidRDefault="00EE6923" w:rsidP="00734B82">
      <w:pPr>
        <w:ind w:firstLine="709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Pr="000604EE">
        <w:rPr>
          <w:b/>
          <w:sz w:val="36"/>
        </w:rPr>
        <w:t xml:space="preserve"> </w:t>
      </w:r>
      <w:r w:rsidRPr="00544866">
        <w:rPr>
          <w:i/>
          <w:sz w:val="28"/>
          <w:szCs w:val="28"/>
        </w:rPr>
        <w:t>волновой</w:t>
      </w:r>
      <w:r>
        <w:rPr>
          <w:i/>
          <w:sz w:val="28"/>
          <w:szCs w:val="28"/>
        </w:rPr>
        <w:t xml:space="preserve"> процесс, упругая среда, </w:t>
      </w:r>
      <w:proofErr w:type="spellStart"/>
      <w:r>
        <w:rPr>
          <w:i/>
          <w:sz w:val="28"/>
          <w:szCs w:val="28"/>
        </w:rPr>
        <w:t>фазометрия</w:t>
      </w:r>
      <w:proofErr w:type="spellEnd"/>
    </w:p>
    <w:p w:rsidR="00EE6923" w:rsidRDefault="00EE6923" w:rsidP="00BD5864">
      <w:pPr>
        <w:ind w:firstLine="709"/>
        <w:jc w:val="both"/>
        <w:rPr>
          <w:b/>
          <w:sz w:val="28"/>
          <w:szCs w:val="28"/>
        </w:rPr>
      </w:pPr>
    </w:p>
    <w:p w:rsidR="00EE6923" w:rsidRPr="004A1FF0" w:rsidRDefault="004A1FF0" w:rsidP="004A1FF0">
      <w:pPr>
        <w:ind w:firstLine="567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 xml:space="preserve">Литература                                                                                                                       </w:t>
      </w:r>
      <w:r>
        <w:rPr>
          <w:sz w:val="28"/>
          <w:szCs w:val="28"/>
        </w:rPr>
        <w:tab/>
        <w:t>1.</w:t>
      </w:r>
      <w:r w:rsidR="00EE6923">
        <w:rPr>
          <w:sz w:val="28"/>
          <w:szCs w:val="28"/>
        </w:rPr>
        <w:t xml:space="preserve"> </w:t>
      </w:r>
      <w:proofErr w:type="spellStart"/>
      <w:r w:rsidR="00EE6923">
        <w:rPr>
          <w:sz w:val="28"/>
          <w:szCs w:val="28"/>
        </w:rPr>
        <w:t>Халиуллина</w:t>
      </w:r>
      <w:proofErr w:type="spellEnd"/>
      <w:r w:rsidR="00EE6923">
        <w:rPr>
          <w:sz w:val="28"/>
          <w:szCs w:val="28"/>
        </w:rPr>
        <w:t xml:space="preserve"> А.В. Ультразвук в медицине: учебной пособие/А.В. </w:t>
      </w:r>
      <w:r>
        <w:rPr>
          <w:sz w:val="28"/>
          <w:szCs w:val="28"/>
        </w:rPr>
        <w:t xml:space="preserve"> </w:t>
      </w:r>
      <w:proofErr w:type="spellStart"/>
      <w:r w:rsidR="00EE6923">
        <w:rPr>
          <w:sz w:val="28"/>
          <w:szCs w:val="28"/>
        </w:rPr>
        <w:t>Халиуллина</w:t>
      </w:r>
      <w:proofErr w:type="spellEnd"/>
      <w:r w:rsidR="00EE6923">
        <w:rPr>
          <w:sz w:val="28"/>
          <w:szCs w:val="28"/>
        </w:rPr>
        <w:t xml:space="preserve">, </w:t>
      </w:r>
      <w:proofErr w:type="spellStart"/>
      <w:r w:rsidR="00EE6923">
        <w:rPr>
          <w:sz w:val="28"/>
          <w:szCs w:val="28"/>
        </w:rPr>
        <w:t>Б.И.Хайрутдинов</w:t>
      </w:r>
      <w:proofErr w:type="spellEnd"/>
      <w:r w:rsidR="00EE6923">
        <w:rPr>
          <w:sz w:val="28"/>
          <w:szCs w:val="28"/>
        </w:rPr>
        <w:t xml:space="preserve">; под ред. </w:t>
      </w:r>
      <w:proofErr w:type="spellStart"/>
      <w:r w:rsidR="00EE6923">
        <w:rPr>
          <w:sz w:val="28"/>
          <w:szCs w:val="28"/>
        </w:rPr>
        <w:t>А.В.Агапова</w:t>
      </w:r>
      <w:proofErr w:type="spellEnd"/>
      <w:r w:rsidR="00EE6923">
        <w:rPr>
          <w:sz w:val="28"/>
          <w:szCs w:val="28"/>
        </w:rPr>
        <w:t>. - Казань: Издательство Казанского университета, 2022. - 116 с.</w:t>
      </w:r>
      <w:r w:rsidR="00EE6923">
        <w:rPr>
          <w:sz w:val="28"/>
          <w:szCs w:val="28"/>
        </w:rPr>
        <w:tab/>
      </w:r>
      <w:r w:rsidR="00EE6923">
        <w:rPr>
          <w:sz w:val="28"/>
          <w:szCs w:val="28"/>
        </w:rPr>
        <w:tab/>
      </w:r>
      <w:r w:rsidR="00EE6923">
        <w:rPr>
          <w:sz w:val="28"/>
          <w:szCs w:val="28"/>
        </w:rPr>
        <w:tab/>
      </w:r>
      <w:r w:rsidR="00EE6923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     </w:t>
      </w:r>
      <w:r>
        <w:rPr>
          <w:sz w:val="28"/>
          <w:szCs w:val="28"/>
        </w:rPr>
        <w:tab/>
      </w:r>
      <w:r w:rsidRPr="004A1FF0">
        <w:rPr>
          <w:sz w:val="28"/>
          <w:szCs w:val="28"/>
          <w:lang w:val="en-US"/>
        </w:rPr>
        <w:t>2.</w:t>
      </w:r>
      <w:r w:rsidR="00EE6923" w:rsidRPr="004A1FF0">
        <w:rPr>
          <w:sz w:val="28"/>
          <w:szCs w:val="28"/>
          <w:lang w:val="en-US"/>
        </w:rPr>
        <w:t xml:space="preserve"> </w:t>
      </w:r>
      <w:r w:rsidR="00EE6923">
        <w:rPr>
          <w:sz w:val="28"/>
          <w:szCs w:val="28"/>
        </w:rPr>
        <w:t>Бражников</w:t>
      </w:r>
      <w:r w:rsidR="00EE6923" w:rsidRPr="004A1FF0">
        <w:rPr>
          <w:sz w:val="28"/>
          <w:szCs w:val="28"/>
          <w:lang w:val="en-US"/>
        </w:rPr>
        <w:t xml:space="preserve"> </w:t>
      </w:r>
      <w:r w:rsidR="00EE6923">
        <w:rPr>
          <w:sz w:val="28"/>
          <w:szCs w:val="28"/>
        </w:rPr>
        <w:t>Н</w:t>
      </w:r>
      <w:r w:rsidR="00EE6923" w:rsidRPr="004A1FF0">
        <w:rPr>
          <w:sz w:val="28"/>
          <w:szCs w:val="28"/>
          <w:lang w:val="en-US"/>
        </w:rPr>
        <w:t>.</w:t>
      </w:r>
      <w:r w:rsidR="00EE6923">
        <w:rPr>
          <w:sz w:val="28"/>
          <w:szCs w:val="28"/>
        </w:rPr>
        <w:t>И</w:t>
      </w:r>
      <w:r w:rsidR="00EE6923" w:rsidRPr="004A1FF0">
        <w:rPr>
          <w:sz w:val="28"/>
          <w:szCs w:val="28"/>
          <w:lang w:val="en-US"/>
        </w:rPr>
        <w:t xml:space="preserve">. </w:t>
      </w:r>
      <w:r w:rsidR="00EE6923">
        <w:rPr>
          <w:sz w:val="28"/>
          <w:szCs w:val="28"/>
        </w:rPr>
        <w:t>Ультразвуковая</w:t>
      </w:r>
      <w:r w:rsidR="00EE6923" w:rsidRPr="004A1FF0">
        <w:rPr>
          <w:sz w:val="28"/>
          <w:szCs w:val="28"/>
          <w:lang w:val="en-US"/>
        </w:rPr>
        <w:t xml:space="preserve"> </w:t>
      </w:r>
      <w:proofErr w:type="spellStart"/>
      <w:r w:rsidR="00EE6923">
        <w:rPr>
          <w:sz w:val="28"/>
          <w:szCs w:val="28"/>
        </w:rPr>
        <w:t>фа</w:t>
      </w:r>
      <w:r w:rsidR="00BC3241">
        <w:rPr>
          <w:sz w:val="28"/>
          <w:szCs w:val="28"/>
        </w:rPr>
        <w:t>зометрия</w:t>
      </w:r>
      <w:proofErr w:type="spellEnd"/>
      <w:proofErr w:type="gramStart"/>
      <w:r w:rsidR="00BC3241" w:rsidRPr="004A1FF0">
        <w:rPr>
          <w:sz w:val="28"/>
          <w:szCs w:val="28"/>
          <w:lang w:val="en-US"/>
        </w:rPr>
        <w:t>.-</w:t>
      </w:r>
      <w:proofErr w:type="gramEnd"/>
      <w:r w:rsidR="00BC3241" w:rsidRPr="004A1FF0">
        <w:rPr>
          <w:sz w:val="28"/>
          <w:szCs w:val="28"/>
          <w:lang w:val="en-US"/>
        </w:rPr>
        <w:t xml:space="preserve"> </w:t>
      </w:r>
      <w:r w:rsidR="00BC3241">
        <w:rPr>
          <w:sz w:val="28"/>
          <w:szCs w:val="28"/>
        </w:rPr>
        <w:t>М</w:t>
      </w:r>
      <w:r w:rsidR="00BC3241" w:rsidRPr="004A1FF0">
        <w:rPr>
          <w:sz w:val="28"/>
          <w:szCs w:val="28"/>
          <w:lang w:val="en-US"/>
        </w:rPr>
        <w:t>.:</w:t>
      </w:r>
      <w:r w:rsidR="00BC3241">
        <w:rPr>
          <w:sz w:val="28"/>
          <w:szCs w:val="28"/>
        </w:rPr>
        <w:t>Энергия</w:t>
      </w:r>
      <w:r w:rsidR="00BC3241" w:rsidRPr="004A1FF0">
        <w:rPr>
          <w:sz w:val="28"/>
          <w:szCs w:val="28"/>
          <w:lang w:val="en-US"/>
        </w:rPr>
        <w:t xml:space="preserve">,1968, -272 </w:t>
      </w:r>
      <w:r w:rsidR="00EE6923">
        <w:rPr>
          <w:sz w:val="28"/>
          <w:szCs w:val="28"/>
        </w:rPr>
        <w:t>с</w:t>
      </w:r>
      <w:r w:rsidR="00EE6923" w:rsidRPr="004A1FF0">
        <w:rPr>
          <w:sz w:val="28"/>
          <w:szCs w:val="28"/>
          <w:lang w:val="en-US"/>
        </w:rPr>
        <w:t>.</w:t>
      </w:r>
      <w:r w:rsidR="00EE6923" w:rsidRPr="004A1FF0">
        <w:rPr>
          <w:sz w:val="28"/>
          <w:szCs w:val="28"/>
          <w:lang w:val="en-US"/>
        </w:rPr>
        <w:tab/>
      </w:r>
      <w:r w:rsidR="00EE6923" w:rsidRPr="004A1FF0">
        <w:rPr>
          <w:sz w:val="28"/>
          <w:szCs w:val="28"/>
          <w:lang w:val="en-US"/>
        </w:rPr>
        <w:tab/>
      </w:r>
      <w:r w:rsidR="00BC3241" w:rsidRPr="004A1FF0">
        <w:rPr>
          <w:sz w:val="28"/>
          <w:szCs w:val="28"/>
          <w:lang w:val="en-US"/>
        </w:rPr>
        <w:tab/>
      </w:r>
      <w:r w:rsidR="00BC3241" w:rsidRPr="004A1FF0">
        <w:rPr>
          <w:sz w:val="28"/>
          <w:szCs w:val="28"/>
          <w:lang w:val="en-US"/>
        </w:rPr>
        <w:tab/>
      </w:r>
      <w:r w:rsidR="00BC3241" w:rsidRPr="004A1FF0">
        <w:rPr>
          <w:sz w:val="28"/>
          <w:szCs w:val="28"/>
          <w:lang w:val="en-US"/>
        </w:rPr>
        <w:tab/>
      </w:r>
      <w:r w:rsidR="00BC3241" w:rsidRPr="004A1FF0">
        <w:rPr>
          <w:sz w:val="28"/>
          <w:szCs w:val="28"/>
          <w:lang w:val="en-US"/>
        </w:rPr>
        <w:tab/>
      </w:r>
      <w:r w:rsidR="00BC3241" w:rsidRPr="004A1FF0">
        <w:rPr>
          <w:sz w:val="28"/>
          <w:szCs w:val="28"/>
          <w:lang w:val="en-US"/>
        </w:rPr>
        <w:tab/>
      </w:r>
      <w:r w:rsidR="00BC3241" w:rsidRPr="004A1FF0">
        <w:rPr>
          <w:sz w:val="28"/>
          <w:szCs w:val="28"/>
          <w:lang w:val="en-US"/>
        </w:rPr>
        <w:tab/>
      </w:r>
      <w:r w:rsidR="00BC3241" w:rsidRPr="004A1FF0">
        <w:rPr>
          <w:sz w:val="28"/>
          <w:szCs w:val="28"/>
          <w:lang w:val="en-US"/>
        </w:rPr>
        <w:tab/>
      </w:r>
      <w:r w:rsidR="00BC3241" w:rsidRPr="004A1FF0">
        <w:rPr>
          <w:sz w:val="28"/>
          <w:szCs w:val="28"/>
          <w:lang w:val="en-US"/>
        </w:rPr>
        <w:tab/>
      </w:r>
      <w:r w:rsidR="00BC3241" w:rsidRPr="004A1FF0">
        <w:rPr>
          <w:sz w:val="28"/>
          <w:szCs w:val="28"/>
          <w:lang w:val="en-US"/>
        </w:rPr>
        <w:tab/>
      </w:r>
      <w:r w:rsidR="00BC3241" w:rsidRPr="004A1FF0">
        <w:rPr>
          <w:sz w:val="28"/>
          <w:szCs w:val="28"/>
          <w:lang w:val="en-US"/>
        </w:rPr>
        <w:tab/>
        <w:t xml:space="preserve">            </w:t>
      </w:r>
    </w:p>
    <w:p w:rsidR="00EE6923" w:rsidRPr="004A1FF0" w:rsidRDefault="00EE6923" w:rsidP="00DC4BD1">
      <w:pPr>
        <w:ind w:firstLine="709"/>
        <w:jc w:val="center"/>
        <w:rPr>
          <w:lang w:val="en-US"/>
        </w:rPr>
      </w:pPr>
    </w:p>
    <w:p w:rsidR="00153F3C" w:rsidRPr="00153F3C" w:rsidRDefault="00153F3C" w:rsidP="00153F3C">
      <w:pPr>
        <w:ind w:firstLine="709"/>
        <w:jc w:val="center"/>
        <w:rPr>
          <w:b/>
          <w:sz w:val="36"/>
          <w:szCs w:val="36"/>
          <w:lang w:val="en-US"/>
        </w:rPr>
      </w:pPr>
      <w:r w:rsidRPr="00153F3C">
        <w:rPr>
          <w:b/>
          <w:sz w:val="36"/>
          <w:szCs w:val="36"/>
          <w:lang w:val="en-US"/>
        </w:rPr>
        <w:t>Study of a Traveling Longitudinal Wave in an Elastic Medium Based on Its Phase Characteristics</w:t>
      </w:r>
    </w:p>
    <w:p w:rsidR="00153F3C" w:rsidRPr="00153F3C" w:rsidRDefault="00153F3C" w:rsidP="00153F3C">
      <w:pPr>
        <w:ind w:firstLine="709"/>
        <w:rPr>
          <w:b/>
          <w:sz w:val="36"/>
          <w:szCs w:val="36"/>
          <w:lang w:val="en-US"/>
        </w:rPr>
      </w:pPr>
    </w:p>
    <w:p w:rsidR="00153F3C" w:rsidRPr="00C70D53" w:rsidRDefault="00153F3C" w:rsidP="00C70D53">
      <w:pPr>
        <w:ind w:firstLine="709"/>
        <w:jc w:val="center"/>
        <w:rPr>
          <w:sz w:val="28"/>
          <w:szCs w:val="36"/>
          <w:lang w:val="en-US"/>
        </w:rPr>
      </w:pPr>
      <w:r w:rsidRPr="00C70D53">
        <w:rPr>
          <w:sz w:val="28"/>
          <w:szCs w:val="36"/>
          <w:lang w:val="en-US"/>
        </w:rPr>
        <w:t xml:space="preserve">K.B. </w:t>
      </w:r>
      <w:proofErr w:type="spellStart"/>
      <w:r w:rsidRPr="00C70D53">
        <w:rPr>
          <w:sz w:val="28"/>
          <w:szCs w:val="36"/>
          <w:lang w:val="en-US"/>
        </w:rPr>
        <w:t>Lukin</w:t>
      </w:r>
      <w:proofErr w:type="spellEnd"/>
    </w:p>
    <w:p w:rsidR="00153F3C" w:rsidRPr="00C70D53" w:rsidRDefault="00153F3C" w:rsidP="00C70D53">
      <w:pPr>
        <w:ind w:firstLine="709"/>
        <w:jc w:val="center"/>
        <w:rPr>
          <w:sz w:val="28"/>
          <w:szCs w:val="28"/>
          <w:lang w:val="en-US"/>
        </w:rPr>
      </w:pPr>
      <w:r w:rsidRPr="00C70D53">
        <w:rPr>
          <w:sz w:val="28"/>
          <w:szCs w:val="28"/>
          <w:lang w:val="en-US"/>
        </w:rPr>
        <w:t>Bauman Moscow State Technical University, Moscow, Russia</w:t>
      </w:r>
    </w:p>
    <w:p w:rsidR="00153F3C" w:rsidRPr="00C70D53" w:rsidRDefault="00153F3C" w:rsidP="00C70D53">
      <w:pPr>
        <w:ind w:firstLine="709"/>
        <w:jc w:val="center"/>
        <w:rPr>
          <w:sz w:val="28"/>
          <w:szCs w:val="28"/>
          <w:lang w:val="en-US"/>
        </w:rPr>
      </w:pPr>
      <w:r w:rsidRPr="00C70D53">
        <w:rPr>
          <w:sz w:val="28"/>
          <w:szCs w:val="28"/>
          <w:lang w:val="en-US"/>
        </w:rPr>
        <w:t>lkb1942@mail.ru</w:t>
      </w:r>
    </w:p>
    <w:p w:rsidR="00153F3C" w:rsidRPr="00153F3C" w:rsidRDefault="00153F3C" w:rsidP="00153F3C">
      <w:pPr>
        <w:ind w:firstLine="709"/>
        <w:rPr>
          <w:b/>
          <w:sz w:val="36"/>
          <w:szCs w:val="36"/>
          <w:lang w:val="en-US"/>
        </w:rPr>
      </w:pPr>
    </w:p>
    <w:p w:rsidR="00EE3494" w:rsidRDefault="00EE3494" w:rsidP="00153F3C">
      <w:pPr>
        <w:ind w:firstLine="709"/>
        <w:rPr>
          <w:sz w:val="28"/>
          <w:szCs w:val="28"/>
          <w:lang w:val="en-US"/>
        </w:rPr>
      </w:pPr>
      <w:r w:rsidRPr="002116CA">
        <w:rPr>
          <w:rStyle w:val="tlid-translation"/>
          <w:b/>
          <w:sz w:val="28"/>
          <w:szCs w:val="28"/>
        </w:rPr>
        <w:t>А</w:t>
      </w:r>
      <w:proofErr w:type="spellStart"/>
      <w:r w:rsidRPr="002116CA">
        <w:rPr>
          <w:rStyle w:val="tlid-translation"/>
          <w:b/>
          <w:sz w:val="28"/>
          <w:szCs w:val="28"/>
          <w:lang w:val="en-US"/>
        </w:rPr>
        <w:t>nnotation</w:t>
      </w:r>
      <w:proofErr w:type="spellEnd"/>
      <w:r w:rsidRPr="00C70D53">
        <w:rPr>
          <w:sz w:val="28"/>
          <w:szCs w:val="28"/>
          <w:lang w:val="en-US"/>
        </w:rPr>
        <w:t xml:space="preserve"> </w:t>
      </w:r>
    </w:p>
    <w:p w:rsidR="00153F3C" w:rsidRPr="00C70D53" w:rsidRDefault="00153F3C" w:rsidP="00153F3C">
      <w:pPr>
        <w:ind w:firstLine="709"/>
        <w:rPr>
          <w:sz w:val="28"/>
          <w:szCs w:val="28"/>
          <w:lang w:val="en-US"/>
        </w:rPr>
      </w:pPr>
      <w:r w:rsidRPr="00C70D53">
        <w:rPr>
          <w:sz w:val="28"/>
          <w:szCs w:val="28"/>
          <w:lang w:val="en-US"/>
        </w:rPr>
        <w:t xml:space="preserve">The phase velocity and wavelength </w:t>
      </w:r>
      <w:proofErr w:type="gramStart"/>
      <w:r w:rsidRPr="00C70D53">
        <w:rPr>
          <w:sz w:val="28"/>
          <w:szCs w:val="28"/>
          <w:lang w:val="en-US"/>
        </w:rPr>
        <w:t>were theoretically and experimentally studied</w:t>
      </w:r>
      <w:proofErr w:type="gramEnd"/>
      <w:r w:rsidRPr="00C70D53">
        <w:rPr>
          <w:sz w:val="28"/>
          <w:szCs w:val="28"/>
          <w:lang w:val="en-US"/>
        </w:rPr>
        <w:t xml:space="preserve"> using an OWON dual-channel digital storage oscilloscope under the assumption of a spherical </w:t>
      </w:r>
      <w:proofErr w:type="spellStart"/>
      <w:r w:rsidRPr="00C70D53">
        <w:rPr>
          <w:sz w:val="28"/>
          <w:szCs w:val="28"/>
          <w:lang w:val="en-US"/>
        </w:rPr>
        <w:t>wavefront</w:t>
      </w:r>
      <w:proofErr w:type="spellEnd"/>
      <w:r w:rsidRPr="00C70D53">
        <w:rPr>
          <w:sz w:val="28"/>
          <w:szCs w:val="28"/>
          <w:lang w:val="en-US"/>
        </w:rPr>
        <w:t>. The distance between two wave receivers receiving a signal from a moving transmitter was determined with an accuracy of a fraction of a millimeter.</w:t>
      </w:r>
    </w:p>
    <w:p w:rsidR="00153F3C" w:rsidRPr="00C6744E" w:rsidRDefault="00153F3C" w:rsidP="00153F3C">
      <w:pPr>
        <w:ind w:firstLine="709"/>
        <w:rPr>
          <w:sz w:val="28"/>
          <w:szCs w:val="28"/>
          <w:lang w:val="en-US"/>
        </w:rPr>
      </w:pPr>
      <w:r w:rsidRPr="00D6716E">
        <w:rPr>
          <w:b/>
          <w:i/>
          <w:sz w:val="28"/>
          <w:szCs w:val="28"/>
          <w:lang w:val="en-US"/>
        </w:rPr>
        <w:t>Keywords:</w:t>
      </w:r>
      <w:r w:rsidRPr="00153F3C">
        <w:rPr>
          <w:b/>
          <w:sz w:val="36"/>
          <w:szCs w:val="36"/>
          <w:lang w:val="en-US"/>
        </w:rPr>
        <w:t xml:space="preserve"> </w:t>
      </w:r>
      <w:r w:rsidRPr="00C6744E">
        <w:rPr>
          <w:lang w:val="en-US"/>
        </w:rPr>
        <w:t>wave process, elastic medium, phase measurement</w:t>
      </w:r>
    </w:p>
    <w:p w:rsidR="00153F3C" w:rsidRPr="00C6744E" w:rsidRDefault="00153F3C" w:rsidP="00153F3C">
      <w:pPr>
        <w:ind w:firstLine="709"/>
        <w:rPr>
          <w:b/>
          <w:sz w:val="36"/>
          <w:szCs w:val="36"/>
          <w:lang w:val="en-US"/>
        </w:rPr>
      </w:pPr>
      <w:bookmarkStart w:id="0" w:name="_GoBack"/>
      <w:bookmarkEnd w:id="0"/>
    </w:p>
    <w:p w:rsidR="00153F3C" w:rsidRPr="004A1FF0" w:rsidRDefault="00153F3C" w:rsidP="00153F3C">
      <w:pPr>
        <w:ind w:firstLine="709"/>
        <w:rPr>
          <w:b/>
          <w:sz w:val="28"/>
          <w:szCs w:val="28"/>
          <w:lang w:val="en-US"/>
        </w:rPr>
      </w:pPr>
      <w:r w:rsidRPr="004A1FF0">
        <w:rPr>
          <w:b/>
          <w:sz w:val="28"/>
          <w:szCs w:val="28"/>
          <w:lang w:val="en-US"/>
        </w:rPr>
        <w:t>References</w:t>
      </w:r>
    </w:p>
    <w:p w:rsidR="00EE6923" w:rsidRPr="00C70D53" w:rsidRDefault="00153F3C" w:rsidP="00153F3C">
      <w:pPr>
        <w:ind w:firstLine="709"/>
        <w:rPr>
          <w:sz w:val="28"/>
          <w:szCs w:val="28"/>
          <w:lang w:val="en-US"/>
        </w:rPr>
      </w:pPr>
      <w:r w:rsidRPr="00C70D53">
        <w:rPr>
          <w:sz w:val="28"/>
          <w:szCs w:val="28"/>
          <w:lang w:val="en-US"/>
        </w:rPr>
        <w:t xml:space="preserve">1. A.V. </w:t>
      </w:r>
      <w:proofErr w:type="spellStart"/>
      <w:r w:rsidRPr="00C70D53">
        <w:rPr>
          <w:sz w:val="28"/>
          <w:szCs w:val="28"/>
          <w:lang w:val="en-US"/>
        </w:rPr>
        <w:t>Khaliullina</w:t>
      </w:r>
      <w:proofErr w:type="spellEnd"/>
      <w:r w:rsidRPr="00C70D53">
        <w:rPr>
          <w:sz w:val="28"/>
          <w:szCs w:val="28"/>
          <w:lang w:val="en-US"/>
        </w:rPr>
        <w:t xml:space="preserve">. Ultrasound in Medicine: A Study Guide / A.V. </w:t>
      </w:r>
      <w:proofErr w:type="spellStart"/>
      <w:r w:rsidRPr="00C70D53">
        <w:rPr>
          <w:sz w:val="28"/>
          <w:szCs w:val="28"/>
          <w:lang w:val="en-US"/>
        </w:rPr>
        <w:t>Khaliullina</w:t>
      </w:r>
      <w:proofErr w:type="spellEnd"/>
      <w:r w:rsidRPr="00C70D53">
        <w:rPr>
          <w:sz w:val="28"/>
          <w:szCs w:val="28"/>
          <w:lang w:val="en-US"/>
        </w:rPr>
        <w:t xml:space="preserve">, B.I. </w:t>
      </w:r>
      <w:proofErr w:type="spellStart"/>
      <w:r w:rsidRPr="00C70D53">
        <w:rPr>
          <w:sz w:val="28"/>
          <w:szCs w:val="28"/>
          <w:lang w:val="en-US"/>
        </w:rPr>
        <w:t>Khayrutdinov</w:t>
      </w:r>
      <w:proofErr w:type="spellEnd"/>
      <w:proofErr w:type="gramStart"/>
      <w:r w:rsidRPr="00C70D53">
        <w:rPr>
          <w:sz w:val="28"/>
          <w:szCs w:val="28"/>
          <w:lang w:val="en-US"/>
        </w:rPr>
        <w:t>;</w:t>
      </w:r>
      <w:proofErr w:type="gramEnd"/>
      <w:r w:rsidRPr="00C70D53">
        <w:rPr>
          <w:sz w:val="28"/>
          <w:szCs w:val="28"/>
          <w:lang w:val="en-US"/>
        </w:rPr>
        <w:t xml:space="preserve"> edited by A.V. </w:t>
      </w:r>
      <w:proofErr w:type="spellStart"/>
      <w:r w:rsidRPr="00C70D53">
        <w:rPr>
          <w:sz w:val="28"/>
          <w:szCs w:val="28"/>
          <w:lang w:val="en-US"/>
        </w:rPr>
        <w:t>Agapov</w:t>
      </w:r>
      <w:proofErr w:type="spellEnd"/>
      <w:r w:rsidRPr="00C70D53">
        <w:rPr>
          <w:sz w:val="28"/>
          <w:szCs w:val="28"/>
          <w:lang w:val="en-US"/>
        </w:rPr>
        <w:t xml:space="preserve">. - Kazan: Kazan University Publishing House, 2022. - 116 p. </w:t>
      </w:r>
      <w:r w:rsidR="004A1FF0">
        <w:rPr>
          <w:sz w:val="28"/>
          <w:szCs w:val="28"/>
          <w:lang w:val="en-US"/>
        </w:rPr>
        <w:tab/>
      </w:r>
      <w:r w:rsidR="004A1FF0">
        <w:rPr>
          <w:sz w:val="28"/>
          <w:szCs w:val="28"/>
          <w:lang w:val="en-US"/>
        </w:rPr>
        <w:tab/>
      </w:r>
      <w:r w:rsidR="004A1FF0">
        <w:rPr>
          <w:sz w:val="28"/>
          <w:szCs w:val="28"/>
          <w:lang w:val="en-US"/>
        </w:rPr>
        <w:tab/>
      </w:r>
      <w:r w:rsidR="004A1FF0">
        <w:rPr>
          <w:sz w:val="28"/>
          <w:szCs w:val="28"/>
          <w:lang w:val="en-US"/>
        </w:rPr>
        <w:tab/>
      </w:r>
      <w:r w:rsidR="004A1FF0">
        <w:rPr>
          <w:sz w:val="28"/>
          <w:szCs w:val="28"/>
          <w:lang w:val="en-US"/>
        </w:rPr>
        <w:tab/>
      </w:r>
      <w:r w:rsidR="004A1FF0">
        <w:rPr>
          <w:sz w:val="28"/>
          <w:szCs w:val="28"/>
          <w:lang w:val="en-US"/>
        </w:rPr>
        <w:tab/>
      </w:r>
      <w:r w:rsidR="004A1FF0">
        <w:rPr>
          <w:sz w:val="28"/>
          <w:szCs w:val="28"/>
          <w:lang w:val="en-US"/>
        </w:rPr>
        <w:tab/>
      </w:r>
      <w:r w:rsidR="004A1FF0">
        <w:rPr>
          <w:sz w:val="28"/>
          <w:szCs w:val="28"/>
          <w:lang w:val="en-US"/>
        </w:rPr>
        <w:tab/>
      </w:r>
      <w:r w:rsidR="004A1FF0">
        <w:rPr>
          <w:sz w:val="28"/>
          <w:szCs w:val="28"/>
          <w:lang w:val="en-US"/>
        </w:rPr>
        <w:tab/>
      </w:r>
      <w:r w:rsidRPr="00C70D53">
        <w:rPr>
          <w:sz w:val="28"/>
          <w:szCs w:val="28"/>
          <w:lang w:val="en-US"/>
        </w:rPr>
        <w:t xml:space="preserve">2. </w:t>
      </w:r>
      <w:proofErr w:type="spellStart"/>
      <w:r w:rsidRPr="00C70D53">
        <w:rPr>
          <w:sz w:val="28"/>
          <w:szCs w:val="28"/>
          <w:lang w:val="en-US"/>
        </w:rPr>
        <w:t>Brazhnikov</w:t>
      </w:r>
      <w:proofErr w:type="spellEnd"/>
      <w:r w:rsidRPr="00C70D53">
        <w:rPr>
          <w:sz w:val="28"/>
          <w:szCs w:val="28"/>
          <w:lang w:val="en-US"/>
        </w:rPr>
        <w:t xml:space="preserve"> N.I. Ultrasonic phase measurement. - M.: </w:t>
      </w:r>
      <w:proofErr w:type="spellStart"/>
      <w:r w:rsidRPr="00C70D53">
        <w:rPr>
          <w:sz w:val="28"/>
          <w:szCs w:val="28"/>
          <w:lang w:val="en-US"/>
        </w:rPr>
        <w:t>Energia</w:t>
      </w:r>
      <w:proofErr w:type="spellEnd"/>
      <w:r w:rsidRPr="00C70D53">
        <w:rPr>
          <w:sz w:val="28"/>
          <w:szCs w:val="28"/>
          <w:lang w:val="en-US"/>
        </w:rPr>
        <w:t>, 1968, -272 p.</w:t>
      </w:r>
    </w:p>
    <w:sectPr w:rsidR="00EE6923" w:rsidRPr="00C70D53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E0D"/>
    <w:rsid w:val="00002E5B"/>
    <w:rsid w:val="00056341"/>
    <w:rsid w:val="000604EE"/>
    <w:rsid w:val="00095234"/>
    <w:rsid w:val="00125E73"/>
    <w:rsid w:val="00153F3C"/>
    <w:rsid w:val="00165808"/>
    <w:rsid w:val="00172D49"/>
    <w:rsid w:val="00185FD2"/>
    <w:rsid w:val="001B7D36"/>
    <w:rsid w:val="001F26B6"/>
    <w:rsid w:val="001F4472"/>
    <w:rsid w:val="002116CA"/>
    <w:rsid w:val="00246512"/>
    <w:rsid w:val="002544B5"/>
    <w:rsid w:val="00260B83"/>
    <w:rsid w:val="00311136"/>
    <w:rsid w:val="0032032C"/>
    <w:rsid w:val="0033527A"/>
    <w:rsid w:val="00356D8B"/>
    <w:rsid w:val="0036505E"/>
    <w:rsid w:val="00390036"/>
    <w:rsid w:val="003A64C5"/>
    <w:rsid w:val="003D1586"/>
    <w:rsid w:val="003E24AF"/>
    <w:rsid w:val="00490243"/>
    <w:rsid w:val="004A1FF0"/>
    <w:rsid w:val="004B5F11"/>
    <w:rsid w:val="004D6602"/>
    <w:rsid w:val="00505DD2"/>
    <w:rsid w:val="00511150"/>
    <w:rsid w:val="00544866"/>
    <w:rsid w:val="00583F0E"/>
    <w:rsid w:val="005C6504"/>
    <w:rsid w:val="005D1519"/>
    <w:rsid w:val="005E4DE6"/>
    <w:rsid w:val="006124F9"/>
    <w:rsid w:val="00643C6C"/>
    <w:rsid w:val="00693677"/>
    <w:rsid w:val="006959EC"/>
    <w:rsid w:val="006E7919"/>
    <w:rsid w:val="00734B82"/>
    <w:rsid w:val="00750C4E"/>
    <w:rsid w:val="00770594"/>
    <w:rsid w:val="00770E79"/>
    <w:rsid w:val="0082408A"/>
    <w:rsid w:val="008A649A"/>
    <w:rsid w:val="00907DBD"/>
    <w:rsid w:val="00940666"/>
    <w:rsid w:val="00946DD3"/>
    <w:rsid w:val="009563E0"/>
    <w:rsid w:val="009B5FD2"/>
    <w:rsid w:val="009E24B7"/>
    <w:rsid w:val="009E5408"/>
    <w:rsid w:val="00A006B3"/>
    <w:rsid w:val="00A25B29"/>
    <w:rsid w:val="00A26723"/>
    <w:rsid w:val="00A46F1F"/>
    <w:rsid w:val="00A539F8"/>
    <w:rsid w:val="00AC6E1B"/>
    <w:rsid w:val="00B025A6"/>
    <w:rsid w:val="00B10FB7"/>
    <w:rsid w:val="00B15565"/>
    <w:rsid w:val="00B3662A"/>
    <w:rsid w:val="00B527AD"/>
    <w:rsid w:val="00BC3241"/>
    <w:rsid w:val="00BD5864"/>
    <w:rsid w:val="00BE541E"/>
    <w:rsid w:val="00C04FDF"/>
    <w:rsid w:val="00C26CE3"/>
    <w:rsid w:val="00C5561B"/>
    <w:rsid w:val="00C6744E"/>
    <w:rsid w:val="00C70D53"/>
    <w:rsid w:val="00CD48D1"/>
    <w:rsid w:val="00CD73FE"/>
    <w:rsid w:val="00D32115"/>
    <w:rsid w:val="00D45E26"/>
    <w:rsid w:val="00D6716E"/>
    <w:rsid w:val="00DC4BD1"/>
    <w:rsid w:val="00DF67BB"/>
    <w:rsid w:val="00E00A2B"/>
    <w:rsid w:val="00E01EAA"/>
    <w:rsid w:val="00E0754C"/>
    <w:rsid w:val="00E23B21"/>
    <w:rsid w:val="00E54F49"/>
    <w:rsid w:val="00E86C7F"/>
    <w:rsid w:val="00EA150D"/>
    <w:rsid w:val="00EE3494"/>
    <w:rsid w:val="00EE6923"/>
    <w:rsid w:val="00F04753"/>
    <w:rsid w:val="00F16B71"/>
    <w:rsid w:val="00F72E89"/>
    <w:rsid w:val="00F760E5"/>
    <w:rsid w:val="00FA1E0D"/>
    <w:rsid w:val="00FA2736"/>
    <w:rsid w:val="00FB5F77"/>
    <w:rsid w:val="00FD7F45"/>
    <w:rsid w:val="00FF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DABD5C"/>
  <w15:docId w15:val="{8A011AF7-A3DC-42DB-90C4-6B4866DE7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1E0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uiPriority w:val="99"/>
    <w:rsid w:val="00FA1E0D"/>
  </w:style>
  <w:style w:type="character" w:customStyle="1" w:styleId="rynqvb">
    <w:name w:val="rynqvb"/>
    <w:uiPriority w:val="99"/>
    <w:rsid w:val="00E86C7F"/>
  </w:style>
  <w:style w:type="character" w:customStyle="1" w:styleId="hwtze">
    <w:name w:val="hwtze"/>
    <w:uiPriority w:val="99"/>
    <w:rsid w:val="00DC4B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262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2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2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2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262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SPM</dc:creator>
  <cp:keywords/>
  <dc:description/>
  <cp:lastModifiedBy>RePack by Diakov</cp:lastModifiedBy>
  <cp:revision>40</cp:revision>
  <dcterms:created xsi:type="dcterms:W3CDTF">2020-10-30T10:18:00Z</dcterms:created>
  <dcterms:modified xsi:type="dcterms:W3CDTF">2025-09-21T19:01:00Z</dcterms:modified>
</cp:coreProperties>
</file>