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D30802" w14:textId="56FF3B97" w:rsidR="00FA1E0D" w:rsidRPr="00802956" w:rsidRDefault="00802956" w:rsidP="00802956">
      <w:pPr>
        <w:pStyle w:val="a3"/>
        <w:jc w:val="center"/>
        <w:rPr>
          <w:b/>
          <w:sz w:val="36"/>
          <w:szCs w:val="28"/>
        </w:rPr>
      </w:pPr>
      <w:r w:rsidRPr="00802956">
        <w:rPr>
          <w:b/>
          <w:sz w:val="36"/>
          <w:szCs w:val="28"/>
        </w:rPr>
        <w:t>Вычисление интегралов Коши в задачах механики</w:t>
      </w:r>
    </w:p>
    <w:p w14:paraId="2E28FFC4" w14:textId="79B52034" w:rsidR="00FA1E0D" w:rsidRDefault="00C70CF1" w:rsidP="00447251">
      <w:pPr>
        <w:jc w:val="center"/>
        <w:rPr>
          <w:sz w:val="28"/>
          <w:szCs w:val="28"/>
        </w:rPr>
      </w:pPr>
      <w:r>
        <w:rPr>
          <w:sz w:val="28"/>
          <w:szCs w:val="28"/>
        </w:rPr>
        <w:t>Гвоздев П.А</w:t>
      </w:r>
      <w:r w:rsidR="00067E6B" w:rsidRPr="003D4018">
        <w:rPr>
          <w:sz w:val="28"/>
          <w:szCs w:val="28"/>
        </w:rPr>
        <w:t xml:space="preserve">. </w:t>
      </w:r>
      <w:r w:rsidRPr="003D4018">
        <w:rPr>
          <w:sz w:val="28"/>
          <w:szCs w:val="28"/>
          <w:vertAlign w:val="superscript"/>
        </w:rPr>
        <w:t>1</w:t>
      </w:r>
      <w:r w:rsidR="00BD5864" w:rsidRPr="003D4018">
        <w:rPr>
          <w:sz w:val="28"/>
          <w:szCs w:val="28"/>
          <w:vertAlign w:val="superscript"/>
        </w:rPr>
        <w:t>*</w:t>
      </w:r>
      <w:r w:rsidR="00490243" w:rsidRPr="003D4018">
        <w:rPr>
          <w:sz w:val="28"/>
          <w:szCs w:val="28"/>
        </w:rPr>
        <w:t>,</w:t>
      </w:r>
      <w:r w:rsidR="00FA1E0D" w:rsidRPr="003D4018">
        <w:rPr>
          <w:sz w:val="28"/>
          <w:szCs w:val="28"/>
        </w:rPr>
        <w:t xml:space="preserve"> </w:t>
      </w:r>
      <w:r>
        <w:rPr>
          <w:sz w:val="28"/>
          <w:szCs w:val="28"/>
        </w:rPr>
        <w:t xml:space="preserve">Гордеева Н.М. </w:t>
      </w:r>
      <w:r w:rsidRPr="003D4018">
        <w:rPr>
          <w:sz w:val="28"/>
          <w:szCs w:val="28"/>
          <w:vertAlign w:val="superscript"/>
        </w:rPr>
        <w:t>1,2</w:t>
      </w:r>
      <w:r w:rsidR="00490243">
        <w:rPr>
          <w:sz w:val="28"/>
          <w:szCs w:val="28"/>
        </w:rPr>
        <w:t xml:space="preserve"> </w:t>
      </w:r>
    </w:p>
    <w:p w14:paraId="63193551" w14:textId="77777777" w:rsidR="00CB45EF" w:rsidRPr="00447251" w:rsidRDefault="00CB45EF" w:rsidP="00447251">
      <w:pPr>
        <w:jc w:val="center"/>
        <w:rPr>
          <w:sz w:val="28"/>
          <w:szCs w:val="28"/>
        </w:rPr>
      </w:pPr>
    </w:p>
    <w:p w14:paraId="75E8C449" w14:textId="77777777" w:rsidR="00FA1E0D" w:rsidRPr="002116CA" w:rsidRDefault="00BD5864" w:rsidP="00FA1E0D">
      <w:pPr>
        <w:jc w:val="center"/>
        <w:rPr>
          <w:szCs w:val="28"/>
        </w:rPr>
      </w:pPr>
      <w:r w:rsidRPr="002116CA">
        <w:rPr>
          <w:szCs w:val="28"/>
          <w:vertAlign w:val="superscript"/>
        </w:rPr>
        <w:t>1</w:t>
      </w:r>
      <w:r w:rsidR="00FA1E0D" w:rsidRPr="002116CA">
        <w:rPr>
          <w:szCs w:val="28"/>
        </w:rPr>
        <w:t>МГТУ им. Н.Э. Баумана, Москва, Россия</w:t>
      </w:r>
    </w:p>
    <w:p w14:paraId="7DBF2CA9" w14:textId="3B1866F5" w:rsidR="00490243" w:rsidRPr="002116CA" w:rsidRDefault="00BD5864" w:rsidP="00FA1E0D">
      <w:pPr>
        <w:jc w:val="center"/>
        <w:rPr>
          <w:szCs w:val="28"/>
        </w:rPr>
      </w:pPr>
      <w:r w:rsidRPr="002116CA">
        <w:rPr>
          <w:szCs w:val="28"/>
          <w:vertAlign w:val="superscript"/>
        </w:rPr>
        <w:t>2</w:t>
      </w:r>
      <w:r w:rsidR="0088591F" w:rsidRPr="0088591F">
        <w:rPr>
          <w:szCs w:val="28"/>
        </w:rPr>
        <w:t>ФИЦ ИУ РАН</w:t>
      </w:r>
      <w:r w:rsidR="00490243" w:rsidRPr="002116CA">
        <w:rPr>
          <w:szCs w:val="28"/>
        </w:rPr>
        <w:t>, Москва, Россия</w:t>
      </w:r>
    </w:p>
    <w:p w14:paraId="5B36AF7B" w14:textId="07DF5BC3" w:rsidR="00FA1E0D" w:rsidRPr="00447251" w:rsidRDefault="00BD5864" w:rsidP="00447251">
      <w:pPr>
        <w:jc w:val="center"/>
        <w:rPr>
          <w:color w:val="000000"/>
          <w:szCs w:val="28"/>
        </w:rPr>
      </w:pPr>
      <w:r w:rsidRPr="002116CA">
        <w:t>*</w:t>
      </w:r>
      <w:r w:rsidR="0088591F" w:rsidRPr="0088591F">
        <w:rPr>
          <w:szCs w:val="28"/>
        </w:rPr>
        <w:t>gvozdevpa@student.bmstu.ru</w:t>
      </w:r>
    </w:p>
    <w:p w14:paraId="5BF6FA77" w14:textId="77777777" w:rsidR="00356D8B" w:rsidRDefault="00490243" w:rsidP="00FA1E0D">
      <w:pPr>
        <w:ind w:firstLine="709"/>
        <w:jc w:val="both"/>
        <w:rPr>
          <w:b/>
          <w:sz w:val="28"/>
          <w:szCs w:val="28"/>
        </w:rPr>
      </w:pPr>
      <w:r w:rsidRPr="00BD5864">
        <w:rPr>
          <w:b/>
          <w:sz w:val="28"/>
          <w:szCs w:val="28"/>
        </w:rPr>
        <w:t>Аннотация</w:t>
      </w:r>
    </w:p>
    <w:p w14:paraId="71F7442E" w14:textId="513B33C6" w:rsidR="008E1F3E" w:rsidRDefault="00A445E2" w:rsidP="00AF7601">
      <w:pPr>
        <w:ind w:firstLine="709"/>
        <w:jc w:val="both"/>
        <w:rPr>
          <w:sz w:val="28"/>
          <w:szCs w:val="28"/>
          <w:lang w:eastAsia="en-US"/>
        </w:rPr>
      </w:pPr>
      <w:r w:rsidRPr="008E1F3E">
        <w:rPr>
          <w:sz w:val="28"/>
          <w:szCs w:val="28"/>
          <w:lang w:eastAsia="en-US"/>
        </w:rPr>
        <w:t xml:space="preserve">В </w:t>
      </w:r>
      <w:r w:rsidR="0042297F">
        <w:rPr>
          <w:sz w:val="28"/>
          <w:szCs w:val="28"/>
          <w:lang w:eastAsia="en-US"/>
        </w:rPr>
        <w:t>ряде задач</w:t>
      </w:r>
      <w:r w:rsidRPr="008E1F3E">
        <w:rPr>
          <w:sz w:val="28"/>
          <w:szCs w:val="28"/>
          <w:lang w:eastAsia="en-US"/>
        </w:rPr>
        <w:t xml:space="preserve"> </w:t>
      </w:r>
      <w:r w:rsidR="008E1F3E">
        <w:rPr>
          <w:sz w:val="28"/>
          <w:szCs w:val="28"/>
          <w:lang w:eastAsia="en-US"/>
        </w:rPr>
        <w:t>теоретической механики</w:t>
      </w:r>
      <w:r w:rsidRPr="008E1F3E">
        <w:rPr>
          <w:sz w:val="28"/>
          <w:szCs w:val="28"/>
          <w:lang w:eastAsia="en-US"/>
        </w:rPr>
        <w:t xml:space="preserve"> возникают сингулярные интегралы</w:t>
      </w:r>
      <w:r w:rsidR="0042297F">
        <w:rPr>
          <w:sz w:val="28"/>
          <w:szCs w:val="28"/>
          <w:lang w:eastAsia="en-US"/>
        </w:rPr>
        <w:t>, к которым неприменимы</w:t>
      </w:r>
      <w:r w:rsidRPr="008E1F3E">
        <w:rPr>
          <w:sz w:val="28"/>
          <w:szCs w:val="28"/>
          <w:lang w:eastAsia="en-US"/>
        </w:rPr>
        <w:t xml:space="preserve"> стандартные методы интегрирования. </w:t>
      </w:r>
      <w:r w:rsidR="0042297F">
        <w:rPr>
          <w:sz w:val="28"/>
          <w:szCs w:val="28"/>
          <w:lang w:eastAsia="en-US"/>
        </w:rPr>
        <w:t>Для интегралов</w:t>
      </w:r>
      <w:r w:rsidRPr="008E1F3E">
        <w:rPr>
          <w:sz w:val="28"/>
          <w:szCs w:val="28"/>
          <w:lang w:eastAsia="en-US"/>
        </w:rPr>
        <w:t xml:space="preserve"> типа Коши с экспоненциально убывающей плотностью</w:t>
      </w:r>
      <w:r w:rsidR="0042297F">
        <w:rPr>
          <w:sz w:val="28"/>
          <w:szCs w:val="28"/>
          <w:lang w:eastAsia="en-US"/>
        </w:rPr>
        <w:t>, какими являются функции</w:t>
      </w:r>
      <w:r w:rsidRPr="008E1F3E">
        <w:rPr>
          <w:sz w:val="28"/>
          <w:szCs w:val="28"/>
          <w:lang w:eastAsia="en-US"/>
        </w:rPr>
        <w:t xml:space="preserve"> </w:t>
      </w:r>
      <w:r w:rsidR="0042297F" w:rsidRPr="008E1F3E">
        <w:rPr>
          <w:sz w:val="28"/>
          <w:szCs w:val="28"/>
          <w:lang w:eastAsia="en-US"/>
        </w:rPr>
        <w:t xml:space="preserve">Максвелла, Ферми </w:t>
      </w:r>
      <w:r w:rsidR="0042297F" w:rsidRPr="008E1F3E">
        <w:rPr>
          <w:sz w:val="28"/>
          <w:szCs w:val="28"/>
        </w:rPr>
        <w:t xml:space="preserve">– </w:t>
      </w:r>
      <w:r w:rsidR="0042297F" w:rsidRPr="008E1F3E">
        <w:rPr>
          <w:sz w:val="28"/>
          <w:szCs w:val="28"/>
          <w:lang w:eastAsia="en-US"/>
        </w:rPr>
        <w:t xml:space="preserve">Дирака и Бозе </w:t>
      </w:r>
      <w:r w:rsidR="0042297F" w:rsidRPr="008E1F3E">
        <w:rPr>
          <w:sz w:val="28"/>
          <w:szCs w:val="28"/>
        </w:rPr>
        <w:t xml:space="preserve">– </w:t>
      </w:r>
      <w:r w:rsidR="0042297F" w:rsidRPr="008E1F3E">
        <w:rPr>
          <w:sz w:val="28"/>
          <w:szCs w:val="28"/>
          <w:lang w:eastAsia="en-US"/>
        </w:rPr>
        <w:t>Эйнштейна</w:t>
      </w:r>
      <w:r w:rsidR="0042297F">
        <w:rPr>
          <w:sz w:val="28"/>
          <w:szCs w:val="28"/>
          <w:lang w:eastAsia="en-US"/>
        </w:rPr>
        <w:t>,</w:t>
      </w:r>
      <w:r w:rsidR="0042297F" w:rsidRPr="008E1F3E">
        <w:rPr>
          <w:sz w:val="28"/>
          <w:szCs w:val="28"/>
          <w:lang w:eastAsia="en-US"/>
        </w:rPr>
        <w:t xml:space="preserve"> </w:t>
      </w:r>
      <w:r w:rsidR="0042297F">
        <w:rPr>
          <w:sz w:val="28"/>
          <w:szCs w:val="28"/>
          <w:lang w:eastAsia="en-US"/>
        </w:rPr>
        <w:t>п</w:t>
      </w:r>
      <w:r w:rsidR="0042297F" w:rsidRPr="008E1F3E">
        <w:rPr>
          <w:sz w:val="28"/>
          <w:szCs w:val="28"/>
          <w:lang w:eastAsia="en-US"/>
        </w:rPr>
        <w:t>редлагается итеративный метод вычисления таких интегралов, включающий оценку погрешности</w:t>
      </w:r>
      <w:r w:rsidRPr="008E1F3E">
        <w:rPr>
          <w:sz w:val="28"/>
          <w:szCs w:val="28"/>
          <w:lang w:eastAsia="en-US"/>
        </w:rPr>
        <w:t xml:space="preserve">. </w:t>
      </w:r>
      <w:r w:rsidR="0042297F">
        <w:rPr>
          <w:sz w:val="28"/>
          <w:szCs w:val="28"/>
          <w:lang w:eastAsia="en-US"/>
        </w:rPr>
        <w:t>Для указанных интегралов в</w:t>
      </w:r>
      <w:r w:rsidRPr="008E1F3E">
        <w:rPr>
          <w:sz w:val="28"/>
          <w:szCs w:val="28"/>
          <w:lang w:eastAsia="en-US"/>
        </w:rPr>
        <w:t xml:space="preserve">ыведены новые представления в виде рядов, что позволяет аппроксимировать их частичными суммами и определять погрешность с помощью оценки остаточного члена ряда. </w:t>
      </w:r>
    </w:p>
    <w:p w14:paraId="1E635833" w14:textId="4B2CD047" w:rsidR="00356D8B" w:rsidRPr="006758FC" w:rsidRDefault="00FA1E0D" w:rsidP="006758FC">
      <w:pPr>
        <w:pStyle w:val="a3"/>
        <w:jc w:val="both"/>
        <w:rPr>
          <w:sz w:val="28"/>
          <w:szCs w:val="28"/>
          <w:lang w:val="en-US"/>
        </w:rPr>
      </w:pPr>
      <w:r w:rsidRPr="00490243">
        <w:rPr>
          <w:b/>
          <w:i/>
          <w:sz w:val="28"/>
        </w:rPr>
        <w:t>Ключевые слова</w:t>
      </w:r>
      <w:r w:rsidRPr="006758FC">
        <w:rPr>
          <w:sz w:val="28"/>
          <w:szCs w:val="28"/>
        </w:rPr>
        <w:t xml:space="preserve">: </w:t>
      </w:r>
      <w:r w:rsidR="006758FC" w:rsidRPr="006758FC">
        <w:rPr>
          <w:sz w:val="28"/>
          <w:szCs w:val="28"/>
          <w:lang w:val="en-US"/>
        </w:rPr>
        <w:t xml:space="preserve">интеграл типа Коши, функция </w:t>
      </w:r>
      <w:proofErr w:type="spellStart"/>
      <w:r w:rsidR="006758FC" w:rsidRPr="006758FC">
        <w:rPr>
          <w:sz w:val="28"/>
          <w:szCs w:val="28"/>
          <w:lang w:val="en-US"/>
        </w:rPr>
        <w:t>Доусона</w:t>
      </w:r>
      <w:proofErr w:type="spellEnd"/>
      <w:r w:rsidR="006758FC" w:rsidRPr="006758FC">
        <w:rPr>
          <w:sz w:val="28"/>
          <w:szCs w:val="28"/>
          <w:lang w:val="en-US"/>
        </w:rPr>
        <w:t xml:space="preserve">, гипергеометрическая </w:t>
      </w:r>
      <w:bookmarkStart w:id="0" w:name="_GoBack"/>
      <w:bookmarkEnd w:id="0"/>
      <w:r w:rsidR="006758FC" w:rsidRPr="006758FC">
        <w:rPr>
          <w:sz w:val="28"/>
          <w:szCs w:val="28"/>
          <w:lang w:val="en-US"/>
        </w:rPr>
        <w:t>функция Гаусса.</w:t>
      </w:r>
    </w:p>
    <w:p w14:paraId="643B6282" w14:textId="77777777" w:rsidR="00BD5864" w:rsidRDefault="00BD5864" w:rsidP="00BD5864">
      <w:pPr>
        <w:ind w:firstLine="709"/>
        <w:jc w:val="both"/>
        <w:rPr>
          <w:b/>
          <w:sz w:val="28"/>
          <w:szCs w:val="28"/>
        </w:rPr>
      </w:pPr>
      <w:r w:rsidRPr="00BD5864">
        <w:rPr>
          <w:b/>
          <w:sz w:val="28"/>
          <w:szCs w:val="28"/>
        </w:rPr>
        <w:t>Литература</w:t>
      </w:r>
    </w:p>
    <w:p w14:paraId="37184C8A" w14:textId="52D6E474" w:rsidR="00910133" w:rsidRPr="00202F47" w:rsidRDefault="00910133" w:rsidP="00910133">
      <w:pPr>
        <w:pStyle w:val="a4"/>
        <w:numPr>
          <w:ilvl w:val="0"/>
          <w:numId w:val="2"/>
        </w:numPr>
        <w:jc w:val="both"/>
        <w:rPr>
          <w:sz w:val="28"/>
          <w:szCs w:val="28"/>
        </w:rPr>
      </w:pPr>
      <w:proofErr w:type="spellStart"/>
      <w:r w:rsidRPr="00B115CE">
        <w:rPr>
          <w:sz w:val="28"/>
          <w:szCs w:val="28"/>
        </w:rPr>
        <w:t>Гахов</w:t>
      </w:r>
      <w:proofErr w:type="spellEnd"/>
      <w:r w:rsidRPr="00B115CE">
        <w:rPr>
          <w:sz w:val="28"/>
          <w:szCs w:val="28"/>
        </w:rPr>
        <w:t xml:space="preserve"> Ф.Д. Краевые задачи. </w:t>
      </w:r>
      <w:r w:rsidRPr="00202F47">
        <w:rPr>
          <w:sz w:val="28"/>
          <w:szCs w:val="28"/>
        </w:rPr>
        <w:t>М., Наука, 1977.</w:t>
      </w:r>
    </w:p>
    <w:p w14:paraId="18840952" w14:textId="67021C29" w:rsidR="00447251" w:rsidRPr="00447251" w:rsidRDefault="00447251" w:rsidP="00447251">
      <w:pPr>
        <w:pStyle w:val="a3"/>
        <w:jc w:val="center"/>
        <w:rPr>
          <w:b/>
          <w:sz w:val="36"/>
          <w:szCs w:val="28"/>
          <w:lang w:val="en-US"/>
        </w:rPr>
      </w:pPr>
      <w:r w:rsidRPr="00447251">
        <w:rPr>
          <w:b/>
          <w:sz w:val="36"/>
          <w:szCs w:val="28"/>
          <w:lang w:val="en-US"/>
        </w:rPr>
        <w:t>Calculation of Cauchy integrals in problems of mechanics</w:t>
      </w:r>
    </w:p>
    <w:p w14:paraId="796A34B2" w14:textId="51926EE5" w:rsidR="00356D8B" w:rsidRDefault="000C2FFD" w:rsidP="00447251">
      <w:pPr>
        <w:ind w:firstLine="709"/>
        <w:jc w:val="center"/>
        <w:rPr>
          <w:rStyle w:val="10"/>
          <w:sz w:val="28"/>
          <w:szCs w:val="28"/>
          <w:vertAlign w:val="superscript"/>
          <w:lang w:val="en-US"/>
        </w:rPr>
      </w:pPr>
      <w:proofErr w:type="spellStart"/>
      <w:r w:rsidRPr="00B115CE">
        <w:rPr>
          <w:sz w:val="28"/>
          <w:szCs w:val="28"/>
          <w:lang w:val="en-US"/>
        </w:rPr>
        <w:t>Gvozdev</w:t>
      </w:r>
      <w:proofErr w:type="spellEnd"/>
      <w:r w:rsidRPr="00B115CE">
        <w:rPr>
          <w:sz w:val="28"/>
          <w:szCs w:val="28"/>
          <w:lang w:val="en-US"/>
        </w:rPr>
        <w:t xml:space="preserve"> P.A.</w:t>
      </w:r>
      <w:r w:rsidRPr="00B115CE">
        <w:rPr>
          <w:b/>
          <w:lang w:val="en-US"/>
        </w:rPr>
        <w:t xml:space="preserve"> </w:t>
      </w:r>
      <w:r w:rsidRPr="00356D8B">
        <w:rPr>
          <w:rStyle w:val="tlid-translation"/>
          <w:sz w:val="28"/>
          <w:szCs w:val="28"/>
          <w:vertAlign w:val="superscript"/>
          <w:lang w:val="en-US"/>
        </w:rPr>
        <w:t>1</w:t>
      </w:r>
      <w:r w:rsidR="00356D8B" w:rsidRPr="00356D8B">
        <w:rPr>
          <w:rStyle w:val="10"/>
          <w:sz w:val="28"/>
          <w:szCs w:val="28"/>
          <w:vertAlign w:val="superscript"/>
          <w:lang w:val="en-US"/>
        </w:rPr>
        <w:t>*</w:t>
      </w:r>
      <w:r w:rsidR="00067E6B" w:rsidRPr="003D4018">
        <w:rPr>
          <w:rStyle w:val="10"/>
          <w:sz w:val="28"/>
          <w:szCs w:val="28"/>
          <w:lang w:val="en-US"/>
        </w:rPr>
        <w:t xml:space="preserve">, </w:t>
      </w:r>
      <w:proofErr w:type="spellStart"/>
      <w:r w:rsidRPr="00B115CE">
        <w:rPr>
          <w:sz w:val="28"/>
          <w:szCs w:val="28"/>
          <w:lang w:val="en-US"/>
        </w:rPr>
        <w:t>Gordeeva</w:t>
      </w:r>
      <w:proofErr w:type="spellEnd"/>
      <w:r w:rsidRPr="00B115CE">
        <w:rPr>
          <w:sz w:val="28"/>
          <w:szCs w:val="28"/>
          <w:lang w:val="en-US"/>
        </w:rPr>
        <w:t xml:space="preserve"> N.M.</w:t>
      </w:r>
      <w:r w:rsidRPr="00356D8B">
        <w:rPr>
          <w:rStyle w:val="10"/>
          <w:sz w:val="28"/>
          <w:szCs w:val="28"/>
          <w:vertAlign w:val="superscript"/>
          <w:lang w:val="en-US"/>
        </w:rPr>
        <w:t xml:space="preserve"> </w:t>
      </w:r>
      <w:r w:rsidRPr="000C2FFD">
        <w:rPr>
          <w:rStyle w:val="10"/>
          <w:b w:val="0"/>
          <w:sz w:val="28"/>
          <w:szCs w:val="28"/>
          <w:vertAlign w:val="superscript"/>
          <w:lang w:val="en-US"/>
        </w:rPr>
        <w:t>1</w:t>
      </w:r>
      <w:proofErr w:type="gramStart"/>
      <w:r w:rsidRPr="000C2FFD">
        <w:rPr>
          <w:rStyle w:val="10"/>
          <w:b w:val="0"/>
          <w:sz w:val="28"/>
          <w:szCs w:val="28"/>
          <w:vertAlign w:val="superscript"/>
          <w:lang w:val="en-US"/>
        </w:rPr>
        <w:t>,2</w:t>
      </w:r>
      <w:proofErr w:type="gramEnd"/>
      <w:r w:rsidRPr="00356D8B">
        <w:rPr>
          <w:rStyle w:val="10"/>
          <w:sz w:val="28"/>
          <w:szCs w:val="28"/>
          <w:vertAlign w:val="superscript"/>
          <w:lang w:val="en-US"/>
        </w:rPr>
        <w:t xml:space="preserve"> </w:t>
      </w:r>
    </w:p>
    <w:p w14:paraId="078A6389" w14:textId="77777777" w:rsidR="00CB45EF" w:rsidRPr="00447251" w:rsidRDefault="00CB45EF" w:rsidP="00447251">
      <w:pPr>
        <w:ind w:firstLine="709"/>
        <w:jc w:val="center"/>
        <w:rPr>
          <w:rStyle w:val="tlid-translation"/>
          <w:sz w:val="28"/>
          <w:szCs w:val="28"/>
          <w:vertAlign w:val="superscript"/>
          <w:lang w:val="en-US"/>
        </w:rPr>
      </w:pPr>
    </w:p>
    <w:p w14:paraId="7A747C7C" w14:textId="77777777" w:rsidR="00FA1E0D" w:rsidRPr="00067E6B" w:rsidRDefault="00FA1E0D" w:rsidP="00FA1E0D">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Pr="002116CA">
        <w:rPr>
          <w:lang w:val="en-US"/>
        </w:rPr>
        <w:t>Bauman Moscow State Technical University, Moscow, Russia</w:t>
      </w:r>
    </w:p>
    <w:p w14:paraId="61D88992" w14:textId="1802EC5F" w:rsidR="002116CA" w:rsidRPr="002116CA" w:rsidRDefault="002116CA" w:rsidP="00FA1E0D">
      <w:pPr>
        <w:pStyle w:val="a3"/>
        <w:spacing w:before="0" w:beforeAutospacing="0" w:after="0" w:afterAutospacing="0"/>
        <w:jc w:val="center"/>
        <w:rPr>
          <w:lang w:val="en-US"/>
        </w:rPr>
      </w:pPr>
      <w:proofErr w:type="gramStart"/>
      <w:r w:rsidRPr="002116CA">
        <w:rPr>
          <w:vertAlign w:val="superscript"/>
          <w:lang w:val="en-US"/>
        </w:rPr>
        <w:t>2</w:t>
      </w:r>
      <w:proofErr w:type="gramEnd"/>
      <w:r w:rsidRPr="002116CA">
        <w:rPr>
          <w:vertAlign w:val="superscript"/>
          <w:lang w:val="en-US"/>
        </w:rPr>
        <w:t xml:space="preserve"> </w:t>
      </w:r>
      <w:r w:rsidR="0088591F" w:rsidRPr="0088591F">
        <w:rPr>
          <w:lang w:val="en-US"/>
        </w:rPr>
        <w:t>FRC CSC RAS</w:t>
      </w:r>
      <w:r w:rsidRPr="002116CA">
        <w:rPr>
          <w:lang w:val="en-US"/>
        </w:rPr>
        <w:t>, Moscow, Russia</w:t>
      </w:r>
    </w:p>
    <w:p w14:paraId="07CF928C" w14:textId="1117B219" w:rsidR="00356D8B" w:rsidRPr="00B115CE" w:rsidRDefault="00356D8B" w:rsidP="00B115CE">
      <w:pPr>
        <w:jc w:val="center"/>
        <w:rPr>
          <w:rStyle w:val="tlid-translation"/>
          <w:lang w:val="en-US"/>
        </w:rPr>
      </w:pPr>
      <w:r w:rsidRPr="002116CA">
        <w:rPr>
          <w:lang w:val="en-US"/>
        </w:rPr>
        <w:t xml:space="preserve">* </w:t>
      </w:r>
      <w:r w:rsidR="0088591F" w:rsidRPr="00B115CE">
        <w:rPr>
          <w:szCs w:val="28"/>
          <w:lang w:val="en-US"/>
        </w:rPr>
        <w:t>gvozdevpa@student.bmstu.ru</w:t>
      </w:r>
    </w:p>
    <w:p w14:paraId="6163CA0C" w14:textId="6424ABC7" w:rsidR="00B115CE" w:rsidRPr="00B115CE" w:rsidRDefault="00356D8B" w:rsidP="00B115CE">
      <w:pPr>
        <w:ind w:firstLine="709"/>
        <w:jc w:val="both"/>
        <w:rPr>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14:paraId="7E51D461" w14:textId="764E329E" w:rsidR="00B115CE" w:rsidRPr="006758FC" w:rsidRDefault="006758FC" w:rsidP="00B115CE">
      <w:pPr>
        <w:ind w:firstLine="709"/>
        <w:jc w:val="both"/>
        <w:rPr>
          <w:sz w:val="28"/>
          <w:szCs w:val="28"/>
          <w:lang w:eastAsia="en-US"/>
        </w:rPr>
      </w:pPr>
      <w:r w:rsidRPr="006758FC">
        <w:rPr>
          <w:sz w:val="28"/>
          <w:szCs w:val="28"/>
          <w:lang w:eastAsia="en-US"/>
        </w:rPr>
        <w:t xml:space="preserve">In a number of problems of theoretical mechanics, singular integrals arise, to which standard integration methods are not applicable. For Cauchy–type integrals with exponentially decreasing density, such as the Maxwell, Fermi–Dirac, and Bose-Einstein functions, an iterative method for calculating such integrals </w:t>
      </w:r>
      <w:proofErr w:type="gramStart"/>
      <w:r w:rsidRPr="006758FC">
        <w:rPr>
          <w:sz w:val="28"/>
          <w:szCs w:val="28"/>
          <w:lang w:eastAsia="en-US"/>
        </w:rPr>
        <w:t>is proposed</w:t>
      </w:r>
      <w:proofErr w:type="gramEnd"/>
      <w:r w:rsidRPr="006758FC">
        <w:rPr>
          <w:sz w:val="28"/>
          <w:szCs w:val="28"/>
          <w:lang w:eastAsia="en-US"/>
        </w:rPr>
        <w:t>, including error estimation. For these integrals, new representations in the form of series are derived, which makes it possible to approximate them by partial sums and determine the error by estimating the residual term of the series.</w:t>
      </w:r>
    </w:p>
    <w:p w14:paraId="2CB030EE" w14:textId="7B69FF9B" w:rsidR="00B115CE" w:rsidRPr="00447251" w:rsidRDefault="00FA1E0D" w:rsidP="00202F47">
      <w:pPr>
        <w:ind w:firstLine="851"/>
        <w:rPr>
          <w:sz w:val="28"/>
          <w:szCs w:val="28"/>
          <w:lang w:val="en-US"/>
        </w:rPr>
      </w:pPr>
      <w:r w:rsidRPr="002116CA">
        <w:rPr>
          <w:b/>
          <w:i/>
          <w:sz w:val="28"/>
          <w:lang w:val="en-US"/>
        </w:rPr>
        <w:t>Keywords:</w:t>
      </w:r>
      <w:r w:rsidRPr="002116CA">
        <w:rPr>
          <w:b/>
          <w:lang w:val="en-US"/>
        </w:rPr>
        <w:t xml:space="preserve"> </w:t>
      </w:r>
      <w:r w:rsidR="00447251" w:rsidRPr="00447251">
        <w:rPr>
          <w:sz w:val="28"/>
          <w:szCs w:val="28"/>
          <w:lang w:val="en-US"/>
        </w:rPr>
        <w:t xml:space="preserve">Cauchy integral, Dawson function, Gauss </w:t>
      </w:r>
      <w:proofErr w:type="spellStart"/>
      <w:r w:rsidR="00447251" w:rsidRPr="00447251">
        <w:rPr>
          <w:sz w:val="28"/>
          <w:szCs w:val="28"/>
          <w:lang w:val="en-US"/>
        </w:rPr>
        <w:t>hypergeometric</w:t>
      </w:r>
      <w:proofErr w:type="spellEnd"/>
      <w:r w:rsidR="00447251" w:rsidRPr="00447251">
        <w:rPr>
          <w:sz w:val="28"/>
          <w:szCs w:val="28"/>
          <w:lang w:val="en-US"/>
        </w:rPr>
        <w:t xml:space="preserve"> function.</w:t>
      </w:r>
    </w:p>
    <w:p w14:paraId="076F907F" w14:textId="77777777" w:rsidR="002116CA" w:rsidRPr="00910133" w:rsidRDefault="002116CA" w:rsidP="00FA1E0D">
      <w:pPr>
        <w:ind w:firstLine="851"/>
        <w:rPr>
          <w:b/>
          <w:sz w:val="28"/>
          <w:szCs w:val="28"/>
          <w:lang w:val="en-US"/>
        </w:rPr>
      </w:pPr>
      <w:r w:rsidRPr="00910133">
        <w:rPr>
          <w:b/>
          <w:sz w:val="28"/>
          <w:szCs w:val="28"/>
          <w:lang w:val="en-US"/>
        </w:rPr>
        <w:t>References</w:t>
      </w:r>
    </w:p>
    <w:p w14:paraId="60827952" w14:textId="3626BF6C" w:rsidR="00E23B21" w:rsidRPr="00CB45EF" w:rsidRDefault="00910133" w:rsidP="00CB45EF">
      <w:pPr>
        <w:pStyle w:val="a4"/>
        <w:numPr>
          <w:ilvl w:val="0"/>
          <w:numId w:val="3"/>
        </w:numPr>
        <w:jc w:val="both"/>
        <w:rPr>
          <w:sz w:val="28"/>
          <w:szCs w:val="28"/>
          <w:lang w:val="en-US"/>
        </w:rPr>
      </w:pPr>
      <w:proofErr w:type="spellStart"/>
      <w:r w:rsidRPr="00910133">
        <w:rPr>
          <w:sz w:val="28"/>
          <w:szCs w:val="28"/>
          <w:lang w:val="en-US"/>
        </w:rPr>
        <w:t>Gakhov</w:t>
      </w:r>
      <w:proofErr w:type="spellEnd"/>
      <w:r w:rsidRPr="00910133">
        <w:rPr>
          <w:sz w:val="28"/>
          <w:szCs w:val="28"/>
          <w:lang w:val="en-US"/>
        </w:rPr>
        <w:t xml:space="preserve"> F.D. Boundary value problems. M., </w:t>
      </w:r>
      <w:proofErr w:type="spellStart"/>
      <w:r w:rsidRPr="00910133">
        <w:rPr>
          <w:sz w:val="28"/>
          <w:szCs w:val="28"/>
          <w:lang w:val="en-US"/>
        </w:rPr>
        <w:t>Nauka</w:t>
      </w:r>
      <w:proofErr w:type="spellEnd"/>
      <w:r w:rsidRPr="00910133">
        <w:rPr>
          <w:sz w:val="28"/>
          <w:szCs w:val="28"/>
          <w:lang w:val="en-US"/>
        </w:rPr>
        <w:t>, 1977.</w:t>
      </w:r>
    </w:p>
    <w:sectPr w:rsidR="00E23B21" w:rsidRPr="00CB45EF"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5F27E6"/>
    <w:multiLevelType w:val="multilevel"/>
    <w:tmpl w:val="D618F4C2"/>
    <w:lvl w:ilvl="0">
      <w:start w:val="1"/>
      <w:numFmt w:val="decimal"/>
      <w:pStyle w:val="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2"/>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4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8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30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2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4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6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nsid w:val="1A445F27"/>
    <w:multiLevelType w:val="hybridMultilevel"/>
    <w:tmpl w:val="B256080E"/>
    <w:lvl w:ilvl="0" w:tplc="7890CCEA">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362A1A4E"/>
    <w:multiLevelType w:val="hybridMultilevel"/>
    <w:tmpl w:val="932EE496"/>
    <w:lvl w:ilvl="0" w:tplc="C994E4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E0D"/>
    <w:rsid w:val="00067E6B"/>
    <w:rsid w:val="000C2FFD"/>
    <w:rsid w:val="00110A40"/>
    <w:rsid w:val="00202F47"/>
    <w:rsid w:val="002116CA"/>
    <w:rsid w:val="00356D8B"/>
    <w:rsid w:val="003D4018"/>
    <w:rsid w:val="0042297F"/>
    <w:rsid w:val="00447251"/>
    <w:rsid w:val="00490243"/>
    <w:rsid w:val="004C178A"/>
    <w:rsid w:val="006758FC"/>
    <w:rsid w:val="006D562D"/>
    <w:rsid w:val="00747331"/>
    <w:rsid w:val="00802956"/>
    <w:rsid w:val="0088591F"/>
    <w:rsid w:val="00892E83"/>
    <w:rsid w:val="008C7B62"/>
    <w:rsid w:val="008E1F3E"/>
    <w:rsid w:val="00910133"/>
    <w:rsid w:val="00A445E2"/>
    <w:rsid w:val="00AF7601"/>
    <w:rsid w:val="00B115CE"/>
    <w:rsid w:val="00BD5864"/>
    <w:rsid w:val="00C43CF7"/>
    <w:rsid w:val="00C70CF1"/>
    <w:rsid w:val="00CB45EF"/>
    <w:rsid w:val="00E23B21"/>
    <w:rsid w:val="00F11C77"/>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A1DA3"/>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paragraph" w:styleId="1">
    <w:name w:val="heading 1"/>
    <w:next w:val="a"/>
    <w:link w:val="10"/>
    <w:uiPriority w:val="9"/>
    <w:unhideWhenUsed/>
    <w:qFormat/>
    <w:rsid w:val="000C2FFD"/>
    <w:pPr>
      <w:keepNext/>
      <w:keepLines/>
      <w:numPr>
        <w:numId w:val="4"/>
      </w:numPr>
      <w:spacing w:after="191" w:line="259" w:lineRule="auto"/>
      <w:ind w:left="351" w:hanging="10"/>
      <w:outlineLvl w:val="0"/>
    </w:pPr>
    <w:rPr>
      <w:rFonts w:ascii="Times New Roman" w:eastAsia="Times New Roman" w:hAnsi="Times New Roman" w:cs="Times New Roman"/>
      <w:b/>
      <w:color w:val="000000"/>
      <w:sz w:val="24"/>
      <w:lang w:eastAsia="ru-RU"/>
    </w:rPr>
  </w:style>
  <w:style w:type="paragraph" w:styleId="2">
    <w:name w:val="heading 2"/>
    <w:next w:val="a"/>
    <w:link w:val="20"/>
    <w:uiPriority w:val="9"/>
    <w:unhideWhenUsed/>
    <w:qFormat/>
    <w:rsid w:val="000C2FFD"/>
    <w:pPr>
      <w:keepNext/>
      <w:keepLines/>
      <w:numPr>
        <w:ilvl w:val="1"/>
        <w:numId w:val="4"/>
      </w:numPr>
      <w:spacing w:after="187" w:line="259" w:lineRule="auto"/>
      <w:ind w:left="351" w:hanging="10"/>
      <w:outlineLvl w:val="1"/>
    </w:pPr>
    <w:rPr>
      <w:rFonts w:ascii="Times New Roman" w:eastAsia="Times New Roman" w:hAnsi="Times New Roman" w:cs="Times New Roman"/>
      <w:b/>
      <w:color w:val="000000"/>
      <w:sz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customStyle="1" w:styleId="referenceitem">
    <w:name w:val="referenceitem"/>
    <w:basedOn w:val="a"/>
    <w:rsid w:val="00910133"/>
    <w:pPr>
      <w:numPr>
        <w:numId w:val="1"/>
      </w:numPr>
      <w:overflowPunct w:val="0"/>
      <w:autoSpaceDE w:val="0"/>
      <w:autoSpaceDN w:val="0"/>
      <w:adjustRightInd w:val="0"/>
      <w:spacing w:line="220" w:lineRule="atLeast"/>
      <w:jc w:val="both"/>
      <w:textAlignment w:val="baseline"/>
    </w:pPr>
    <w:rPr>
      <w:sz w:val="18"/>
      <w:szCs w:val="20"/>
      <w:lang w:val="en-US" w:eastAsia="en-US"/>
    </w:rPr>
  </w:style>
  <w:style w:type="numbering" w:customStyle="1" w:styleId="referencelist">
    <w:name w:val="referencelist"/>
    <w:basedOn w:val="a2"/>
    <w:semiHidden/>
    <w:rsid w:val="00910133"/>
    <w:pPr>
      <w:numPr>
        <w:numId w:val="1"/>
      </w:numPr>
    </w:pPr>
  </w:style>
  <w:style w:type="paragraph" w:styleId="a4">
    <w:name w:val="List Paragraph"/>
    <w:basedOn w:val="a"/>
    <w:uiPriority w:val="34"/>
    <w:qFormat/>
    <w:rsid w:val="00910133"/>
    <w:pPr>
      <w:ind w:left="720"/>
      <w:contextualSpacing/>
    </w:pPr>
  </w:style>
  <w:style w:type="character" w:customStyle="1" w:styleId="10">
    <w:name w:val="Заголовок 1 Знак"/>
    <w:basedOn w:val="a0"/>
    <w:link w:val="1"/>
    <w:rsid w:val="000C2FFD"/>
    <w:rPr>
      <w:rFonts w:ascii="Times New Roman" w:eastAsia="Times New Roman" w:hAnsi="Times New Roman" w:cs="Times New Roman"/>
      <w:b/>
      <w:color w:val="000000"/>
      <w:sz w:val="24"/>
      <w:lang w:eastAsia="ru-RU"/>
    </w:rPr>
  </w:style>
  <w:style w:type="character" w:customStyle="1" w:styleId="20">
    <w:name w:val="Заголовок 2 Знак"/>
    <w:basedOn w:val="a0"/>
    <w:link w:val="2"/>
    <w:uiPriority w:val="9"/>
    <w:rsid w:val="000C2FFD"/>
    <w:rPr>
      <w:rFonts w:ascii="Times New Roman" w:eastAsia="Times New Roman" w:hAnsi="Times New Roman" w:cs="Times New Roman"/>
      <w:b/>
      <w:color w:val="000000"/>
      <w:sz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61338">
      <w:bodyDiv w:val="1"/>
      <w:marLeft w:val="0"/>
      <w:marRight w:val="0"/>
      <w:marTop w:val="0"/>
      <w:marBottom w:val="0"/>
      <w:divBdr>
        <w:top w:val="none" w:sz="0" w:space="0" w:color="auto"/>
        <w:left w:val="none" w:sz="0" w:space="0" w:color="auto"/>
        <w:bottom w:val="none" w:sz="0" w:space="0" w:color="auto"/>
        <w:right w:val="none" w:sz="0" w:space="0" w:color="auto"/>
      </w:divBdr>
    </w:div>
    <w:div w:id="78186928">
      <w:bodyDiv w:val="1"/>
      <w:marLeft w:val="0"/>
      <w:marRight w:val="0"/>
      <w:marTop w:val="0"/>
      <w:marBottom w:val="0"/>
      <w:divBdr>
        <w:top w:val="none" w:sz="0" w:space="0" w:color="auto"/>
        <w:left w:val="none" w:sz="0" w:space="0" w:color="auto"/>
        <w:bottom w:val="none" w:sz="0" w:space="0" w:color="auto"/>
        <w:right w:val="none" w:sz="0" w:space="0" w:color="auto"/>
      </w:divBdr>
    </w:div>
    <w:div w:id="367686193">
      <w:bodyDiv w:val="1"/>
      <w:marLeft w:val="0"/>
      <w:marRight w:val="0"/>
      <w:marTop w:val="0"/>
      <w:marBottom w:val="0"/>
      <w:divBdr>
        <w:top w:val="none" w:sz="0" w:space="0" w:color="auto"/>
        <w:left w:val="none" w:sz="0" w:space="0" w:color="auto"/>
        <w:bottom w:val="none" w:sz="0" w:space="0" w:color="auto"/>
        <w:right w:val="none" w:sz="0" w:space="0" w:color="auto"/>
      </w:divBdr>
    </w:div>
    <w:div w:id="601567635">
      <w:bodyDiv w:val="1"/>
      <w:marLeft w:val="0"/>
      <w:marRight w:val="0"/>
      <w:marTop w:val="0"/>
      <w:marBottom w:val="0"/>
      <w:divBdr>
        <w:top w:val="none" w:sz="0" w:space="0" w:color="auto"/>
        <w:left w:val="none" w:sz="0" w:space="0" w:color="auto"/>
        <w:bottom w:val="none" w:sz="0" w:space="0" w:color="auto"/>
        <w:right w:val="none" w:sz="0" w:space="0" w:color="auto"/>
      </w:divBdr>
    </w:div>
    <w:div w:id="1325815506">
      <w:bodyDiv w:val="1"/>
      <w:marLeft w:val="0"/>
      <w:marRight w:val="0"/>
      <w:marTop w:val="0"/>
      <w:marBottom w:val="0"/>
      <w:divBdr>
        <w:top w:val="none" w:sz="0" w:space="0" w:color="auto"/>
        <w:left w:val="none" w:sz="0" w:space="0" w:color="auto"/>
        <w:bottom w:val="none" w:sz="0" w:space="0" w:color="auto"/>
        <w:right w:val="none" w:sz="0" w:space="0" w:color="auto"/>
      </w:divBdr>
    </w:div>
    <w:div w:id="1681008202">
      <w:bodyDiv w:val="1"/>
      <w:marLeft w:val="0"/>
      <w:marRight w:val="0"/>
      <w:marTop w:val="0"/>
      <w:marBottom w:val="0"/>
      <w:divBdr>
        <w:top w:val="none" w:sz="0" w:space="0" w:color="auto"/>
        <w:left w:val="none" w:sz="0" w:space="0" w:color="auto"/>
        <w:bottom w:val="none" w:sz="0" w:space="0" w:color="auto"/>
        <w:right w:val="none" w:sz="0" w:space="0" w:color="auto"/>
      </w:divBdr>
    </w:div>
    <w:div w:id="1835682206">
      <w:bodyDiv w:val="1"/>
      <w:marLeft w:val="0"/>
      <w:marRight w:val="0"/>
      <w:marTop w:val="0"/>
      <w:marBottom w:val="0"/>
      <w:divBdr>
        <w:top w:val="none" w:sz="0" w:space="0" w:color="auto"/>
        <w:left w:val="none" w:sz="0" w:space="0" w:color="auto"/>
        <w:bottom w:val="none" w:sz="0" w:space="0" w:color="auto"/>
        <w:right w:val="none" w:sz="0" w:space="0" w:color="auto"/>
      </w:divBdr>
    </w:div>
    <w:div w:id="1866206975">
      <w:bodyDiv w:val="1"/>
      <w:marLeft w:val="0"/>
      <w:marRight w:val="0"/>
      <w:marTop w:val="0"/>
      <w:marBottom w:val="0"/>
      <w:divBdr>
        <w:top w:val="none" w:sz="0" w:space="0" w:color="auto"/>
        <w:left w:val="none" w:sz="0" w:space="0" w:color="auto"/>
        <w:bottom w:val="none" w:sz="0" w:space="0" w:color="auto"/>
        <w:right w:val="none" w:sz="0" w:space="0" w:color="auto"/>
      </w:divBdr>
    </w:div>
    <w:div w:id="199591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268</Words>
  <Characters>1529</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Учетная запись Майкрософт</cp:lastModifiedBy>
  <cp:revision>4</cp:revision>
  <dcterms:created xsi:type="dcterms:W3CDTF">2025-10-01T11:00:00Z</dcterms:created>
  <dcterms:modified xsi:type="dcterms:W3CDTF">2025-10-01T15:36:00Z</dcterms:modified>
</cp:coreProperties>
</file>