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360B6" w:rsidRPr="0099075A" w:rsidRDefault="0099075A" w:rsidP="0099075A">
      <w:pPr>
        <w:spacing w:after="120"/>
        <w:rPr>
          <w:rFonts w:ascii="Times New Roman" w:hAnsi="Times New Roman" w:cs="Times New Roman"/>
          <w:b/>
          <w:i/>
          <w:sz w:val="24"/>
          <w:szCs w:val="24"/>
        </w:rPr>
      </w:pPr>
      <w:bookmarkStart w:id="0" w:name="_Hlk212031099"/>
      <w:bookmarkEnd w:id="0"/>
      <w:r>
        <w:rPr>
          <w:rFonts w:ascii="Times New Roman" w:hAnsi="Times New Roman" w:cs="Times New Roman"/>
          <w:sz w:val="24"/>
          <w:szCs w:val="24"/>
        </w:rPr>
        <w:t xml:space="preserve"> </w:t>
      </w:r>
      <w:r w:rsidRPr="0099075A">
        <w:rPr>
          <w:rFonts w:ascii="Times New Roman" w:hAnsi="Times New Roman"/>
          <w:sz w:val="24"/>
          <w:szCs w:val="24"/>
        </w:rPr>
        <w:t>УДК 532.5.528</w:t>
      </w:r>
    </w:p>
    <w:p w:rsidR="009360B6" w:rsidRPr="00276CE8" w:rsidRDefault="0099075A" w:rsidP="00472EA2">
      <w:pPr>
        <w:pStyle w:val="a4"/>
        <w:spacing w:before="240" w:after="360" w:line="360" w:lineRule="auto"/>
        <w:ind w:left="0"/>
        <w:rPr>
          <w:rFonts w:ascii="Times New Roman" w:hAnsi="Times New Roman" w:cs="Times New Roman"/>
          <w:b/>
          <w:sz w:val="24"/>
          <w:szCs w:val="24"/>
        </w:rPr>
      </w:pPr>
      <w:r w:rsidRPr="0099075A">
        <w:rPr>
          <w:rFonts w:ascii="Times New Roman" w:hAnsi="Times New Roman" w:cs="Times New Roman"/>
          <w:b/>
          <w:bCs/>
          <w:sz w:val="24"/>
          <w:szCs w:val="24"/>
        </w:rPr>
        <w:t>Движение по волнам частично погруженной в жидкость пластины. Эксперименты на модели судна катамарана, численный расчет</w:t>
      </w:r>
      <w:r w:rsidRPr="00276CE8">
        <w:rPr>
          <w:rFonts w:ascii="Times New Roman" w:hAnsi="Times New Roman" w:cs="Times New Roman"/>
          <w:b/>
          <w:sz w:val="24"/>
          <w:szCs w:val="24"/>
        </w:rPr>
        <w:t xml:space="preserve"> </w:t>
      </w:r>
    </w:p>
    <w:p w:rsidR="009360B6" w:rsidRPr="00276CE8" w:rsidRDefault="0099075A" w:rsidP="00360AE4">
      <w:pPr>
        <w:spacing w:after="0" w:line="360" w:lineRule="auto"/>
        <w:rPr>
          <w:rFonts w:ascii="Times New Roman" w:hAnsi="Times New Roman" w:cs="Times New Roman"/>
          <w:sz w:val="24"/>
          <w:szCs w:val="24"/>
        </w:rPr>
      </w:pPr>
      <w:r>
        <w:rPr>
          <w:rFonts w:ascii="Times New Roman" w:hAnsi="Times New Roman" w:cs="Times New Roman"/>
          <w:b/>
          <w:sz w:val="24"/>
          <w:szCs w:val="24"/>
        </w:rPr>
        <w:t>Бойко Андрей Владимирович</w:t>
      </w:r>
      <w:r w:rsidR="009360B6" w:rsidRPr="00276CE8">
        <w:rPr>
          <w:rFonts w:ascii="Times New Roman" w:hAnsi="Times New Roman" w:cs="Times New Roman"/>
          <w:sz w:val="24"/>
          <w:szCs w:val="24"/>
        </w:rPr>
        <w:t xml:space="preserve"> </w:t>
      </w:r>
      <w:r w:rsidR="009360B6" w:rsidRPr="00276CE8">
        <w:rPr>
          <w:rFonts w:ascii="Times New Roman" w:hAnsi="Times New Roman" w:cs="Times New Roman"/>
          <w:sz w:val="24"/>
          <w:szCs w:val="24"/>
        </w:rPr>
        <w:tab/>
      </w:r>
      <w:r w:rsidR="009360B6" w:rsidRPr="00276CE8">
        <w:rPr>
          <w:rFonts w:ascii="Times New Roman" w:hAnsi="Times New Roman" w:cs="Times New Roman"/>
          <w:sz w:val="24"/>
          <w:szCs w:val="24"/>
        </w:rPr>
        <w:tab/>
      </w:r>
      <w:r>
        <w:rPr>
          <w:rFonts w:ascii="Times New Roman" w:hAnsi="Times New Roman" w:cs="Times New Roman"/>
          <w:sz w:val="24"/>
          <w:szCs w:val="24"/>
          <w:lang w:val="en-US"/>
        </w:rPr>
        <w:t>mailband</w:t>
      </w:r>
      <w:r w:rsidR="00360AE4" w:rsidRPr="00276CE8">
        <w:rPr>
          <w:rFonts w:ascii="Times New Roman" w:hAnsi="Times New Roman" w:cs="Times New Roman"/>
          <w:sz w:val="24"/>
          <w:szCs w:val="24"/>
        </w:rPr>
        <w:t>@</w:t>
      </w:r>
      <w:r w:rsidR="00360AE4" w:rsidRPr="00276CE8">
        <w:rPr>
          <w:rFonts w:ascii="Times New Roman" w:hAnsi="Times New Roman" w:cs="Times New Roman"/>
          <w:sz w:val="24"/>
          <w:szCs w:val="24"/>
          <w:lang w:val="en-US"/>
        </w:rPr>
        <w:t>mail</w:t>
      </w:r>
      <w:r w:rsidR="00360AE4" w:rsidRPr="00276CE8">
        <w:rPr>
          <w:rFonts w:ascii="Times New Roman" w:hAnsi="Times New Roman" w:cs="Times New Roman"/>
          <w:sz w:val="24"/>
          <w:szCs w:val="24"/>
        </w:rPr>
        <w:t>.</w:t>
      </w:r>
      <w:r w:rsidR="00360AE4" w:rsidRPr="00276CE8">
        <w:rPr>
          <w:rFonts w:ascii="Times New Roman" w:hAnsi="Times New Roman" w:cs="Times New Roman"/>
          <w:sz w:val="24"/>
          <w:szCs w:val="24"/>
          <w:lang w:val="en-US"/>
        </w:rPr>
        <w:t>ru</w:t>
      </w:r>
    </w:p>
    <w:p w:rsidR="009360B6" w:rsidRPr="00276CE8" w:rsidRDefault="0099075A" w:rsidP="00107BAE">
      <w:pPr>
        <w:pStyle w:val="a4"/>
        <w:spacing w:after="240" w:line="360" w:lineRule="auto"/>
        <w:ind w:left="0"/>
        <w:contextualSpacing w:val="0"/>
        <w:rPr>
          <w:rFonts w:ascii="Times New Roman" w:hAnsi="Times New Roman" w:cs="Times New Roman"/>
          <w:sz w:val="24"/>
          <w:szCs w:val="24"/>
        </w:rPr>
      </w:pPr>
      <w:r>
        <w:rPr>
          <w:rFonts w:ascii="Times New Roman" w:hAnsi="Times New Roman" w:cs="Times New Roman"/>
          <w:b/>
          <w:sz w:val="24"/>
          <w:szCs w:val="24"/>
        </w:rPr>
        <w:t>Прокофьев Владислав Викторович, Архангельский Евгений Анатольевич, Якимов Андрей Юрьевич</w:t>
      </w:r>
      <w:r w:rsidR="009360B6" w:rsidRPr="00276CE8">
        <w:rPr>
          <w:rFonts w:ascii="Times New Roman" w:hAnsi="Times New Roman" w:cs="Times New Roman"/>
          <w:b/>
          <w:sz w:val="24"/>
          <w:szCs w:val="24"/>
        </w:rPr>
        <w:t xml:space="preserve"> </w:t>
      </w:r>
      <w:r w:rsidR="009360B6" w:rsidRPr="00276CE8">
        <w:rPr>
          <w:rFonts w:ascii="Times New Roman" w:hAnsi="Times New Roman" w:cs="Times New Roman"/>
          <w:b/>
          <w:sz w:val="24"/>
          <w:szCs w:val="24"/>
        </w:rPr>
        <w:tab/>
      </w:r>
    </w:p>
    <w:p w:rsidR="009360B6" w:rsidRPr="00276CE8" w:rsidRDefault="0099075A" w:rsidP="0099075A">
      <w:pPr>
        <w:pStyle w:val="a4"/>
        <w:spacing w:line="360" w:lineRule="auto"/>
        <w:ind w:left="0"/>
        <w:rPr>
          <w:rFonts w:ascii="Times New Roman" w:hAnsi="Times New Roman" w:cs="Times New Roman"/>
          <w:i/>
          <w:sz w:val="24"/>
          <w:szCs w:val="24"/>
        </w:rPr>
      </w:pPr>
      <w:r>
        <w:rPr>
          <w:rFonts w:ascii="Times New Roman" w:hAnsi="Times New Roman" w:cs="Times New Roman"/>
          <w:i/>
          <w:sz w:val="24"/>
          <w:szCs w:val="24"/>
        </w:rPr>
        <w:t>НИИ Механики МГУ им. М.В. Ломоносова, Москва, Россия</w:t>
      </w:r>
    </w:p>
    <w:p w:rsidR="00F42B66" w:rsidRDefault="009360B6" w:rsidP="00F42B66">
      <w:pPr>
        <w:pStyle w:val="a4"/>
        <w:spacing w:before="240" w:after="240" w:line="240" w:lineRule="auto"/>
        <w:ind w:left="0"/>
        <w:contextualSpacing w:val="0"/>
        <w:jc w:val="both"/>
        <w:rPr>
          <w:rFonts w:ascii="Times New Roman" w:hAnsi="Times New Roman" w:cs="Times New Roman"/>
          <w:b/>
          <w:sz w:val="24"/>
          <w:szCs w:val="24"/>
        </w:rPr>
      </w:pPr>
      <w:r w:rsidRPr="00276CE8">
        <w:rPr>
          <w:rFonts w:ascii="Times New Roman" w:hAnsi="Times New Roman" w:cs="Times New Roman"/>
          <w:b/>
          <w:sz w:val="24"/>
          <w:szCs w:val="24"/>
        </w:rPr>
        <w:t>Аннотация.</w:t>
      </w:r>
      <w:r w:rsidRPr="00276CE8">
        <w:rPr>
          <w:rFonts w:ascii="Times New Roman" w:hAnsi="Times New Roman" w:cs="Times New Roman"/>
          <w:sz w:val="24"/>
          <w:szCs w:val="24"/>
        </w:rPr>
        <w:t xml:space="preserve"> </w:t>
      </w:r>
      <w:r w:rsidR="00F42B66" w:rsidRPr="00F42B66">
        <w:rPr>
          <w:rFonts w:ascii="Times New Roman" w:hAnsi="Times New Roman" w:cs="Times New Roman"/>
          <w:sz w:val="24"/>
          <w:szCs w:val="24"/>
        </w:rPr>
        <w:t>В Институте механики МГУ была предложена схема нового волнового движителя (ВД), где механизм тяги связан не с качкой судна, а с опрокидыванием волн при взаимодействии с элементами конструкции ВД (наклонной пластиной), причем рабочий орган такого ВД легко изменить для сообщения судну реверсивного движения или же эффективно работать используя энергию волн для движения по волнам. Экспериментально и численно изучен эффект движения погруженной в жидкость жесткой пластины по волнам. Проведен двумерный нестационарный расчет взаимодействия бегущих волн с пластиной, имеющей одну поступательную степень свободы вдоль горизонтальной оси. В принятой постановке максимальная скорость перемещения пластины по волнам была ограничена групповой скоростью волн и достигалась (в численных расчетах) на волнах максимальной крутизны. При изучении движения катамарана диапазон углов наклона пластины изменялся от 0 до 180</w:t>
      </w:r>
      <w:r w:rsidR="00F42B66" w:rsidRPr="00F42B66">
        <w:rPr>
          <w:rFonts w:ascii="Times New Roman" w:hAnsi="Times New Roman" w:cs="Times New Roman"/>
          <w:sz w:val="24"/>
          <w:szCs w:val="24"/>
          <w:vertAlign w:val="superscript"/>
        </w:rPr>
        <w:t>0</w:t>
      </w:r>
      <w:r w:rsidR="00F42B66" w:rsidRPr="00F42B66">
        <w:rPr>
          <w:rFonts w:ascii="Times New Roman" w:hAnsi="Times New Roman" w:cs="Times New Roman"/>
          <w:sz w:val="24"/>
          <w:szCs w:val="24"/>
        </w:rPr>
        <w:t xml:space="preserve"> (режимы взаимодействия от наката волн на пластину, до ударного взаимодействия при малых углах наклона в сторону набегающих волн).</w:t>
      </w:r>
    </w:p>
    <w:p w:rsidR="00F42B66" w:rsidRPr="00F42B66" w:rsidRDefault="009360B6" w:rsidP="00F42B66">
      <w:pPr>
        <w:pStyle w:val="a4"/>
        <w:spacing w:before="240" w:after="240" w:line="240" w:lineRule="auto"/>
        <w:ind w:left="0"/>
        <w:contextualSpacing w:val="0"/>
        <w:jc w:val="both"/>
        <w:rPr>
          <w:rFonts w:ascii="Times New Roman" w:hAnsi="Times New Roman" w:cs="Times New Roman"/>
          <w:b/>
          <w:sz w:val="24"/>
          <w:szCs w:val="24"/>
        </w:rPr>
      </w:pPr>
      <w:r w:rsidRPr="00276CE8">
        <w:rPr>
          <w:rFonts w:ascii="Times New Roman" w:hAnsi="Times New Roman" w:cs="Times New Roman"/>
          <w:b/>
          <w:sz w:val="24"/>
          <w:szCs w:val="24"/>
        </w:rPr>
        <w:t>Ключевые слова:</w:t>
      </w:r>
      <w:r w:rsidRPr="00276CE8">
        <w:rPr>
          <w:rFonts w:ascii="Times New Roman" w:hAnsi="Times New Roman" w:cs="Times New Roman"/>
          <w:sz w:val="24"/>
          <w:szCs w:val="24"/>
        </w:rPr>
        <w:t xml:space="preserve"> </w:t>
      </w:r>
      <w:r w:rsidR="00F42B66" w:rsidRPr="00F42B66">
        <w:rPr>
          <w:rFonts w:ascii="Times New Roman" w:hAnsi="Times New Roman" w:cs="Times New Roman"/>
          <w:sz w:val="24"/>
          <w:szCs w:val="24"/>
        </w:rPr>
        <w:t>энергия волн, волновой движитель, катамаран</w:t>
      </w:r>
      <w:r w:rsidR="00F42B66" w:rsidRPr="00F42B66">
        <w:rPr>
          <w:rFonts w:ascii="Times New Roman" w:hAnsi="Times New Roman" w:cs="Times New Roman"/>
          <w:b/>
          <w:sz w:val="24"/>
          <w:szCs w:val="24"/>
        </w:rPr>
        <w:t xml:space="preserve"> </w:t>
      </w:r>
    </w:p>
    <w:p w:rsidR="00C87C32" w:rsidRPr="00C94CF2" w:rsidRDefault="00C94CF2" w:rsidP="00F42B66">
      <w:pPr>
        <w:pStyle w:val="a4"/>
        <w:spacing w:before="240" w:after="240" w:line="360" w:lineRule="auto"/>
        <w:ind w:left="0"/>
        <w:contextualSpacing w:val="0"/>
        <w:jc w:val="both"/>
        <w:rPr>
          <w:rFonts w:ascii="Times New Roman" w:hAnsi="Times New Roman" w:cs="Times New Roman"/>
          <w:b/>
          <w:sz w:val="24"/>
          <w:szCs w:val="24"/>
          <w:lang w:val="en-US"/>
        </w:rPr>
      </w:pPr>
      <w:r w:rsidRPr="007E6128">
        <w:rPr>
          <w:rFonts w:ascii="Times New Roman" w:hAnsi="Times New Roman" w:cs="Times New Roman"/>
          <w:b/>
          <w:sz w:val="24"/>
          <w:szCs w:val="24"/>
        </w:rPr>
        <w:t xml:space="preserve">    </w:t>
      </w:r>
      <w:r w:rsidRPr="00C94CF2">
        <w:rPr>
          <w:rFonts w:ascii="Times New Roman" w:hAnsi="Times New Roman" w:cs="Times New Roman"/>
          <w:b/>
          <w:bCs/>
          <w:sz w:val="24"/>
          <w:szCs w:val="24"/>
          <w:lang w:val="en-US"/>
        </w:rPr>
        <w:t>Motion of a Partially Submerged Plate in Waves: Experiments on a Catamaran Model and Numerical Simulation</w:t>
      </w:r>
    </w:p>
    <w:p w:rsidR="00C87C32" w:rsidRPr="00C87C32" w:rsidRDefault="00A16EC6" w:rsidP="00150740">
      <w:pPr>
        <w:pStyle w:val="a4"/>
        <w:spacing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Boyko Andrey Vladimirovich</w:t>
      </w:r>
      <w:r w:rsidR="00C87C32" w:rsidRPr="00C87C32">
        <w:rPr>
          <w:rFonts w:ascii="Times New Roman" w:hAnsi="Times New Roman" w:cs="Times New Roman"/>
          <w:sz w:val="24"/>
          <w:szCs w:val="24"/>
          <w:lang w:val="en-US"/>
        </w:rPr>
        <w:t xml:space="preserve"> </w:t>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r>
        <w:rPr>
          <w:rFonts w:ascii="Times New Roman" w:hAnsi="Times New Roman" w:cs="Times New Roman"/>
          <w:sz w:val="24"/>
          <w:szCs w:val="24"/>
          <w:lang w:val="en-US"/>
        </w:rPr>
        <w:t>mailband</w:t>
      </w:r>
      <w:r w:rsidR="00C87C32" w:rsidRPr="00C87C32">
        <w:rPr>
          <w:rFonts w:ascii="Times New Roman" w:hAnsi="Times New Roman" w:cs="Times New Roman"/>
          <w:sz w:val="24"/>
          <w:szCs w:val="24"/>
          <w:lang w:val="en-US"/>
        </w:rPr>
        <w:t>@mail.ru</w:t>
      </w:r>
    </w:p>
    <w:p w:rsidR="004D48FE" w:rsidRDefault="00A16EC6" w:rsidP="00150740">
      <w:pPr>
        <w:pStyle w:val="a4"/>
        <w:spacing w:after="120" w:line="360" w:lineRule="auto"/>
        <w:jc w:val="both"/>
        <w:rPr>
          <w:rFonts w:ascii="Times New Roman" w:eastAsiaTheme="minorEastAsia" w:hAnsi="Times New Roman" w:cs="Times New Roman"/>
          <w:iCs/>
          <w:color w:val="000000" w:themeColor="text1"/>
          <w:kern w:val="24"/>
          <w:sz w:val="24"/>
          <w:szCs w:val="24"/>
          <w:lang w:val="en-US"/>
        </w:rPr>
      </w:pPr>
      <w:r>
        <w:rPr>
          <w:rFonts w:ascii="Times New Roman" w:hAnsi="Times New Roman" w:cs="Times New Roman"/>
          <w:sz w:val="24"/>
          <w:szCs w:val="24"/>
          <w:lang w:val="en-US"/>
        </w:rPr>
        <w:t xml:space="preserve">Prokofyev Vladislav Victorovich, </w:t>
      </w:r>
      <w:r w:rsidRPr="004D48FE">
        <w:rPr>
          <w:rFonts w:ascii="Times New Roman" w:eastAsiaTheme="minorEastAsia" w:hAnsi="Times New Roman" w:cs="Times New Roman"/>
          <w:iCs/>
          <w:color w:val="000000" w:themeColor="text1"/>
          <w:kern w:val="24"/>
          <w:sz w:val="24"/>
          <w:szCs w:val="24"/>
          <w:lang w:val="en-US"/>
        </w:rPr>
        <w:t>Arkhangelsky Evgeniy Anatol’evich,</w:t>
      </w:r>
    </w:p>
    <w:p w:rsidR="00C87C32" w:rsidRDefault="00A16EC6" w:rsidP="00150740">
      <w:pPr>
        <w:pStyle w:val="a4"/>
        <w:spacing w:after="0" w:line="360" w:lineRule="auto"/>
        <w:jc w:val="both"/>
        <w:rPr>
          <w:rFonts w:ascii="Times New Roman" w:hAnsi="Times New Roman" w:cs="Times New Roman"/>
          <w:sz w:val="24"/>
          <w:szCs w:val="24"/>
          <w:vertAlign w:val="superscript"/>
          <w:lang w:val="en-US"/>
        </w:rPr>
      </w:pPr>
      <w:r w:rsidRPr="004D48FE">
        <w:rPr>
          <w:rFonts w:ascii="Times New Roman" w:eastAsiaTheme="minorEastAsia" w:hAnsi="Times New Roman" w:cs="Times New Roman"/>
          <w:iCs/>
          <w:color w:val="000000" w:themeColor="text1"/>
          <w:kern w:val="24"/>
          <w:sz w:val="24"/>
          <w:szCs w:val="24"/>
          <w:lang w:val="en-US"/>
        </w:rPr>
        <w:t xml:space="preserve"> Yakimov Andrey Yur’evich</w:t>
      </w:r>
      <w:r w:rsidR="00C87C32" w:rsidRPr="004D48FE">
        <w:rPr>
          <w:rFonts w:ascii="Times New Roman" w:hAnsi="Times New Roman" w:cs="Times New Roman"/>
          <w:sz w:val="24"/>
          <w:szCs w:val="24"/>
          <w:lang w:val="en-US"/>
        </w:rPr>
        <w:t xml:space="preserve"> </w:t>
      </w:r>
      <w:r w:rsidR="00C87C32" w:rsidRPr="004D48FE">
        <w:rPr>
          <w:rFonts w:ascii="Times New Roman" w:hAnsi="Times New Roman" w:cs="Times New Roman"/>
          <w:sz w:val="24"/>
          <w:szCs w:val="24"/>
          <w:lang w:val="en-US"/>
        </w:rPr>
        <w:tab/>
      </w:r>
    </w:p>
    <w:p w:rsidR="00A16EC6" w:rsidRPr="00A16EC6" w:rsidRDefault="00A16EC6" w:rsidP="00150740">
      <w:pPr>
        <w:pStyle w:val="a5"/>
        <w:spacing w:before="0" w:beforeAutospacing="0" w:after="120" w:afterAutospacing="0"/>
        <w:ind w:hanging="851"/>
        <w:jc w:val="center"/>
        <w:rPr>
          <w:lang w:val="en-US"/>
        </w:rPr>
      </w:pPr>
      <w:r w:rsidRPr="00A16EC6">
        <w:rPr>
          <w:rFonts w:eastAsiaTheme="minorEastAsia"/>
          <w:color w:val="000000" w:themeColor="text1"/>
          <w:kern w:val="24"/>
          <w:lang w:val="en-US"/>
        </w:rPr>
        <w:t>Institute of Mechanics, Lomonosov Moscow State University, Moscow, Russia</w:t>
      </w:r>
    </w:p>
    <w:p w:rsidR="00A16EC6" w:rsidRPr="00A16EC6" w:rsidRDefault="00C87C32" w:rsidP="00150740">
      <w:pPr>
        <w:pStyle w:val="a6"/>
        <w:spacing w:after="120"/>
        <w:rPr>
          <w:lang w:val="en-US"/>
        </w:rPr>
      </w:pPr>
      <w:r w:rsidRPr="00C87C32">
        <w:rPr>
          <w:b/>
          <w:lang w:val="en-US"/>
        </w:rPr>
        <w:t>Abstract</w:t>
      </w:r>
      <w:r w:rsidRPr="00A16EC6">
        <w:rPr>
          <w:b/>
          <w:lang w:val="en-US"/>
        </w:rPr>
        <w:t>.</w:t>
      </w:r>
      <w:r w:rsidRPr="00A16EC6">
        <w:rPr>
          <w:lang w:val="en-US"/>
        </w:rPr>
        <w:t xml:space="preserve"> </w:t>
      </w:r>
      <w:r w:rsidR="00A16EC6" w:rsidRPr="00A16EC6">
        <w:rPr>
          <w:lang w:val="en-US"/>
        </w:rPr>
        <w:t>A novel concept of a wave propulsor (WP) proposed at the Institute of Mechanics, Lomonosov Moscow State University, is presented. Its thrust mechanism relies not on the vessel’s heave and pitch motions, but on wave breaking during interaction with the WP’s structural elements (an inclined plate). The operating element of such a system can be easily reconfigured to provide reverse thrust or to operate efficiently by harnessing wave energy for propulsion.</w:t>
      </w:r>
    </w:p>
    <w:p w:rsidR="00A16EC6" w:rsidRPr="00A16EC6" w:rsidRDefault="00A16EC6" w:rsidP="00150740">
      <w:pPr>
        <w:spacing w:line="240" w:lineRule="auto"/>
        <w:contextualSpacing/>
        <w:jc w:val="both"/>
        <w:rPr>
          <w:rFonts w:ascii="Times New Roman" w:hAnsi="Times New Roman" w:cs="Times New Roman"/>
          <w:sz w:val="24"/>
          <w:szCs w:val="24"/>
          <w:lang w:val="en-US"/>
        </w:rPr>
      </w:pPr>
      <w:r w:rsidRPr="00A16EC6">
        <w:rPr>
          <w:rFonts w:ascii="Times New Roman" w:hAnsi="Times New Roman" w:cs="Times New Roman"/>
          <w:sz w:val="24"/>
          <w:szCs w:val="24"/>
          <w:lang w:val="en-US"/>
        </w:rPr>
        <w:tab/>
        <w:t>The motion of a rigid plate, partially submerged in waves, has been investigated both experimentally and numerically. A two-dimensional unsteady simulation was performed to study the interaction of travelling waves with a plate having a single translational degree of freedom along the horizontal axis. Within this framework, the maximum plate velocity induced by waves is constrained by the group velocity of the waves, a value that was attained in the numerical simulations for waves of maximum steepness.</w:t>
      </w:r>
    </w:p>
    <w:p w:rsidR="00A16EC6" w:rsidRPr="00A16EC6" w:rsidRDefault="00A16EC6" w:rsidP="00150740">
      <w:pPr>
        <w:spacing w:line="240" w:lineRule="auto"/>
        <w:contextualSpacing/>
        <w:jc w:val="both"/>
        <w:rPr>
          <w:rFonts w:ascii="Times New Roman" w:hAnsi="Times New Roman" w:cs="Times New Roman"/>
          <w:sz w:val="24"/>
          <w:szCs w:val="24"/>
          <w:lang w:val="en-US"/>
        </w:rPr>
      </w:pPr>
      <w:r w:rsidRPr="00A16EC6">
        <w:rPr>
          <w:rFonts w:ascii="Times New Roman" w:hAnsi="Times New Roman" w:cs="Times New Roman"/>
          <w:sz w:val="24"/>
          <w:szCs w:val="24"/>
          <w:lang w:val="en-US"/>
        </w:rPr>
        <w:tab/>
        <w:t>In the experimental study of the catamaran model, the plate inclination angle was varied from 0° to 180°, covering a full range of interaction regimes—from wave run-up onto the plate to impact phenomena occurring at small inclination angles relative to the oncoming waves.</w:t>
      </w:r>
    </w:p>
    <w:p w:rsidR="00C87C32" w:rsidRPr="00C87C32" w:rsidRDefault="00C87C32" w:rsidP="00A16EC6">
      <w:pPr>
        <w:pStyle w:val="a4"/>
        <w:spacing w:after="240" w:line="360" w:lineRule="auto"/>
        <w:jc w:val="both"/>
        <w:rPr>
          <w:rFonts w:ascii="Times New Roman" w:hAnsi="Times New Roman" w:cs="Times New Roman"/>
          <w:sz w:val="24"/>
          <w:szCs w:val="24"/>
          <w:lang w:val="en-US"/>
        </w:rPr>
      </w:pPr>
      <w:r w:rsidRPr="00C87C32">
        <w:rPr>
          <w:rFonts w:ascii="Times New Roman" w:hAnsi="Times New Roman" w:cs="Times New Roman"/>
          <w:b/>
          <w:sz w:val="24"/>
          <w:szCs w:val="24"/>
          <w:lang w:val="en-US"/>
        </w:rPr>
        <w:lastRenderedPageBreak/>
        <w:t>Keywords:</w:t>
      </w:r>
      <w:r w:rsidRPr="00C87C32">
        <w:rPr>
          <w:rFonts w:ascii="Times New Roman" w:hAnsi="Times New Roman" w:cs="Times New Roman"/>
          <w:sz w:val="24"/>
          <w:szCs w:val="24"/>
          <w:lang w:val="en-US"/>
        </w:rPr>
        <w:t xml:space="preserve"> </w:t>
      </w:r>
      <w:r w:rsidR="00A16EC6" w:rsidRPr="00A16EC6">
        <w:rPr>
          <w:rFonts w:ascii="Times New Roman" w:hAnsi="Times New Roman" w:cs="Times New Roman"/>
          <w:iCs/>
          <w:sz w:val="24"/>
          <w:szCs w:val="24"/>
          <w:lang w:val="en-US"/>
        </w:rPr>
        <w:t>wave energy; wave propulsor; catamaran</w:t>
      </w:r>
    </w:p>
    <w:p w:rsidR="004D09F0" w:rsidRDefault="004D09F0" w:rsidP="0035739C">
      <w:pPr>
        <w:spacing w:after="0" w:line="259" w:lineRule="auto"/>
        <w:jc w:val="both"/>
        <w:rPr>
          <w:rFonts w:ascii="Times New Roman" w:eastAsia="Calibri" w:hAnsi="Times New Roman" w:cs="Times New Roman"/>
          <w:sz w:val="24"/>
          <w:szCs w:val="24"/>
        </w:rPr>
      </w:pPr>
      <w:r w:rsidRPr="00276CE8">
        <w:rPr>
          <w:rFonts w:ascii="Times New Roman" w:hAnsi="Times New Roman" w:cs="Times New Roman"/>
          <w:b/>
          <w:sz w:val="24"/>
          <w:szCs w:val="24"/>
        </w:rPr>
        <w:t>Введение.</w:t>
      </w:r>
      <w:r w:rsidRPr="00276CE8">
        <w:rPr>
          <w:rFonts w:ascii="Times New Roman" w:hAnsi="Times New Roman" w:cs="Times New Roman"/>
          <w:sz w:val="24"/>
          <w:szCs w:val="24"/>
        </w:rPr>
        <w:t xml:space="preserve"> </w:t>
      </w:r>
      <w:r>
        <w:rPr>
          <w:rFonts w:ascii="Times New Roman" w:eastAsia="Calibri" w:hAnsi="Times New Roman" w:cs="Times New Roman"/>
          <w:sz w:val="24"/>
          <w:szCs w:val="24"/>
        </w:rPr>
        <w:t>М</w:t>
      </w:r>
      <w:r w:rsidR="00134E0A" w:rsidRPr="00134E0A">
        <w:rPr>
          <w:rFonts w:ascii="Times New Roman" w:eastAsia="Calibri" w:hAnsi="Times New Roman" w:cs="Times New Roman"/>
          <w:sz w:val="24"/>
          <w:szCs w:val="24"/>
        </w:rPr>
        <w:t>одельные испытания судов с волновыми движителями (ВД) пров</w:t>
      </w:r>
      <w:r>
        <w:rPr>
          <w:rFonts w:ascii="Times New Roman" w:eastAsia="Calibri" w:hAnsi="Times New Roman" w:cs="Times New Roman"/>
          <w:sz w:val="24"/>
          <w:szCs w:val="24"/>
        </w:rPr>
        <w:t>еденные</w:t>
      </w:r>
      <w:r w:rsidR="00134E0A" w:rsidRPr="00134E0A">
        <w:rPr>
          <w:rFonts w:ascii="Times New Roman" w:eastAsia="Calibri" w:hAnsi="Times New Roman" w:cs="Times New Roman"/>
          <w:sz w:val="24"/>
          <w:szCs w:val="24"/>
        </w:rPr>
        <w:t xml:space="preserve"> </w:t>
      </w:r>
      <w:r>
        <w:rPr>
          <w:rFonts w:ascii="Times New Roman" w:eastAsia="Calibri" w:hAnsi="Times New Roman" w:cs="Times New Roman"/>
          <w:sz w:val="24"/>
          <w:szCs w:val="24"/>
        </w:rPr>
        <w:t>в</w:t>
      </w:r>
      <w:r w:rsidRPr="00134E0A">
        <w:rPr>
          <w:rFonts w:ascii="Times New Roman" w:eastAsia="Calibri" w:hAnsi="Times New Roman" w:cs="Times New Roman"/>
          <w:sz w:val="24"/>
          <w:szCs w:val="24"/>
        </w:rPr>
        <w:t xml:space="preserve"> гидроканале Института механики МГУ</w:t>
      </w:r>
      <w:r>
        <w:rPr>
          <w:rFonts w:ascii="Times New Roman" w:eastAsia="Calibri" w:hAnsi="Times New Roman" w:cs="Times New Roman"/>
          <w:sz w:val="24"/>
          <w:szCs w:val="24"/>
        </w:rPr>
        <w:t xml:space="preserve"> </w:t>
      </w:r>
      <w:r w:rsidR="00134E0A" w:rsidRPr="00134E0A">
        <w:rPr>
          <w:rFonts w:ascii="Times New Roman" w:eastAsia="Calibri" w:hAnsi="Times New Roman" w:cs="Times New Roman"/>
          <w:sz w:val="24"/>
          <w:szCs w:val="24"/>
        </w:rPr>
        <w:t>[</w:t>
      </w:r>
      <w:r>
        <w:rPr>
          <w:rFonts w:ascii="Times New Roman" w:eastAsia="Calibri" w:hAnsi="Times New Roman" w:cs="Times New Roman"/>
          <w:sz w:val="24"/>
          <w:szCs w:val="24"/>
        </w:rPr>
        <w:t>1, 2</w:t>
      </w:r>
      <w:r w:rsidR="00134E0A" w:rsidRPr="00134E0A">
        <w:rPr>
          <w:rFonts w:ascii="Times New Roman" w:eastAsia="Calibri" w:hAnsi="Times New Roman" w:cs="Times New Roman"/>
          <w:sz w:val="24"/>
          <w:szCs w:val="24"/>
        </w:rPr>
        <w:t>]</w:t>
      </w:r>
      <w:r>
        <w:rPr>
          <w:rFonts w:ascii="Times New Roman" w:eastAsia="Calibri" w:hAnsi="Times New Roman" w:cs="Times New Roman"/>
          <w:sz w:val="24"/>
          <w:szCs w:val="24"/>
        </w:rPr>
        <w:t xml:space="preserve"> </w:t>
      </w:r>
      <w:r w:rsidR="00134E0A" w:rsidRPr="00134E0A">
        <w:rPr>
          <w:rFonts w:ascii="Times New Roman" w:eastAsia="Calibri" w:hAnsi="Times New Roman" w:cs="Times New Roman"/>
          <w:sz w:val="24"/>
          <w:szCs w:val="24"/>
        </w:rPr>
        <w:t>показа</w:t>
      </w:r>
      <w:r>
        <w:rPr>
          <w:rFonts w:ascii="Times New Roman" w:eastAsia="Calibri" w:hAnsi="Times New Roman" w:cs="Times New Roman"/>
          <w:sz w:val="24"/>
          <w:szCs w:val="24"/>
        </w:rPr>
        <w:t>ли</w:t>
      </w:r>
      <w:r w:rsidR="00134E0A" w:rsidRPr="00134E0A">
        <w:rPr>
          <w:rFonts w:ascii="Times New Roman" w:eastAsia="Calibri" w:hAnsi="Times New Roman" w:cs="Times New Roman"/>
          <w:sz w:val="24"/>
          <w:szCs w:val="24"/>
        </w:rPr>
        <w:t xml:space="preserve">, что эффект создания тяги традиционными ВД типа качающийся крыловой профиль главным образом связан с качкой судна, и   тяга движителя достигается при длине волны соизмеримой с длиной судна. Была предложена схема нового прямоточного волнового движителя (ПВД), где механизм тяги связан не с качкой судна, а с опрокидыванием волн при взаимодействии с элементами конструкции ПВД. Эффект движения судна против волн за счет их опрокидывания на неподвижной относительно судна наклонной пластине успешно продемонстрирован на устройстве, где качка полностью отсутствовала (тележка, движущаяся по рельсам), на длинном катамаране, где отсутствовала килевая качка, а также на модели полупогружного катамарана или, так называемого, </w:t>
      </w:r>
      <w:r w:rsidR="00134E0A" w:rsidRPr="00134E0A">
        <w:rPr>
          <w:rFonts w:ascii="Times New Roman" w:eastAsia="Calibri" w:hAnsi="Times New Roman" w:cs="Times New Roman"/>
          <w:iCs/>
          <w:sz w:val="24"/>
          <w:szCs w:val="24"/>
        </w:rPr>
        <w:t xml:space="preserve">судна с малой площадью сечения по  ватерлинии </w:t>
      </w:r>
      <w:r w:rsidR="00134E0A" w:rsidRPr="00134E0A">
        <w:rPr>
          <w:rFonts w:ascii="Times New Roman" w:eastAsia="Calibri" w:hAnsi="Times New Roman" w:cs="Times New Roman"/>
          <w:sz w:val="24"/>
          <w:szCs w:val="24"/>
        </w:rPr>
        <w:t xml:space="preserve">(СМПВ). Вместе с тем параметры ПВД легко изменить для сообщения судну реверсивного движения или использовать рабочий элемент ПВД, наклонную пластину, как движитель, </w:t>
      </w:r>
      <w:r w:rsidR="0035739C">
        <w:rPr>
          <w:rFonts w:ascii="Times New Roman" w:eastAsia="Calibri" w:hAnsi="Times New Roman" w:cs="Times New Roman"/>
          <w:sz w:val="24"/>
          <w:szCs w:val="24"/>
        </w:rPr>
        <w:t>обеспечивающий</w:t>
      </w:r>
      <w:r w:rsidR="00134E0A" w:rsidRPr="00134E0A">
        <w:rPr>
          <w:rFonts w:ascii="Times New Roman" w:eastAsia="Calibri" w:hAnsi="Times New Roman" w:cs="Times New Roman"/>
          <w:sz w:val="24"/>
          <w:szCs w:val="24"/>
        </w:rPr>
        <w:t xml:space="preserve"> движени</w:t>
      </w:r>
      <w:r w:rsidR="0035739C">
        <w:rPr>
          <w:rFonts w:ascii="Times New Roman" w:eastAsia="Calibri" w:hAnsi="Times New Roman" w:cs="Times New Roman"/>
          <w:sz w:val="24"/>
          <w:szCs w:val="24"/>
        </w:rPr>
        <w:t>е</w:t>
      </w:r>
      <w:r w:rsidR="00134E0A" w:rsidRPr="00134E0A">
        <w:rPr>
          <w:rFonts w:ascii="Times New Roman" w:eastAsia="Calibri" w:hAnsi="Times New Roman" w:cs="Times New Roman"/>
          <w:sz w:val="24"/>
          <w:szCs w:val="24"/>
        </w:rPr>
        <w:t xml:space="preserve"> по волнам. </w:t>
      </w:r>
    </w:p>
    <w:p w:rsidR="00531739" w:rsidRDefault="004D09F0" w:rsidP="00531739">
      <w:pPr>
        <w:spacing w:after="0" w:line="259" w:lineRule="auto"/>
        <w:rPr>
          <w:noProof/>
        </w:rPr>
      </w:pPr>
      <w:r w:rsidRPr="004D09F0">
        <w:rPr>
          <w:rFonts w:ascii="Times New Roman" w:eastAsia="Calibri" w:hAnsi="Times New Roman" w:cs="Times New Roman"/>
          <w:b/>
          <w:bCs/>
          <w:sz w:val="24"/>
          <w:szCs w:val="24"/>
        </w:rPr>
        <w:t>Движение по волнам.</w:t>
      </w:r>
      <w:r>
        <w:rPr>
          <w:rFonts w:ascii="Times New Roman" w:eastAsia="Calibri" w:hAnsi="Times New Roman" w:cs="Times New Roman"/>
          <w:sz w:val="24"/>
          <w:szCs w:val="24"/>
        </w:rPr>
        <w:t xml:space="preserve"> </w:t>
      </w:r>
      <w:r w:rsidR="00134E0A" w:rsidRPr="00134E0A">
        <w:rPr>
          <w:rFonts w:ascii="Times New Roman" w:eastAsia="Calibri" w:hAnsi="Times New Roman" w:cs="Times New Roman"/>
          <w:sz w:val="24"/>
          <w:szCs w:val="24"/>
        </w:rPr>
        <w:t>Ранее [</w:t>
      </w:r>
      <w:r w:rsidR="00C47EC0">
        <w:rPr>
          <w:rFonts w:ascii="Times New Roman" w:eastAsia="Calibri" w:hAnsi="Times New Roman" w:cs="Times New Roman"/>
          <w:sz w:val="24"/>
          <w:szCs w:val="24"/>
        </w:rPr>
        <w:t>1</w:t>
      </w:r>
      <w:r w:rsidR="00134E0A" w:rsidRPr="00134E0A">
        <w:rPr>
          <w:rFonts w:ascii="Times New Roman" w:eastAsia="Calibri" w:hAnsi="Times New Roman" w:cs="Times New Roman"/>
          <w:sz w:val="24"/>
          <w:szCs w:val="24"/>
        </w:rPr>
        <w:t xml:space="preserve">], в численных расчетах были зафиксированы </w:t>
      </w:r>
      <w:r w:rsidR="00C47EC0">
        <w:rPr>
          <w:rFonts w:ascii="Times New Roman" w:eastAsia="Calibri" w:hAnsi="Times New Roman" w:cs="Times New Roman"/>
          <w:sz w:val="24"/>
          <w:szCs w:val="24"/>
        </w:rPr>
        <w:t xml:space="preserve">случаи </w:t>
      </w:r>
      <w:r w:rsidR="00134E0A" w:rsidRPr="00134E0A">
        <w:rPr>
          <w:rFonts w:ascii="Times New Roman" w:eastAsia="Calibri" w:hAnsi="Times New Roman" w:cs="Times New Roman"/>
          <w:sz w:val="24"/>
          <w:szCs w:val="24"/>
        </w:rPr>
        <w:t>аномально высоки</w:t>
      </w:r>
      <w:r w:rsidR="00C47EC0">
        <w:rPr>
          <w:rFonts w:ascii="Times New Roman" w:eastAsia="Calibri" w:hAnsi="Times New Roman" w:cs="Times New Roman"/>
          <w:sz w:val="24"/>
          <w:szCs w:val="24"/>
        </w:rPr>
        <w:t>х</w:t>
      </w:r>
      <w:r w:rsidR="00134E0A" w:rsidRPr="00134E0A">
        <w:rPr>
          <w:rFonts w:ascii="Times New Roman" w:eastAsia="Calibri" w:hAnsi="Times New Roman" w:cs="Times New Roman"/>
          <w:sz w:val="24"/>
          <w:szCs w:val="24"/>
        </w:rPr>
        <w:t xml:space="preserve"> скорост</w:t>
      </w:r>
      <w:r w:rsidR="00C47EC0">
        <w:rPr>
          <w:rFonts w:ascii="Times New Roman" w:eastAsia="Calibri" w:hAnsi="Times New Roman" w:cs="Times New Roman"/>
          <w:sz w:val="24"/>
          <w:szCs w:val="24"/>
        </w:rPr>
        <w:t>ей</w:t>
      </w:r>
      <w:r w:rsidR="00134E0A" w:rsidRPr="00134E0A">
        <w:rPr>
          <w:rFonts w:ascii="Times New Roman" w:eastAsia="Calibri" w:hAnsi="Times New Roman" w:cs="Times New Roman"/>
          <w:sz w:val="24"/>
          <w:szCs w:val="24"/>
        </w:rPr>
        <w:t xml:space="preserve"> движения под действием волн пластины с малыми углами наклона. В работе представлены результаты экспериментальных исследований движения тележки с взаимодействующей с волнами наклонной пластиной. </w:t>
      </w:r>
      <w:r w:rsidR="00531739" w:rsidRPr="00134E0A">
        <w:rPr>
          <w:rFonts w:ascii="Times New Roman" w:eastAsia="Calibri" w:hAnsi="Times New Roman" w:cs="Times New Roman"/>
          <w:sz w:val="24"/>
          <w:szCs w:val="24"/>
        </w:rPr>
        <w:t xml:space="preserve">Экспериментально показано, что максимальная скорость достигается </w:t>
      </w:r>
      <w:r w:rsidR="002A2884" w:rsidRPr="002A2884">
        <w:rPr>
          <w:rFonts w:ascii="Times New Roman" w:eastAsia="Calibri" w:hAnsi="Times New Roman" w:cs="Times New Roman"/>
          <w:sz w:val="24"/>
          <w:szCs w:val="24"/>
        </w:rPr>
        <w:t>в интервале углов</w:t>
      </w:r>
      <w:r w:rsidR="002A2884">
        <w:rPr>
          <w:rFonts w:ascii="Times New Roman" w:eastAsia="Calibri" w:hAnsi="Times New Roman" w:cs="Times New Roman"/>
          <w:sz w:val="24"/>
          <w:szCs w:val="24"/>
        </w:rPr>
        <w:t xml:space="preserve"> наклона пластины</w:t>
      </w:r>
      <w:r w:rsidR="002A2884" w:rsidRPr="002A2884">
        <w:rPr>
          <w:rFonts w:ascii="Times New Roman" w:eastAsia="Calibri" w:hAnsi="Times New Roman" w:cs="Times New Roman"/>
          <w:sz w:val="24"/>
          <w:szCs w:val="24"/>
        </w:rPr>
        <w:t xml:space="preserve"> 20 - 30</w:t>
      </w:r>
      <w:r w:rsidR="002A2884" w:rsidRPr="002A2884">
        <w:rPr>
          <w:rFonts w:ascii="Times New Roman" w:eastAsia="Calibri" w:hAnsi="Times New Roman" w:cs="Times New Roman"/>
          <w:sz w:val="24"/>
          <w:szCs w:val="24"/>
          <w:vertAlign w:val="superscript"/>
        </w:rPr>
        <w:t>0</w:t>
      </w:r>
      <w:r w:rsidR="00531739">
        <w:rPr>
          <w:rFonts w:ascii="Times New Roman" w:eastAsia="Calibri" w:hAnsi="Times New Roman" w:cs="Times New Roman"/>
          <w:sz w:val="24"/>
          <w:szCs w:val="24"/>
        </w:rPr>
        <w:t>.</w:t>
      </w:r>
      <w:r w:rsidR="00531739" w:rsidRPr="00134E0A">
        <w:rPr>
          <w:rFonts w:ascii="Times New Roman" w:eastAsia="Calibri" w:hAnsi="Times New Roman" w:cs="Times New Roman"/>
          <w:sz w:val="24"/>
          <w:szCs w:val="24"/>
        </w:rPr>
        <w:t xml:space="preserve"> </w:t>
      </w:r>
      <w:r w:rsidR="00134E0A" w:rsidRPr="00134E0A">
        <w:rPr>
          <w:rFonts w:ascii="Times New Roman" w:eastAsia="Calibri" w:hAnsi="Times New Roman" w:cs="Times New Roman"/>
          <w:sz w:val="24"/>
          <w:szCs w:val="24"/>
        </w:rPr>
        <w:t>Проведен</w:t>
      </w:r>
      <w:r w:rsidR="00531739">
        <w:rPr>
          <w:rFonts w:ascii="Times New Roman" w:eastAsia="Calibri" w:hAnsi="Times New Roman" w:cs="Times New Roman"/>
          <w:sz w:val="24"/>
          <w:szCs w:val="24"/>
        </w:rPr>
        <w:t>ы</w:t>
      </w:r>
      <w:r w:rsidR="00134E0A" w:rsidRPr="00134E0A">
        <w:rPr>
          <w:rFonts w:ascii="Times New Roman" w:eastAsia="Calibri" w:hAnsi="Times New Roman" w:cs="Times New Roman"/>
          <w:sz w:val="24"/>
          <w:szCs w:val="24"/>
        </w:rPr>
        <w:t xml:space="preserve"> численны</w:t>
      </w:r>
      <w:r w:rsidR="00531739">
        <w:rPr>
          <w:rFonts w:ascii="Times New Roman" w:eastAsia="Calibri" w:hAnsi="Times New Roman" w:cs="Times New Roman"/>
          <w:sz w:val="24"/>
          <w:szCs w:val="24"/>
        </w:rPr>
        <w:t>е</w:t>
      </w:r>
      <w:r w:rsidR="00134E0A" w:rsidRPr="00134E0A">
        <w:rPr>
          <w:rFonts w:ascii="Times New Roman" w:eastAsia="Calibri" w:hAnsi="Times New Roman" w:cs="Times New Roman"/>
          <w:sz w:val="24"/>
          <w:szCs w:val="24"/>
        </w:rPr>
        <w:t xml:space="preserve"> расчет</w:t>
      </w:r>
      <w:r w:rsidR="00531739">
        <w:rPr>
          <w:rFonts w:ascii="Times New Roman" w:eastAsia="Calibri" w:hAnsi="Times New Roman" w:cs="Times New Roman"/>
          <w:sz w:val="24"/>
          <w:szCs w:val="24"/>
        </w:rPr>
        <w:t>ы</w:t>
      </w:r>
      <w:r w:rsidR="00C47EC0">
        <w:rPr>
          <w:rFonts w:ascii="Times New Roman" w:eastAsia="Calibri" w:hAnsi="Times New Roman" w:cs="Times New Roman"/>
          <w:sz w:val="24"/>
          <w:szCs w:val="24"/>
        </w:rPr>
        <w:t xml:space="preserve"> </w:t>
      </w:r>
      <w:r w:rsidR="000865C0" w:rsidRPr="00134E0A">
        <w:rPr>
          <w:rFonts w:ascii="Times New Roman" w:eastAsia="Calibri" w:hAnsi="Times New Roman" w:cs="Times New Roman"/>
          <w:sz w:val="24"/>
          <w:szCs w:val="24"/>
        </w:rPr>
        <w:t xml:space="preserve">в программном комплексе XFlow™ </w:t>
      </w:r>
      <w:r w:rsidR="00C47EC0">
        <w:rPr>
          <w:rFonts w:ascii="Times New Roman" w:eastAsia="Calibri" w:hAnsi="Times New Roman" w:cs="Times New Roman"/>
          <w:sz w:val="24"/>
          <w:szCs w:val="24"/>
        </w:rPr>
        <w:t>движения частично погруженной пл</w:t>
      </w:r>
      <w:r w:rsidR="00FD7BE0">
        <w:rPr>
          <w:rFonts w:ascii="Times New Roman" w:eastAsia="Calibri" w:hAnsi="Times New Roman" w:cs="Times New Roman"/>
          <w:sz w:val="24"/>
          <w:szCs w:val="24"/>
        </w:rPr>
        <w:t>а</w:t>
      </w:r>
      <w:r w:rsidR="00C47EC0">
        <w:rPr>
          <w:rFonts w:ascii="Times New Roman" w:eastAsia="Calibri" w:hAnsi="Times New Roman" w:cs="Times New Roman"/>
          <w:sz w:val="24"/>
          <w:szCs w:val="24"/>
        </w:rPr>
        <w:t>стины</w:t>
      </w:r>
      <w:r w:rsidR="000865C0">
        <w:rPr>
          <w:rFonts w:ascii="Times New Roman" w:eastAsia="Calibri" w:hAnsi="Times New Roman" w:cs="Times New Roman"/>
          <w:sz w:val="24"/>
          <w:szCs w:val="24"/>
        </w:rPr>
        <w:t>, имеющей свободное движение только в горизонтальном направлении.</w:t>
      </w:r>
      <w:r w:rsidR="00FD7BE0">
        <w:rPr>
          <w:noProof/>
        </w:rPr>
        <w:t xml:space="preserve"> </w:t>
      </w:r>
    </w:p>
    <w:p w:rsidR="00DC0492" w:rsidRDefault="00FD7BE0" w:rsidP="00531739">
      <w:pPr>
        <w:spacing w:after="0" w:line="259" w:lineRule="auto"/>
        <w:rPr>
          <w:rFonts w:ascii="Times New Roman" w:eastAsia="Calibri" w:hAnsi="Times New Roman" w:cs="Times New Roman"/>
          <w:sz w:val="24"/>
          <w:szCs w:val="24"/>
        </w:rPr>
      </w:pPr>
      <w:r>
        <w:rPr>
          <w:noProof/>
        </w:rPr>
        <w:t xml:space="preserve">    </w:t>
      </w:r>
      <w:r w:rsidR="00531739">
        <w:rPr>
          <w:noProof/>
        </w:rPr>
        <w:t xml:space="preserve">       </w:t>
      </w:r>
      <w:r w:rsidR="00531739">
        <w:rPr>
          <w:noProof/>
        </w:rPr>
        <w:drawing>
          <wp:inline distT="0" distB="0" distL="0" distR="0" wp14:anchorId="21C8A52A" wp14:editId="297501A5">
            <wp:extent cx="1934702" cy="514350"/>
            <wp:effectExtent l="0" t="0" r="889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44010" cy="516825"/>
                    </a:xfrm>
                    <a:prstGeom prst="rect">
                      <a:avLst/>
                    </a:prstGeom>
                    <a:noFill/>
                    <a:ln>
                      <a:noFill/>
                    </a:ln>
                  </pic:spPr>
                </pic:pic>
              </a:graphicData>
            </a:graphic>
          </wp:inline>
        </w:drawing>
      </w:r>
      <w:r w:rsidR="00531739">
        <w:rPr>
          <w:noProof/>
        </w:rPr>
        <w:t xml:space="preserve">     </w:t>
      </w:r>
      <w:r w:rsidR="00531739">
        <w:rPr>
          <w:noProof/>
        </w:rPr>
        <w:drawing>
          <wp:inline distT="0" distB="0" distL="0" distR="0" wp14:anchorId="592157E1" wp14:editId="6F352E39">
            <wp:extent cx="1799590" cy="503555"/>
            <wp:effectExtent l="0" t="0" r="0" b="0"/>
            <wp:docPr id="6" name="Рисунок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preferRelativeResize="0">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99590" cy="503555"/>
                    </a:xfrm>
                    <a:prstGeom prst="rect">
                      <a:avLst/>
                    </a:prstGeom>
                    <a:noFill/>
                    <a:ln>
                      <a:noFill/>
                    </a:ln>
                  </pic:spPr>
                </pic:pic>
              </a:graphicData>
            </a:graphic>
          </wp:inline>
        </w:drawing>
      </w:r>
      <w:r w:rsidR="00531739">
        <w:rPr>
          <w:noProof/>
        </w:rPr>
        <w:t xml:space="preserve">   </w:t>
      </w:r>
      <w:r w:rsidR="00531739">
        <w:rPr>
          <w:noProof/>
        </w:rPr>
        <w:drawing>
          <wp:inline distT="0" distB="0" distL="0" distR="0" wp14:anchorId="132C4593" wp14:editId="2475D878">
            <wp:extent cx="1799590" cy="503555"/>
            <wp:effectExtent l="0" t="0" r="0" b="0"/>
            <wp:docPr id="13" name="Рисунок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preferRelativeResize="0">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99590" cy="503555"/>
                    </a:xfrm>
                    <a:prstGeom prst="rect">
                      <a:avLst/>
                    </a:prstGeom>
                    <a:noFill/>
                    <a:ln>
                      <a:noFill/>
                    </a:ln>
                  </pic:spPr>
                </pic:pic>
              </a:graphicData>
            </a:graphic>
          </wp:inline>
        </w:drawing>
      </w:r>
    </w:p>
    <w:p w:rsidR="00DC0492" w:rsidRDefault="00DC0492" w:rsidP="00DC0492">
      <w:pPr>
        <w:spacing w:after="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Рис. 1.</w:t>
      </w:r>
    </w:p>
    <w:p w:rsidR="00134E0A" w:rsidRPr="00134E0A" w:rsidRDefault="000865C0" w:rsidP="00134E0A">
      <w:pPr>
        <w:spacing w:after="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Из проведенных </w:t>
      </w:r>
      <w:bookmarkStart w:id="1" w:name="_Hlk212038425"/>
      <w:r>
        <w:rPr>
          <w:rFonts w:ascii="Times New Roman" w:eastAsia="Calibri" w:hAnsi="Times New Roman" w:cs="Times New Roman"/>
          <w:sz w:val="24"/>
          <w:szCs w:val="24"/>
        </w:rPr>
        <w:t>численных р</w:t>
      </w:r>
      <w:r w:rsidR="00134E0A" w:rsidRPr="00134E0A">
        <w:rPr>
          <w:rFonts w:ascii="Times New Roman" w:eastAsia="Calibri" w:hAnsi="Times New Roman" w:cs="Times New Roman"/>
          <w:sz w:val="24"/>
          <w:szCs w:val="24"/>
        </w:rPr>
        <w:t>асчет</w:t>
      </w:r>
      <w:r>
        <w:rPr>
          <w:rFonts w:ascii="Times New Roman" w:eastAsia="Calibri" w:hAnsi="Times New Roman" w:cs="Times New Roman"/>
          <w:sz w:val="24"/>
          <w:szCs w:val="24"/>
        </w:rPr>
        <w:t>ов следует</w:t>
      </w:r>
      <w:r w:rsidR="00134E0A" w:rsidRPr="00134E0A">
        <w:rPr>
          <w:rFonts w:ascii="Times New Roman" w:eastAsia="Calibri" w:hAnsi="Times New Roman" w:cs="Times New Roman"/>
          <w:sz w:val="24"/>
          <w:szCs w:val="24"/>
        </w:rPr>
        <w:t xml:space="preserve">, что </w:t>
      </w:r>
      <w:r>
        <w:rPr>
          <w:rFonts w:ascii="Times New Roman" w:eastAsia="Calibri" w:hAnsi="Times New Roman" w:cs="Times New Roman"/>
          <w:sz w:val="24"/>
          <w:szCs w:val="24"/>
        </w:rPr>
        <w:t>с</w:t>
      </w:r>
      <w:r w:rsidR="00134E0A" w:rsidRPr="00134E0A">
        <w:rPr>
          <w:rFonts w:ascii="Times New Roman" w:eastAsia="Calibri" w:hAnsi="Times New Roman" w:cs="Times New Roman"/>
          <w:sz w:val="24"/>
          <w:szCs w:val="24"/>
        </w:rPr>
        <w:t xml:space="preserve"> учет</w:t>
      </w:r>
      <w:r>
        <w:rPr>
          <w:rFonts w:ascii="Times New Roman" w:eastAsia="Calibri" w:hAnsi="Times New Roman" w:cs="Times New Roman"/>
          <w:sz w:val="24"/>
          <w:szCs w:val="24"/>
        </w:rPr>
        <w:t>ом</w:t>
      </w:r>
      <w:r w:rsidR="00134E0A" w:rsidRPr="00134E0A">
        <w:rPr>
          <w:rFonts w:ascii="Times New Roman" w:eastAsia="Calibri" w:hAnsi="Times New Roman" w:cs="Times New Roman"/>
          <w:sz w:val="24"/>
          <w:szCs w:val="24"/>
        </w:rPr>
        <w:t xml:space="preserve"> только сопротивления пластины </w:t>
      </w:r>
      <w:r w:rsidR="00F828EA">
        <w:rPr>
          <w:rFonts w:ascii="Times New Roman" w:eastAsia="Calibri" w:hAnsi="Times New Roman" w:cs="Times New Roman"/>
          <w:sz w:val="24"/>
          <w:szCs w:val="24"/>
        </w:rPr>
        <w:t xml:space="preserve">при малых углах наклона она </w:t>
      </w:r>
      <w:r w:rsidR="00134E0A" w:rsidRPr="00134E0A">
        <w:rPr>
          <w:rFonts w:ascii="Times New Roman" w:eastAsia="Calibri" w:hAnsi="Times New Roman" w:cs="Times New Roman"/>
          <w:sz w:val="24"/>
          <w:szCs w:val="24"/>
        </w:rPr>
        <w:t>мож</w:t>
      </w:r>
      <w:r w:rsidR="00F828EA">
        <w:rPr>
          <w:rFonts w:ascii="Times New Roman" w:eastAsia="Calibri" w:hAnsi="Times New Roman" w:cs="Times New Roman"/>
          <w:sz w:val="24"/>
          <w:szCs w:val="24"/>
        </w:rPr>
        <w:t>ет</w:t>
      </w:r>
      <w:r w:rsidR="00134E0A" w:rsidRPr="00134E0A">
        <w:rPr>
          <w:rFonts w:ascii="Times New Roman" w:eastAsia="Calibri" w:hAnsi="Times New Roman" w:cs="Times New Roman"/>
          <w:sz w:val="24"/>
          <w:szCs w:val="24"/>
        </w:rPr>
        <w:t xml:space="preserve"> дости</w:t>
      </w:r>
      <w:r w:rsidR="00F828EA">
        <w:rPr>
          <w:rFonts w:ascii="Times New Roman" w:eastAsia="Calibri" w:hAnsi="Times New Roman" w:cs="Times New Roman"/>
          <w:sz w:val="24"/>
          <w:szCs w:val="24"/>
        </w:rPr>
        <w:t>гат</w:t>
      </w:r>
      <w:r w:rsidR="00134E0A" w:rsidRPr="00134E0A">
        <w:rPr>
          <w:rFonts w:ascii="Times New Roman" w:eastAsia="Calibri" w:hAnsi="Times New Roman" w:cs="Times New Roman"/>
          <w:sz w:val="24"/>
          <w:szCs w:val="24"/>
        </w:rPr>
        <w:t>ь значительн</w:t>
      </w:r>
      <w:r w:rsidR="003740F0">
        <w:rPr>
          <w:rFonts w:ascii="Times New Roman" w:eastAsia="Calibri" w:hAnsi="Times New Roman" w:cs="Times New Roman"/>
          <w:sz w:val="24"/>
          <w:szCs w:val="24"/>
        </w:rPr>
        <w:t>ой</w:t>
      </w:r>
      <w:r w:rsidR="00134E0A" w:rsidRPr="00134E0A">
        <w:rPr>
          <w:rFonts w:ascii="Times New Roman" w:eastAsia="Calibri" w:hAnsi="Times New Roman" w:cs="Times New Roman"/>
          <w:sz w:val="24"/>
          <w:szCs w:val="24"/>
        </w:rPr>
        <w:t xml:space="preserve"> скорост</w:t>
      </w:r>
      <w:r w:rsidR="003740F0">
        <w:rPr>
          <w:rFonts w:ascii="Times New Roman" w:eastAsia="Calibri" w:hAnsi="Times New Roman" w:cs="Times New Roman"/>
          <w:sz w:val="24"/>
          <w:szCs w:val="24"/>
        </w:rPr>
        <w:t>и</w:t>
      </w:r>
      <w:r w:rsidR="00134E0A" w:rsidRPr="00134E0A">
        <w:rPr>
          <w:rFonts w:ascii="Times New Roman" w:eastAsia="Calibri" w:hAnsi="Times New Roman" w:cs="Times New Roman"/>
          <w:sz w:val="24"/>
          <w:szCs w:val="24"/>
        </w:rPr>
        <w:t xml:space="preserve"> движения по волнам, ограниченн</w:t>
      </w:r>
      <w:r w:rsidR="003740F0">
        <w:rPr>
          <w:rFonts w:ascii="Times New Roman" w:eastAsia="Calibri" w:hAnsi="Times New Roman" w:cs="Times New Roman"/>
          <w:sz w:val="24"/>
          <w:szCs w:val="24"/>
        </w:rPr>
        <w:t>ой</w:t>
      </w:r>
      <w:r w:rsidR="00F16BAA">
        <w:rPr>
          <w:rFonts w:ascii="Times New Roman" w:eastAsia="Calibri" w:hAnsi="Times New Roman" w:cs="Times New Roman"/>
          <w:sz w:val="24"/>
          <w:szCs w:val="24"/>
        </w:rPr>
        <w:t xml:space="preserve"> </w:t>
      </w:r>
      <w:r w:rsidR="00134E0A" w:rsidRPr="00134E0A">
        <w:rPr>
          <w:rFonts w:ascii="Times New Roman" w:eastAsia="Calibri" w:hAnsi="Times New Roman" w:cs="Times New Roman"/>
          <w:sz w:val="24"/>
          <w:szCs w:val="24"/>
        </w:rPr>
        <w:t xml:space="preserve">величиной групповой скорости волн. </w:t>
      </w:r>
      <w:bookmarkEnd w:id="1"/>
      <w:r w:rsidR="00DC0492">
        <w:rPr>
          <w:rFonts w:ascii="Times New Roman" w:eastAsia="Calibri" w:hAnsi="Times New Roman" w:cs="Times New Roman"/>
          <w:sz w:val="24"/>
          <w:szCs w:val="24"/>
        </w:rPr>
        <w:t>На рис. 1 показан накат волны на длинную частично погруженную пластину с наклоном 10</w:t>
      </w:r>
      <w:r w:rsidR="00DC0492" w:rsidRPr="00DC0492">
        <w:rPr>
          <w:rFonts w:ascii="Times New Roman" w:eastAsia="Calibri" w:hAnsi="Times New Roman" w:cs="Times New Roman"/>
          <w:sz w:val="24"/>
          <w:szCs w:val="24"/>
          <w:vertAlign w:val="superscript"/>
        </w:rPr>
        <w:t>0</w:t>
      </w:r>
      <w:r w:rsidR="00DC0492">
        <w:rPr>
          <w:rFonts w:ascii="Times New Roman" w:eastAsia="Calibri" w:hAnsi="Times New Roman" w:cs="Times New Roman"/>
          <w:sz w:val="24"/>
          <w:szCs w:val="24"/>
        </w:rPr>
        <w:t>.</w:t>
      </w:r>
      <w:r w:rsidR="00FD7BE0">
        <w:rPr>
          <w:rFonts w:ascii="Times New Roman" w:eastAsia="Calibri" w:hAnsi="Times New Roman" w:cs="Times New Roman"/>
          <w:sz w:val="24"/>
          <w:szCs w:val="24"/>
        </w:rPr>
        <w:t xml:space="preserve"> Видно, что перед пластиной сохраняется не</w:t>
      </w:r>
      <w:r w:rsidR="00642710">
        <w:rPr>
          <w:rFonts w:ascii="Times New Roman" w:eastAsia="Calibri" w:hAnsi="Times New Roman" w:cs="Times New Roman"/>
          <w:sz w:val="24"/>
          <w:szCs w:val="24"/>
        </w:rPr>
        <w:t>возмущенный уровень, а</w:t>
      </w:r>
      <w:r w:rsidR="00FD7BE0">
        <w:rPr>
          <w:rFonts w:ascii="Times New Roman" w:eastAsia="Calibri" w:hAnsi="Times New Roman" w:cs="Times New Roman"/>
          <w:sz w:val="24"/>
          <w:szCs w:val="24"/>
        </w:rPr>
        <w:t xml:space="preserve"> волна почти полностью </w:t>
      </w:r>
      <w:r w:rsidR="00642710">
        <w:rPr>
          <w:rFonts w:ascii="Times New Roman" w:eastAsia="Calibri" w:hAnsi="Times New Roman" w:cs="Times New Roman"/>
          <w:sz w:val="24"/>
          <w:szCs w:val="24"/>
        </w:rPr>
        <w:t>поглощается.</w:t>
      </w:r>
      <w:r w:rsidR="00FD7BE0">
        <w:rPr>
          <w:rFonts w:ascii="Times New Roman" w:eastAsia="Calibri" w:hAnsi="Times New Roman" w:cs="Times New Roman"/>
          <w:sz w:val="24"/>
          <w:szCs w:val="24"/>
        </w:rPr>
        <w:t xml:space="preserve"> </w:t>
      </w:r>
      <w:r w:rsidR="00DC0492">
        <w:rPr>
          <w:rFonts w:ascii="Times New Roman" w:eastAsia="Calibri" w:hAnsi="Times New Roman" w:cs="Times New Roman"/>
          <w:sz w:val="24"/>
          <w:szCs w:val="24"/>
        </w:rPr>
        <w:t xml:space="preserve"> </w:t>
      </w:r>
      <w:r w:rsidR="00642710">
        <w:rPr>
          <w:rFonts w:ascii="Times New Roman" w:eastAsia="Calibri" w:hAnsi="Times New Roman" w:cs="Times New Roman"/>
          <w:sz w:val="24"/>
          <w:szCs w:val="24"/>
        </w:rPr>
        <w:t>П</w:t>
      </w:r>
      <w:r w:rsidR="00642710" w:rsidRPr="00134E0A">
        <w:rPr>
          <w:rFonts w:ascii="Times New Roman" w:eastAsia="Calibri" w:hAnsi="Times New Roman" w:cs="Times New Roman"/>
          <w:sz w:val="24"/>
          <w:szCs w:val="24"/>
        </w:rPr>
        <w:t>ри углах наклона меньших 25</w:t>
      </w:r>
      <w:r w:rsidR="00642710" w:rsidRPr="00134E0A">
        <w:rPr>
          <w:rFonts w:ascii="Times New Roman" w:eastAsia="Calibri" w:hAnsi="Times New Roman" w:cs="Times New Roman"/>
          <w:sz w:val="24"/>
          <w:szCs w:val="24"/>
          <w:vertAlign w:val="superscript"/>
        </w:rPr>
        <w:t>0</w:t>
      </w:r>
      <w:r w:rsidR="00642710" w:rsidRPr="00134E0A">
        <w:rPr>
          <w:rFonts w:ascii="Times New Roman" w:eastAsia="Calibri" w:hAnsi="Times New Roman" w:cs="Times New Roman"/>
          <w:sz w:val="24"/>
          <w:szCs w:val="24"/>
        </w:rPr>
        <w:t xml:space="preserve"> </w:t>
      </w:r>
      <w:r w:rsidR="00642710">
        <w:rPr>
          <w:rFonts w:ascii="Times New Roman" w:eastAsia="Calibri" w:hAnsi="Times New Roman" w:cs="Times New Roman"/>
          <w:sz w:val="24"/>
          <w:szCs w:val="24"/>
        </w:rPr>
        <w:t xml:space="preserve">скорость тележки </w:t>
      </w:r>
      <w:r w:rsidR="00531739">
        <w:rPr>
          <w:rFonts w:ascii="Times New Roman" w:eastAsia="Calibri" w:hAnsi="Times New Roman" w:cs="Times New Roman"/>
          <w:sz w:val="24"/>
          <w:szCs w:val="24"/>
        </w:rPr>
        <w:t>в эксперименте,</w:t>
      </w:r>
      <w:r w:rsidR="00642710">
        <w:rPr>
          <w:rFonts w:ascii="Times New Roman" w:eastAsia="Calibri" w:hAnsi="Times New Roman" w:cs="Times New Roman"/>
          <w:sz w:val="24"/>
          <w:szCs w:val="24"/>
        </w:rPr>
        <w:t xml:space="preserve"> значительно меньше рассчитанной для пластины, что </w:t>
      </w:r>
      <w:r w:rsidR="00F828EA">
        <w:rPr>
          <w:rFonts w:ascii="Times New Roman" w:eastAsia="Calibri" w:hAnsi="Times New Roman" w:cs="Times New Roman"/>
          <w:sz w:val="24"/>
          <w:szCs w:val="24"/>
        </w:rPr>
        <w:t xml:space="preserve">вполне </w:t>
      </w:r>
      <w:r w:rsidR="00134E0A" w:rsidRPr="00134E0A">
        <w:rPr>
          <w:rFonts w:ascii="Times New Roman" w:eastAsia="Calibri" w:hAnsi="Times New Roman" w:cs="Times New Roman"/>
          <w:sz w:val="24"/>
          <w:szCs w:val="24"/>
        </w:rPr>
        <w:t xml:space="preserve">можно объяснить отсутствием в расчетах сопротивления роликов при качении тележки по рельсам. </w:t>
      </w:r>
    </w:p>
    <w:p w:rsidR="002A2884" w:rsidRDefault="00134E0A" w:rsidP="002A2884">
      <w:pPr>
        <w:spacing w:after="0" w:line="259" w:lineRule="auto"/>
        <w:rPr>
          <w:rFonts w:ascii="Times New Roman" w:eastAsia="Calibri" w:hAnsi="Times New Roman" w:cs="Times New Roman"/>
          <w:sz w:val="24"/>
          <w:szCs w:val="24"/>
        </w:rPr>
      </w:pPr>
      <w:r w:rsidRPr="00134E0A">
        <w:rPr>
          <w:rFonts w:ascii="Times New Roman" w:eastAsia="Calibri" w:hAnsi="Times New Roman" w:cs="Times New Roman"/>
          <w:sz w:val="24"/>
          <w:szCs w:val="24"/>
        </w:rPr>
        <w:tab/>
        <w:t xml:space="preserve">В гидроканале Института механики МГУ </w:t>
      </w:r>
      <w:r w:rsidR="00FD4DEA" w:rsidRPr="00134E0A">
        <w:rPr>
          <w:rFonts w:ascii="Times New Roman" w:eastAsia="Calibri" w:hAnsi="Times New Roman" w:cs="Times New Roman"/>
          <w:sz w:val="24"/>
          <w:szCs w:val="24"/>
        </w:rPr>
        <w:t xml:space="preserve">также </w:t>
      </w:r>
      <w:r w:rsidRPr="00134E0A">
        <w:rPr>
          <w:rFonts w:ascii="Times New Roman" w:eastAsia="Calibri" w:hAnsi="Times New Roman" w:cs="Times New Roman"/>
          <w:sz w:val="24"/>
          <w:szCs w:val="24"/>
        </w:rPr>
        <w:t>проведены исследования движения по волнам катамарана длиной 6 м с волнодвижителем типа наклонная пластина в диапазоне углов наклона пластины от 0 до 180</w:t>
      </w:r>
      <w:r w:rsidRPr="00134E0A">
        <w:rPr>
          <w:rFonts w:ascii="Times New Roman" w:eastAsia="Calibri" w:hAnsi="Times New Roman" w:cs="Times New Roman"/>
          <w:sz w:val="24"/>
          <w:szCs w:val="24"/>
          <w:vertAlign w:val="superscript"/>
        </w:rPr>
        <w:t>0</w:t>
      </w:r>
      <w:r w:rsidRPr="00134E0A">
        <w:rPr>
          <w:rFonts w:ascii="Times New Roman" w:eastAsia="Calibri" w:hAnsi="Times New Roman" w:cs="Times New Roman"/>
          <w:sz w:val="24"/>
          <w:szCs w:val="24"/>
        </w:rPr>
        <w:t xml:space="preserve">. На </w:t>
      </w:r>
      <w:r w:rsidR="002A2884">
        <w:rPr>
          <w:rFonts w:ascii="Times New Roman" w:eastAsia="Calibri" w:hAnsi="Times New Roman" w:cs="Times New Roman"/>
          <w:sz w:val="24"/>
          <w:szCs w:val="24"/>
        </w:rPr>
        <w:t>длинных</w:t>
      </w:r>
      <w:r w:rsidRPr="00134E0A">
        <w:rPr>
          <w:rFonts w:ascii="Times New Roman" w:eastAsia="Calibri" w:hAnsi="Times New Roman" w:cs="Times New Roman"/>
          <w:sz w:val="24"/>
          <w:szCs w:val="24"/>
        </w:rPr>
        <w:t xml:space="preserve"> волн</w:t>
      </w:r>
      <w:r w:rsidR="002A2884">
        <w:rPr>
          <w:rFonts w:ascii="Times New Roman" w:eastAsia="Calibri" w:hAnsi="Times New Roman" w:cs="Times New Roman"/>
          <w:sz w:val="24"/>
          <w:szCs w:val="24"/>
        </w:rPr>
        <w:t>ах</w:t>
      </w:r>
      <w:r w:rsidRPr="00134E0A">
        <w:rPr>
          <w:rFonts w:ascii="Times New Roman" w:eastAsia="Calibri" w:hAnsi="Times New Roman" w:cs="Times New Roman"/>
          <w:sz w:val="24"/>
          <w:szCs w:val="24"/>
        </w:rPr>
        <w:t xml:space="preserve">, несмотря на их малую амплитуду, наблюдается локальный максимум качки судна, для малых углов </w:t>
      </w:r>
      <w:r w:rsidR="00DC652C" w:rsidRPr="00134E0A">
        <w:rPr>
          <w:rFonts w:ascii="Times New Roman" w:eastAsia="Calibri" w:hAnsi="Times New Roman" w:cs="Times New Roman"/>
          <w:sz w:val="24"/>
          <w:szCs w:val="24"/>
        </w:rPr>
        <w:t>наклона пластины,</w:t>
      </w:r>
      <w:r w:rsidRPr="00134E0A">
        <w:rPr>
          <w:rFonts w:ascii="Times New Roman" w:eastAsia="Calibri" w:hAnsi="Times New Roman" w:cs="Times New Roman"/>
          <w:sz w:val="24"/>
          <w:szCs w:val="24"/>
        </w:rPr>
        <w:t xml:space="preserve"> превосходящей даже качку на </w:t>
      </w:r>
      <w:r w:rsidR="002A2884">
        <w:rPr>
          <w:rFonts w:ascii="Times New Roman" w:eastAsia="Calibri" w:hAnsi="Times New Roman" w:cs="Times New Roman"/>
          <w:sz w:val="24"/>
          <w:szCs w:val="24"/>
        </w:rPr>
        <w:t>более коротких волнах</w:t>
      </w:r>
      <w:r w:rsidRPr="00134E0A">
        <w:rPr>
          <w:rFonts w:ascii="Times New Roman" w:eastAsia="Calibri" w:hAnsi="Times New Roman" w:cs="Times New Roman"/>
          <w:sz w:val="24"/>
          <w:szCs w:val="24"/>
        </w:rPr>
        <w:t xml:space="preserve"> максимальной </w:t>
      </w:r>
      <w:bookmarkStart w:id="2" w:name="_Hlk212109792"/>
      <w:r w:rsidRPr="00134E0A">
        <w:rPr>
          <w:rFonts w:ascii="Times New Roman" w:eastAsia="Calibri" w:hAnsi="Times New Roman" w:cs="Times New Roman"/>
          <w:sz w:val="24"/>
          <w:szCs w:val="24"/>
        </w:rPr>
        <w:t>высоты</w:t>
      </w:r>
      <w:bookmarkEnd w:id="2"/>
      <w:r w:rsidRPr="00134E0A">
        <w:rPr>
          <w:rFonts w:ascii="Times New Roman" w:eastAsia="Calibri" w:hAnsi="Times New Roman" w:cs="Times New Roman"/>
          <w:sz w:val="24"/>
          <w:szCs w:val="24"/>
        </w:rPr>
        <w:t xml:space="preserve">.  Это связано с резонансными явлениями, однако максимум скорости движения по волнам наблюдается на волнах максимальной </w:t>
      </w:r>
      <w:r w:rsidR="00DC652C" w:rsidRPr="00134E0A">
        <w:rPr>
          <w:rFonts w:ascii="Times New Roman" w:eastAsia="Calibri" w:hAnsi="Times New Roman" w:cs="Times New Roman"/>
          <w:sz w:val="24"/>
          <w:szCs w:val="24"/>
        </w:rPr>
        <w:t>высоты</w:t>
      </w:r>
      <w:r w:rsidR="00DC652C">
        <w:rPr>
          <w:rFonts w:ascii="Times New Roman" w:eastAsia="Calibri" w:hAnsi="Times New Roman" w:cs="Times New Roman"/>
          <w:sz w:val="24"/>
          <w:szCs w:val="24"/>
        </w:rPr>
        <w:t xml:space="preserve"> (и </w:t>
      </w:r>
      <w:r w:rsidR="003740F0">
        <w:rPr>
          <w:rFonts w:ascii="Times New Roman" w:eastAsia="Calibri" w:hAnsi="Times New Roman" w:cs="Times New Roman"/>
          <w:sz w:val="24"/>
          <w:szCs w:val="24"/>
        </w:rPr>
        <w:t>крутизны</w:t>
      </w:r>
      <w:r w:rsidR="00DC652C">
        <w:rPr>
          <w:rFonts w:ascii="Times New Roman" w:eastAsia="Calibri" w:hAnsi="Times New Roman" w:cs="Times New Roman"/>
          <w:sz w:val="24"/>
          <w:szCs w:val="24"/>
        </w:rPr>
        <w:t>)</w:t>
      </w:r>
      <w:bookmarkStart w:id="3" w:name="_GoBack"/>
      <w:bookmarkEnd w:id="3"/>
      <w:r w:rsidRPr="00134E0A">
        <w:rPr>
          <w:rFonts w:ascii="Times New Roman" w:eastAsia="Calibri" w:hAnsi="Times New Roman" w:cs="Times New Roman"/>
          <w:sz w:val="24"/>
          <w:szCs w:val="24"/>
        </w:rPr>
        <w:t>. При фиксированных параметрах волн, в зависимости от угла наклона пластины максимальная скорость движения катамарана по волнам наблюдается при малых углах наклона пластины (3 – 5</w:t>
      </w:r>
      <w:r w:rsidRPr="00134E0A">
        <w:rPr>
          <w:rFonts w:ascii="Times New Roman" w:eastAsia="Calibri" w:hAnsi="Times New Roman" w:cs="Times New Roman"/>
          <w:sz w:val="24"/>
          <w:szCs w:val="24"/>
          <w:vertAlign w:val="superscript"/>
        </w:rPr>
        <w:t>0</w:t>
      </w:r>
      <w:r w:rsidRPr="00134E0A">
        <w:rPr>
          <w:rFonts w:ascii="Times New Roman" w:eastAsia="Calibri" w:hAnsi="Times New Roman" w:cs="Times New Roman"/>
          <w:sz w:val="24"/>
          <w:szCs w:val="24"/>
        </w:rPr>
        <w:t>), второй локальный максимум наблюдается при наклоне около 30</w:t>
      </w:r>
      <w:r w:rsidRPr="00134E0A">
        <w:rPr>
          <w:rFonts w:ascii="Times New Roman" w:eastAsia="Calibri" w:hAnsi="Times New Roman" w:cs="Times New Roman"/>
          <w:sz w:val="24"/>
          <w:szCs w:val="24"/>
          <w:vertAlign w:val="superscript"/>
        </w:rPr>
        <w:t>0</w:t>
      </w:r>
      <w:r w:rsidRPr="00134E0A">
        <w:rPr>
          <w:rFonts w:ascii="Times New Roman" w:eastAsia="Calibri" w:hAnsi="Times New Roman" w:cs="Times New Roman"/>
          <w:sz w:val="24"/>
          <w:szCs w:val="24"/>
        </w:rPr>
        <w:t>. Не</w:t>
      </w:r>
      <w:r w:rsidR="00F828EA">
        <w:rPr>
          <w:rFonts w:ascii="Times New Roman" w:eastAsia="Calibri" w:hAnsi="Times New Roman" w:cs="Times New Roman"/>
          <w:sz w:val="24"/>
          <w:szCs w:val="24"/>
        </w:rPr>
        <w:t>большое</w:t>
      </w:r>
      <w:r w:rsidRPr="00134E0A">
        <w:rPr>
          <w:rFonts w:ascii="Times New Roman" w:eastAsia="Calibri" w:hAnsi="Times New Roman" w:cs="Times New Roman"/>
          <w:sz w:val="24"/>
          <w:szCs w:val="24"/>
        </w:rPr>
        <w:t xml:space="preserve"> увеличение скорости наблюдается для пластины, наклоненной под острым углом (менее 17</w:t>
      </w:r>
      <w:r w:rsidRPr="00134E0A">
        <w:rPr>
          <w:rFonts w:ascii="Times New Roman" w:eastAsia="Calibri" w:hAnsi="Times New Roman" w:cs="Times New Roman"/>
          <w:sz w:val="24"/>
          <w:szCs w:val="24"/>
          <w:vertAlign w:val="superscript"/>
        </w:rPr>
        <w:t>0</w:t>
      </w:r>
      <w:r w:rsidRPr="00134E0A">
        <w:rPr>
          <w:rFonts w:ascii="Times New Roman" w:eastAsia="Calibri" w:hAnsi="Times New Roman" w:cs="Times New Roman"/>
          <w:sz w:val="24"/>
          <w:szCs w:val="24"/>
        </w:rPr>
        <w:t xml:space="preserve">) навстречу волнам. В этом случае </w:t>
      </w:r>
      <w:r w:rsidR="00F828EA">
        <w:rPr>
          <w:rFonts w:ascii="Times New Roman" w:eastAsia="Calibri" w:hAnsi="Times New Roman" w:cs="Times New Roman"/>
          <w:sz w:val="24"/>
          <w:szCs w:val="24"/>
        </w:rPr>
        <w:t xml:space="preserve">режим взаимодействия набегающих волн с наклоненной </w:t>
      </w:r>
      <w:r w:rsidR="00F828EA" w:rsidRPr="00134E0A">
        <w:rPr>
          <w:rFonts w:ascii="Times New Roman" w:eastAsia="Calibri" w:hAnsi="Times New Roman" w:cs="Times New Roman"/>
          <w:sz w:val="24"/>
          <w:szCs w:val="24"/>
        </w:rPr>
        <w:t>пластиной</w:t>
      </w:r>
      <w:r w:rsidR="00F828EA">
        <w:rPr>
          <w:rFonts w:ascii="Times New Roman" w:eastAsia="Calibri" w:hAnsi="Times New Roman" w:cs="Times New Roman"/>
          <w:sz w:val="24"/>
          <w:szCs w:val="24"/>
        </w:rPr>
        <w:t xml:space="preserve"> имеет </w:t>
      </w:r>
      <w:r w:rsidRPr="00134E0A">
        <w:rPr>
          <w:rFonts w:ascii="Times New Roman" w:eastAsia="Calibri" w:hAnsi="Times New Roman" w:cs="Times New Roman"/>
          <w:sz w:val="24"/>
          <w:szCs w:val="24"/>
        </w:rPr>
        <w:t xml:space="preserve">ударный </w:t>
      </w:r>
      <w:r w:rsidR="00A8524E">
        <w:rPr>
          <w:rFonts w:ascii="Times New Roman" w:eastAsia="Calibri" w:hAnsi="Times New Roman" w:cs="Times New Roman"/>
          <w:sz w:val="24"/>
          <w:szCs w:val="24"/>
        </w:rPr>
        <w:t>характер</w:t>
      </w:r>
      <w:r w:rsidR="00F828EA">
        <w:rPr>
          <w:rFonts w:ascii="Times New Roman" w:eastAsia="Calibri" w:hAnsi="Times New Roman" w:cs="Times New Roman"/>
          <w:sz w:val="24"/>
          <w:szCs w:val="24"/>
        </w:rPr>
        <w:t>.</w:t>
      </w:r>
      <w:r w:rsidRPr="00134E0A">
        <w:rPr>
          <w:rFonts w:ascii="Times New Roman" w:eastAsia="Calibri" w:hAnsi="Times New Roman" w:cs="Times New Roman"/>
          <w:sz w:val="24"/>
          <w:szCs w:val="24"/>
        </w:rPr>
        <w:t xml:space="preserve"> </w:t>
      </w:r>
    </w:p>
    <w:p w:rsidR="00DC652C" w:rsidRDefault="0011461C" w:rsidP="002A2884">
      <w:pPr>
        <w:spacing w:after="0" w:line="259" w:lineRule="auto"/>
        <w:rPr>
          <w:rFonts w:ascii="Times New Roman" w:eastAsia="Calibri" w:hAnsi="Times New Roman" w:cs="Times New Roman"/>
          <w:sz w:val="24"/>
          <w:szCs w:val="24"/>
        </w:rPr>
      </w:pPr>
      <w:r w:rsidRPr="00276CE8">
        <w:rPr>
          <w:rFonts w:ascii="Times New Roman" w:hAnsi="Times New Roman" w:cs="Times New Roman"/>
          <w:b/>
          <w:sz w:val="24"/>
          <w:szCs w:val="24"/>
        </w:rPr>
        <w:t>Заключение.</w:t>
      </w:r>
      <w:r w:rsidRPr="00276CE8">
        <w:rPr>
          <w:rFonts w:ascii="Times New Roman" w:hAnsi="Times New Roman" w:cs="Times New Roman"/>
          <w:sz w:val="24"/>
          <w:szCs w:val="24"/>
        </w:rPr>
        <w:t xml:space="preserve"> </w:t>
      </w:r>
      <w:r w:rsidR="00A8524E">
        <w:rPr>
          <w:rFonts w:ascii="Times New Roman" w:hAnsi="Times New Roman" w:cs="Times New Roman"/>
          <w:sz w:val="24"/>
          <w:szCs w:val="24"/>
        </w:rPr>
        <w:t>Э</w:t>
      </w:r>
      <w:r w:rsidR="0090045C" w:rsidRPr="00134E0A">
        <w:rPr>
          <w:rFonts w:ascii="Times New Roman" w:hAnsi="Times New Roman" w:cs="Times New Roman"/>
          <w:sz w:val="24"/>
          <w:szCs w:val="24"/>
        </w:rPr>
        <w:t>кспериментальны</w:t>
      </w:r>
      <w:r w:rsidR="00A8524E">
        <w:rPr>
          <w:rFonts w:ascii="Times New Roman" w:hAnsi="Times New Roman" w:cs="Times New Roman"/>
          <w:sz w:val="24"/>
          <w:szCs w:val="24"/>
        </w:rPr>
        <w:t>е</w:t>
      </w:r>
      <w:r w:rsidR="0090045C" w:rsidRPr="00134E0A">
        <w:rPr>
          <w:rFonts w:ascii="Times New Roman" w:hAnsi="Times New Roman" w:cs="Times New Roman"/>
          <w:sz w:val="24"/>
          <w:szCs w:val="24"/>
        </w:rPr>
        <w:t xml:space="preserve"> исследовани</w:t>
      </w:r>
      <w:r w:rsidR="00A8524E">
        <w:rPr>
          <w:rFonts w:ascii="Times New Roman" w:hAnsi="Times New Roman" w:cs="Times New Roman"/>
          <w:sz w:val="24"/>
          <w:szCs w:val="24"/>
        </w:rPr>
        <w:t>я</w:t>
      </w:r>
      <w:r w:rsidR="0090045C" w:rsidRPr="00134E0A">
        <w:rPr>
          <w:rFonts w:ascii="Times New Roman" w:hAnsi="Times New Roman" w:cs="Times New Roman"/>
          <w:sz w:val="24"/>
          <w:szCs w:val="24"/>
        </w:rPr>
        <w:t xml:space="preserve"> движения тележки с </w:t>
      </w:r>
      <w:r w:rsidR="00A8524E">
        <w:rPr>
          <w:rFonts w:ascii="Times New Roman" w:hAnsi="Times New Roman" w:cs="Times New Roman"/>
          <w:sz w:val="24"/>
          <w:szCs w:val="24"/>
        </w:rPr>
        <w:t>частично погруженной</w:t>
      </w:r>
      <w:r w:rsidR="0090045C" w:rsidRPr="00134E0A">
        <w:rPr>
          <w:rFonts w:ascii="Times New Roman" w:hAnsi="Times New Roman" w:cs="Times New Roman"/>
          <w:sz w:val="24"/>
          <w:szCs w:val="24"/>
        </w:rPr>
        <w:t xml:space="preserve"> наклонной пластиной</w:t>
      </w:r>
      <w:r w:rsidR="00A8524E">
        <w:rPr>
          <w:rFonts w:ascii="Times New Roman" w:hAnsi="Times New Roman" w:cs="Times New Roman"/>
          <w:sz w:val="24"/>
          <w:szCs w:val="24"/>
        </w:rPr>
        <w:t xml:space="preserve"> показали, что </w:t>
      </w:r>
      <w:r w:rsidR="0090045C" w:rsidRPr="00134E0A">
        <w:rPr>
          <w:rFonts w:ascii="Times New Roman" w:hAnsi="Times New Roman" w:cs="Times New Roman"/>
          <w:sz w:val="24"/>
          <w:szCs w:val="24"/>
        </w:rPr>
        <w:t>максим</w:t>
      </w:r>
      <w:r w:rsidR="00A8524E">
        <w:rPr>
          <w:rFonts w:ascii="Times New Roman" w:hAnsi="Times New Roman" w:cs="Times New Roman"/>
          <w:sz w:val="24"/>
          <w:szCs w:val="24"/>
        </w:rPr>
        <w:t>ум</w:t>
      </w:r>
      <w:r w:rsidR="0090045C" w:rsidRPr="00134E0A">
        <w:rPr>
          <w:rFonts w:ascii="Times New Roman" w:hAnsi="Times New Roman" w:cs="Times New Roman"/>
          <w:sz w:val="24"/>
          <w:szCs w:val="24"/>
        </w:rPr>
        <w:t xml:space="preserve"> скорост</w:t>
      </w:r>
      <w:r w:rsidR="00A8524E">
        <w:rPr>
          <w:rFonts w:ascii="Times New Roman" w:hAnsi="Times New Roman" w:cs="Times New Roman"/>
          <w:sz w:val="24"/>
          <w:szCs w:val="24"/>
        </w:rPr>
        <w:t>и</w:t>
      </w:r>
      <w:r w:rsidR="0090045C" w:rsidRPr="00134E0A">
        <w:rPr>
          <w:rFonts w:ascii="Times New Roman" w:hAnsi="Times New Roman" w:cs="Times New Roman"/>
          <w:sz w:val="24"/>
          <w:szCs w:val="24"/>
        </w:rPr>
        <w:t xml:space="preserve"> достигается на волнах максимальной амплитуды</w:t>
      </w:r>
      <w:r w:rsidR="002A2884">
        <w:rPr>
          <w:rFonts w:ascii="Times New Roman" w:hAnsi="Times New Roman" w:cs="Times New Roman"/>
          <w:sz w:val="24"/>
          <w:szCs w:val="24"/>
        </w:rPr>
        <w:t xml:space="preserve"> (и крутизны)</w:t>
      </w:r>
      <w:r w:rsidR="00A8524E">
        <w:rPr>
          <w:rFonts w:ascii="Times New Roman" w:hAnsi="Times New Roman" w:cs="Times New Roman"/>
          <w:sz w:val="24"/>
          <w:szCs w:val="24"/>
        </w:rPr>
        <w:t xml:space="preserve">, при небольших углах </w:t>
      </w:r>
      <w:r w:rsidR="00A8524E" w:rsidRPr="00A8524E">
        <w:rPr>
          <w:rFonts w:ascii="Times New Roman" w:eastAsia="Calibri" w:hAnsi="Times New Roman" w:cs="Times New Roman"/>
          <w:sz w:val="24"/>
          <w:szCs w:val="24"/>
        </w:rPr>
        <w:t xml:space="preserve">(3 </w:t>
      </w:r>
      <w:r w:rsidR="00A8524E">
        <w:rPr>
          <w:rFonts w:ascii="Times New Roman" w:eastAsia="Calibri" w:hAnsi="Times New Roman" w:cs="Times New Roman"/>
          <w:sz w:val="24"/>
          <w:szCs w:val="24"/>
        </w:rPr>
        <w:t>-</w:t>
      </w:r>
      <w:r w:rsidR="00A8524E" w:rsidRPr="00A8524E">
        <w:rPr>
          <w:rFonts w:ascii="Times New Roman" w:eastAsia="Calibri" w:hAnsi="Times New Roman" w:cs="Times New Roman"/>
          <w:sz w:val="24"/>
          <w:szCs w:val="24"/>
        </w:rPr>
        <w:t xml:space="preserve"> 5</w:t>
      </w:r>
      <w:r w:rsidR="00A8524E" w:rsidRPr="00A8524E">
        <w:rPr>
          <w:rFonts w:ascii="Times New Roman" w:eastAsia="Calibri" w:hAnsi="Times New Roman" w:cs="Times New Roman"/>
          <w:sz w:val="24"/>
          <w:szCs w:val="24"/>
          <w:vertAlign w:val="superscript"/>
        </w:rPr>
        <w:t>0</w:t>
      </w:r>
      <w:r w:rsidR="00A8524E" w:rsidRPr="00A8524E">
        <w:rPr>
          <w:rFonts w:ascii="Times New Roman" w:eastAsia="Calibri" w:hAnsi="Times New Roman" w:cs="Times New Roman"/>
          <w:sz w:val="24"/>
          <w:szCs w:val="24"/>
        </w:rPr>
        <w:t xml:space="preserve">) </w:t>
      </w:r>
      <w:r w:rsidR="002A2884">
        <w:rPr>
          <w:rFonts w:ascii="Times New Roman" w:eastAsia="Calibri" w:hAnsi="Times New Roman" w:cs="Times New Roman"/>
          <w:sz w:val="24"/>
          <w:szCs w:val="24"/>
        </w:rPr>
        <w:t xml:space="preserve">наклона пластины. </w:t>
      </w:r>
      <w:r w:rsidR="002A2884">
        <w:rPr>
          <w:rFonts w:ascii="Times New Roman" w:hAnsi="Times New Roman" w:cs="Times New Roman"/>
          <w:sz w:val="24"/>
          <w:szCs w:val="24"/>
        </w:rPr>
        <w:t>П</w:t>
      </w:r>
      <w:r w:rsidR="00A8524E">
        <w:rPr>
          <w:rFonts w:ascii="Times New Roman" w:hAnsi="Times New Roman" w:cs="Times New Roman"/>
          <w:sz w:val="24"/>
          <w:szCs w:val="24"/>
        </w:rPr>
        <w:t xml:space="preserve">ри увеличении угла </w:t>
      </w:r>
      <w:r w:rsidR="00A8524E">
        <w:rPr>
          <w:rFonts w:ascii="Times New Roman" w:hAnsi="Times New Roman" w:cs="Times New Roman"/>
          <w:sz w:val="24"/>
          <w:szCs w:val="24"/>
        </w:rPr>
        <w:lastRenderedPageBreak/>
        <w:t xml:space="preserve">наклона скорость еще возрастает, </w:t>
      </w:r>
      <w:bookmarkStart w:id="4" w:name="_Hlk212109018"/>
      <w:r w:rsidR="00A8524E">
        <w:rPr>
          <w:rFonts w:ascii="Times New Roman" w:hAnsi="Times New Roman" w:cs="Times New Roman"/>
          <w:sz w:val="24"/>
          <w:szCs w:val="24"/>
        </w:rPr>
        <w:t>достигая максимума в интервале углов 20</w:t>
      </w:r>
      <w:r w:rsidR="00F16BAA">
        <w:rPr>
          <w:rFonts w:ascii="Times New Roman" w:hAnsi="Times New Roman" w:cs="Times New Roman"/>
          <w:sz w:val="24"/>
          <w:szCs w:val="24"/>
        </w:rPr>
        <w:t xml:space="preserve"> </w:t>
      </w:r>
      <w:r w:rsidR="00A8524E">
        <w:rPr>
          <w:rFonts w:ascii="Times New Roman" w:hAnsi="Times New Roman" w:cs="Times New Roman"/>
          <w:sz w:val="24"/>
          <w:szCs w:val="24"/>
        </w:rPr>
        <w:t>-</w:t>
      </w:r>
      <w:r w:rsidR="00F16BAA">
        <w:rPr>
          <w:rFonts w:ascii="Times New Roman" w:hAnsi="Times New Roman" w:cs="Times New Roman"/>
          <w:sz w:val="24"/>
          <w:szCs w:val="24"/>
        </w:rPr>
        <w:t xml:space="preserve"> </w:t>
      </w:r>
      <w:r w:rsidR="00A8524E">
        <w:rPr>
          <w:rFonts w:ascii="Times New Roman" w:hAnsi="Times New Roman" w:cs="Times New Roman"/>
          <w:sz w:val="24"/>
          <w:szCs w:val="24"/>
        </w:rPr>
        <w:t>30</w:t>
      </w:r>
      <w:r w:rsidR="00A8524E" w:rsidRPr="00A8524E">
        <w:rPr>
          <w:rFonts w:ascii="Times New Roman" w:hAnsi="Times New Roman" w:cs="Times New Roman"/>
          <w:sz w:val="24"/>
          <w:szCs w:val="24"/>
          <w:vertAlign w:val="superscript"/>
        </w:rPr>
        <w:t>0</w:t>
      </w:r>
      <w:bookmarkEnd w:id="4"/>
      <w:r w:rsidR="00A8524E">
        <w:rPr>
          <w:rFonts w:ascii="Times New Roman" w:hAnsi="Times New Roman" w:cs="Times New Roman"/>
          <w:sz w:val="24"/>
          <w:szCs w:val="24"/>
        </w:rPr>
        <w:t xml:space="preserve">. </w:t>
      </w:r>
      <w:r w:rsidR="0090045C">
        <w:rPr>
          <w:rFonts w:ascii="Times New Roman" w:hAnsi="Times New Roman" w:cs="Times New Roman"/>
          <w:sz w:val="24"/>
          <w:szCs w:val="24"/>
        </w:rPr>
        <w:t xml:space="preserve"> </w:t>
      </w:r>
      <w:r w:rsidR="00C7131F">
        <w:rPr>
          <w:rFonts w:ascii="Times New Roman" w:eastAsia="Calibri" w:hAnsi="Times New Roman" w:cs="Times New Roman"/>
          <w:sz w:val="24"/>
          <w:szCs w:val="24"/>
        </w:rPr>
        <w:t>Численные р</w:t>
      </w:r>
      <w:r w:rsidR="00C7131F" w:rsidRPr="00134E0A">
        <w:rPr>
          <w:rFonts w:ascii="Times New Roman" w:eastAsia="Calibri" w:hAnsi="Times New Roman" w:cs="Times New Roman"/>
          <w:sz w:val="24"/>
          <w:szCs w:val="24"/>
        </w:rPr>
        <w:t>асчет</w:t>
      </w:r>
      <w:r w:rsidR="00C7131F">
        <w:rPr>
          <w:rFonts w:ascii="Times New Roman" w:eastAsia="Calibri" w:hAnsi="Times New Roman" w:cs="Times New Roman"/>
          <w:sz w:val="24"/>
          <w:szCs w:val="24"/>
        </w:rPr>
        <w:t xml:space="preserve">ы показали, </w:t>
      </w:r>
      <w:r w:rsidR="00C7131F" w:rsidRPr="00134E0A">
        <w:rPr>
          <w:rFonts w:ascii="Times New Roman" w:eastAsia="Calibri" w:hAnsi="Times New Roman" w:cs="Times New Roman"/>
          <w:sz w:val="24"/>
          <w:szCs w:val="24"/>
        </w:rPr>
        <w:t xml:space="preserve">что </w:t>
      </w:r>
      <w:r w:rsidR="00C7131F">
        <w:rPr>
          <w:rFonts w:ascii="Times New Roman" w:eastAsia="Calibri" w:hAnsi="Times New Roman" w:cs="Times New Roman"/>
          <w:sz w:val="24"/>
          <w:szCs w:val="24"/>
        </w:rPr>
        <w:t xml:space="preserve">при малых углах наклона </w:t>
      </w:r>
      <w:r w:rsidR="00DC652C">
        <w:rPr>
          <w:rFonts w:ascii="Times New Roman" w:eastAsia="Calibri" w:hAnsi="Times New Roman" w:cs="Times New Roman"/>
          <w:sz w:val="24"/>
          <w:szCs w:val="24"/>
        </w:rPr>
        <w:t>пластина</w:t>
      </w:r>
      <w:r w:rsidR="00C7131F">
        <w:rPr>
          <w:rFonts w:ascii="Times New Roman" w:eastAsia="Calibri" w:hAnsi="Times New Roman" w:cs="Times New Roman"/>
          <w:sz w:val="24"/>
          <w:szCs w:val="24"/>
        </w:rPr>
        <w:t xml:space="preserve"> </w:t>
      </w:r>
      <w:r w:rsidR="00C7131F" w:rsidRPr="00134E0A">
        <w:rPr>
          <w:rFonts w:ascii="Times New Roman" w:eastAsia="Calibri" w:hAnsi="Times New Roman" w:cs="Times New Roman"/>
          <w:sz w:val="24"/>
          <w:szCs w:val="24"/>
        </w:rPr>
        <w:t>мож</w:t>
      </w:r>
      <w:r w:rsidR="00C7131F">
        <w:rPr>
          <w:rFonts w:ascii="Times New Roman" w:eastAsia="Calibri" w:hAnsi="Times New Roman" w:cs="Times New Roman"/>
          <w:sz w:val="24"/>
          <w:szCs w:val="24"/>
        </w:rPr>
        <w:t>ет</w:t>
      </w:r>
      <w:r w:rsidR="00C7131F" w:rsidRPr="00134E0A">
        <w:rPr>
          <w:rFonts w:ascii="Times New Roman" w:eastAsia="Calibri" w:hAnsi="Times New Roman" w:cs="Times New Roman"/>
          <w:sz w:val="24"/>
          <w:szCs w:val="24"/>
        </w:rPr>
        <w:t xml:space="preserve"> дости</w:t>
      </w:r>
      <w:r w:rsidR="00C7131F">
        <w:rPr>
          <w:rFonts w:ascii="Times New Roman" w:eastAsia="Calibri" w:hAnsi="Times New Roman" w:cs="Times New Roman"/>
          <w:sz w:val="24"/>
          <w:szCs w:val="24"/>
        </w:rPr>
        <w:t>гат</w:t>
      </w:r>
      <w:r w:rsidR="00C7131F" w:rsidRPr="00134E0A">
        <w:rPr>
          <w:rFonts w:ascii="Times New Roman" w:eastAsia="Calibri" w:hAnsi="Times New Roman" w:cs="Times New Roman"/>
          <w:sz w:val="24"/>
          <w:szCs w:val="24"/>
        </w:rPr>
        <w:t>ь значительных скоростей движения по волнам, ограниченных величиной групповой скорости волн.</w:t>
      </w:r>
      <w:r w:rsidR="00C7131F" w:rsidRPr="00C7131F">
        <w:rPr>
          <w:rFonts w:ascii="Times New Roman" w:hAnsi="Times New Roman" w:cs="Times New Roman"/>
          <w:bCs/>
          <w:sz w:val="24"/>
          <w:szCs w:val="24"/>
        </w:rPr>
        <w:t xml:space="preserve"> </w:t>
      </w:r>
      <w:r w:rsidR="00C7131F" w:rsidRPr="00FA070F">
        <w:rPr>
          <w:rFonts w:ascii="Times New Roman" w:hAnsi="Times New Roman" w:cs="Times New Roman"/>
          <w:bCs/>
          <w:sz w:val="24"/>
          <w:szCs w:val="24"/>
        </w:rPr>
        <w:t>Расхождение расчетных и экспериментальных данных при малых углах наклона можно объяснить отсутствием в расчетах учета сопротивления роликов при качении тележки</w:t>
      </w:r>
      <w:r w:rsidR="00C7131F">
        <w:rPr>
          <w:rFonts w:ascii="Times New Roman" w:hAnsi="Times New Roman" w:cs="Times New Roman"/>
          <w:bCs/>
          <w:sz w:val="24"/>
          <w:szCs w:val="24"/>
        </w:rPr>
        <w:t>.</w:t>
      </w:r>
      <w:r w:rsidR="00C7131F" w:rsidRPr="00C7131F">
        <w:rPr>
          <w:rFonts w:ascii="Times New Roman" w:hAnsi="Times New Roman" w:cs="Times New Roman"/>
          <w:sz w:val="24"/>
          <w:szCs w:val="24"/>
        </w:rPr>
        <w:t xml:space="preserve"> </w:t>
      </w:r>
      <w:r w:rsidR="00C7131F" w:rsidRPr="00F42B66">
        <w:rPr>
          <w:rFonts w:ascii="Times New Roman" w:hAnsi="Times New Roman" w:cs="Times New Roman"/>
          <w:sz w:val="24"/>
          <w:szCs w:val="24"/>
        </w:rPr>
        <w:t>При изучении движения катамарана диапазон углов наклона пластины изменялся от 0 до 180</w:t>
      </w:r>
      <w:r w:rsidR="00C7131F" w:rsidRPr="00F42B66">
        <w:rPr>
          <w:rFonts w:ascii="Times New Roman" w:hAnsi="Times New Roman" w:cs="Times New Roman"/>
          <w:sz w:val="24"/>
          <w:szCs w:val="24"/>
          <w:vertAlign w:val="superscript"/>
        </w:rPr>
        <w:t>0</w:t>
      </w:r>
      <w:r w:rsidR="00C7131F" w:rsidRPr="00F42B66">
        <w:rPr>
          <w:rFonts w:ascii="Times New Roman" w:hAnsi="Times New Roman" w:cs="Times New Roman"/>
          <w:sz w:val="24"/>
          <w:szCs w:val="24"/>
        </w:rPr>
        <w:t xml:space="preserve"> (режимы взаимодействия </w:t>
      </w:r>
      <w:r w:rsidR="00F16BAA" w:rsidRPr="00F42B66">
        <w:rPr>
          <w:rFonts w:ascii="Times New Roman" w:hAnsi="Times New Roman" w:cs="Times New Roman"/>
          <w:sz w:val="24"/>
          <w:szCs w:val="24"/>
        </w:rPr>
        <w:t>волн</w:t>
      </w:r>
      <w:r w:rsidR="00F16BAA">
        <w:rPr>
          <w:rFonts w:ascii="Times New Roman" w:hAnsi="Times New Roman" w:cs="Times New Roman"/>
          <w:sz w:val="24"/>
          <w:szCs w:val="24"/>
        </w:rPr>
        <w:t xml:space="preserve"> с</w:t>
      </w:r>
      <w:r w:rsidR="00F16BAA" w:rsidRPr="00F42B66">
        <w:rPr>
          <w:rFonts w:ascii="Times New Roman" w:hAnsi="Times New Roman" w:cs="Times New Roman"/>
          <w:sz w:val="24"/>
          <w:szCs w:val="24"/>
        </w:rPr>
        <w:t xml:space="preserve"> пластин</w:t>
      </w:r>
      <w:r w:rsidR="00F16BAA">
        <w:rPr>
          <w:rFonts w:ascii="Times New Roman" w:hAnsi="Times New Roman" w:cs="Times New Roman"/>
          <w:sz w:val="24"/>
          <w:szCs w:val="24"/>
        </w:rPr>
        <w:t>ой менялся</w:t>
      </w:r>
      <w:r w:rsidR="00F16BAA" w:rsidRPr="00F42B66">
        <w:rPr>
          <w:rFonts w:ascii="Times New Roman" w:hAnsi="Times New Roman" w:cs="Times New Roman"/>
          <w:sz w:val="24"/>
          <w:szCs w:val="24"/>
        </w:rPr>
        <w:t xml:space="preserve"> </w:t>
      </w:r>
      <w:r w:rsidR="00C7131F" w:rsidRPr="00F42B66">
        <w:rPr>
          <w:rFonts w:ascii="Times New Roman" w:hAnsi="Times New Roman" w:cs="Times New Roman"/>
          <w:sz w:val="24"/>
          <w:szCs w:val="24"/>
        </w:rPr>
        <w:t xml:space="preserve">от наката, до ударного взаимодействия при малых углах наклона </w:t>
      </w:r>
      <w:r w:rsidR="00F16BAA">
        <w:rPr>
          <w:rFonts w:ascii="Times New Roman" w:hAnsi="Times New Roman" w:cs="Times New Roman"/>
          <w:sz w:val="24"/>
          <w:szCs w:val="24"/>
        </w:rPr>
        <w:t xml:space="preserve">пластины </w:t>
      </w:r>
      <w:r w:rsidR="00C7131F" w:rsidRPr="00F42B66">
        <w:rPr>
          <w:rFonts w:ascii="Times New Roman" w:hAnsi="Times New Roman" w:cs="Times New Roman"/>
          <w:sz w:val="24"/>
          <w:szCs w:val="24"/>
        </w:rPr>
        <w:t>в сторону набегающих волн).</w:t>
      </w:r>
      <w:r w:rsidR="00C7131F">
        <w:rPr>
          <w:rFonts w:ascii="Times New Roman" w:hAnsi="Times New Roman" w:cs="Times New Roman"/>
          <w:sz w:val="24"/>
          <w:szCs w:val="24"/>
        </w:rPr>
        <w:t xml:space="preserve"> </w:t>
      </w:r>
      <w:r w:rsidR="00C7131F">
        <w:rPr>
          <w:rFonts w:ascii="Times New Roman" w:eastAsia="Calibri" w:hAnsi="Times New Roman" w:cs="Times New Roman"/>
          <w:sz w:val="24"/>
          <w:szCs w:val="24"/>
        </w:rPr>
        <w:t>Здесь</w:t>
      </w:r>
      <w:r w:rsidR="00C7131F" w:rsidRPr="00C7131F">
        <w:rPr>
          <w:rFonts w:ascii="Times New Roman" w:eastAsia="Calibri" w:hAnsi="Times New Roman" w:cs="Times New Roman"/>
          <w:sz w:val="24"/>
          <w:szCs w:val="24"/>
        </w:rPr>
        <w:t xml:space="preserve"> наибольш</w:t>
      </w:r>
      <w:r w:rsidR="00C7131F">
        <w:rPr>
          <w:rFonts w:ascii="Times New Roman" w:eastAsia="Calibri" w:hAnsi="Times New Roman" w:cs="Times New Roman"/>
          <w:sz w:val="24"/>
          <w:szCs w:val="24"/>
        </w:rPr>
        <w:t>ая</w:t>
      </w:r>
      <w:r w:rsidR="00C7131F" w:rsidRPr="00C7131F">
        <w:rPr>
          <w:rFonts w:ascii="Times New Roman" w:eastAsia="Calibri" w:hAnsi="Times New Roman" w:cs="Times New Roman"/>
          <w:sz w:val="24"/>
          <w:szCs w:val="24"/>
        </w:rPr>
        <w:t xml:space="preserve"> скорост</w:t>
      </w:r>
      <w:r w:rsidR="00C7131F">
        <w:rPr>
          <w:rFonts w:ascii="Times New Roman" w:eastAsia="Calibri" w:hAnsi="Times New Roman" w:cs="Times New Roman"/>
          <w:sz w:val="24"/>
          <w:szCs w:val="24"/>
        </w:rPr>
        <w:t>ь</w:t>
      </w:r>
      <w:r w:rsidR="00C7131F" w:rsidRPr="00C7131F">
        <w:rPr>
          <w:rFonts w:ascii="Times New Roman" w:eastAsia="Calibri" w:hAnsi="Times New Roman" w:cs="Times New Roman"/>
          <w:sz w:val="24"/>
          <w:szCs w:val="24"/>
        </w:rPr>
        <w:t xml:space="preserve"> достига</w:t>
      </w:r>
      <w:r w:rsidR="00C7131F">
        <w:rPr>
          <w:rFonts w:ascii="Times New Roman" w:eastAsia="Calibri" w:hAnsi="Times New Roman" w:cs="Times New Roman"/>
          <w:sz w:val="24"/>
          <w:szCs w:val="24"/>
        </w:rPr>
        <w:t>лась</w:t>
      </w:r>
      <w:r w:rsidR="00C7131F" w:rsidRPr="00C7131F">
        <w:rPr>
          <w:rFonts w:ascii="Times New Roman" w:eastAsia="Calibri" w:hAnsi="Times New Roman" w:cs="Times New Roman"/>
          <w:sz w:val="24"/>
          <w:szCs w:val="24"/>
        </w:rPr>
        <w:t xml:space="preserve"> при углах наклона пластины</w:t>
      </w:r>
      <w:r w:rsidR="00F16BAA">
        <w:rPr>
          <w:rFonts w:ascii="Times New Roman" w:eastAsia="Calibri" w:hAnsi="Times New Roman" w:cs="Times New Roman"/>
          <w:sz w:val="24"/>
          <w:szCs w:val="24"/>
        </w:rPr>
        <w:t xml:space="preserve"> 3 - 5</w:t>
      </w:r>
      <w:r w:rsidR="00F16BAA" w:rsidRPr="00F16BAA">
        <w:rPr>
          <w:rFonts w:ascii="Times New Roman" w:eastAsia="Calibri" w:hAnsi="Times New Roman" w:cs="Times New Roman"/>
          <w:sz w:val="24"/>
          <w:szCs w:val="24"/>
          <w:vertAlign w:val="superscript"/>
        </w:rPr>
        <w:t>0</w:t>
      </w:r>
      <w:r w:rsidR="00C7131F" w:rsidRPr="00C7131F">
        <w:rPr>
          <w:rFonts w:ascii="Times New Roman" w:eastAsia="Calibri" w:hAnsi="Times New Roman" w:cs="Times New Roman"/>
          <w:sz w:val="24"/>
          <w:szCs w:val="24"/>
        </w:rPr>
        <w:t xml:space="preserve">. </w:t>
      </w:r>
      <w:bookmarkStart w:id="5" w:name="_Hlk211945097"/>
      <w:r w:rsidR="00F16BAA">
        <w:rPr>
          <w:rFonts w:ascii="Times New Roman" w:eastAsia="Calibri" w:hAnsi="Times New Roman" w:cs="Times New Roman"/>
          <w:sz w:val="24"/>
          <w:szCs w:val="24"/>
        </w:rPr>
        <w:t>Однако, как и в случае с тележкой, при</w:t>
      </w:r>
      <w:r w:rsidR="00F16BAA" w:rsidRPr="00C7131F">
        <w:rPr>
          <w:rFonts w:ascii="Times New Roman" w:eastAsia="Calibri" w:hAnsi="Times New Roman" w:cs="Times New Roman"/>
          <w:sz w:val="24"/>
          <w:szCs w:val="24"/>
        </w:rPr>
        <w:t xml:space="preserve"> наклоне около 30</w:t>
      </w:r>
      <w:r w:rsidR="00F16BAA" w:rsidRPr="00C7131F">
        <w:rPr>
          <w:rFonts w:ascii="Times New Roman" w:eastAsia="Calibri" w:hAnsi="Times New Roman" w:cs="Times New Roman"/>
          <w:sz w:val="24"/>
          <w:szCs w:val="24"/>
          <w:vertAlign w:val="superscript"/>
        </w:rPr>
        <w:t>0</w:t>
      </w:r>
      <w:r w:rsidR="00F16BAA">
        <w:rPr>
          <w:rFonts w:ascii="Times New Roman" w:eastAsia="Calibri" w:hAnsi="Times New Roman" w:cs="Times New Roman"/>
          <w:sz w:val="24"/>
          <w:szCs w:val="24"/>
          <w:vertAlign w:val="superscript"/>
        </w:rPr>
        <w:t xml:space="preserve"> </w:t>
      </w:r>
      <w:r w:rsidR="00F16BAA" w:rsidRPr="00F16BAA">
        <w:rPr>
          <w:rFonts w:ascii="Times New Roman" w:eastAsia="Calibri" w:hAnsi="Times New Roman" w:cs="Times New Roman"/>
          <w:sz w:val="24"/>
          <w:szCs w:val="24"/>
        </w:rPr>
        <w:t>име</w:t>
      </w:r>
      <w:r w:rsidR="00F16BAA">
        <w:rPr>
          <w:rFonts w:ascii="Times New Roman" w:eastAsia="Calibri" w:hAnsi="Times New Roman" w:cs="Times New Roman"/>
          <w:sz w:val="24"/>
          <w:szCs w:val="24"/>
        </w:rPr>
        <w:t>е</w:t>
      </w:r>
      <w:r w:rsidR="00F16BAA" w:rsidRPr="00F16BAA">
        <w:rPr>
          <w:rFonts w:ascii="Times New Roman" w:eastAsia="Calibri" w:hAnsi="Times New Roman" w:cs="Times New Roman"/>
          <w:sz w:val="24"/>
          <w:szCs w:val="24"/>
        </w:rPr>
        <w:t>т место локальный</w:t>
      </w:r>
      <w:r w:rsidR="00F16BAA" w:rsidRPr="00C7131F">
        <w:rPr>
          <w:rFonts w:ascii="Times New Roman" w:eastAsia="Calibri" w:hAnsi="Times New Roman" w:cs="Times New Roman"/>
          <w:sz w:val="24"/>
          <w:szCs w:val="24"/>
        </w:rPr>
        <w:t xml:space="preserve"> </w:t>
      </w:r>
      <w:r w:rsidR="00F16BAA">
        <w:rPr>
          <w:rFonts w:ascii="Times New Roman" w:eastAsia="Calibri" w:hAnsi="Times New Roman" w:cs="Times New Roman"/>
          <w:sz w:val="24"/>
          <w:szCs w:val="24"/>
        </w:rPr>
        <w:t>максимум скорости</w:t>
      </w:r>
      <w:r w:rsidR="00DC652C">
        <w:rPr>
          <w:rFonts w:ascii="Times New Roman" w:eastAsia="Calibri" w:hAnsi="Times New Roman" w:cs="Times New Roman"/>
          <w:sz w:val="24"/>
          <w:szCs w:val="24"/>
        </w:rPr>
        <w:t>.</w:t>
      </w:r>
    </w:p>
    <w:p w:rsidR="00FA070F" w:rsidRPr="00F828EA" w:rsidRDefault="00C7131F" w:rsidP="002A2884">
      <w:pPr>
        <w:spacing w:after="0" w:line="259" w:lineRule="auto"/>
        <w:rPr>
          <w:rFonts w:ascii="Times New Roman" w:eastAsia="Calibri" w:hAnsi="Times New Roman" w:cs="Times New Roman"/>
          <w:sz w:val="24"/>
          <w:szCs w:val="24"/>
        </w:rPr>
      </w:pPr>
      <w:r w:rsidRPr="00C7131F">
        <w:rPr>
          <w:rFonts w:ascii="Times New Roman" w:eastAsia="Calibri" w:hAnsi="Times New Roman" w:cs="Times New Roman"/>
          <w:sz w:val="24"/>
          <w:szCs w:val="24"/>
        </w:rPr>
        <w:t xml:space="preserve"> </w:t>
      </w:r>
      <w:bookmarkEnd w:id="5"/>
    </w:p>
    <w:p w:rsidR="007F2DCB" w:rsidRPr="00276CE8" w:rsidRDefault="0011461C" w:rsidP="00360AE4">
      <w:pPr>
        <w:spacing w:line="360" w:lineRule="auto"/>
        <w:rPr>
          <w:rFonts w:ascii="Times New Roman" w:hAnsi="Times New Roman" w:cs="Times New Roman"/>
          <w:sz w:val="24"/>
          <w:szCs w:val="24"/>
        </w:rPr>
      </w:pPr>
      <w:r w:rsidRPr="00276CE8">
        <w:rPr>
          <w:rFonts w:ascii="Times New Roman" w:hAnsi="Times New Roman" w:cs="Times New Roman"/>
          <w:b/>
          <w:sz w:val="24"/>
          <w:szCs w:val="24"/>
        </w:rPr>
        <w:t>Список источников</w:t>
      </w:r>
    </w:p>
    <w:p w:rsidR="004D09F0" w:rsidRPr="004D09F0" w:rsidRDefault="004D09F0" w:rsidP="00F16BAA">
      <w:pPr>
        <w:spacing w:after="120" w:line="259" w:lineRule="auto"/>
        <w:jc w:val="both"/>
        <w:rPr>
          <w:rFonts w:ascii="Times New Roman" w:hAnsi="Times New Roman" w:cs="Times New Roman"/>
          <w:sz w:val="24"/>
          <w:szCs w:val="24"/>
        </w:rPr>
      </w:pPr>
      <w:r w:rsidRPr="008568D5">
        <w:rPr>
          <w:rFonts w:ascii="Times New Roman" w:hAnsi="Times New Roman" w:cs="Times New Roman"/>
          <w:sz w:val="24"/>
          <w:szCs w:val="24"/>
        </w:rPr>
        <w:t>[</w:t>
      </w:r>
      <w:r>
        <w:rPr>
          <w:rFonts w:ascii="Times New Roman" w:hAnsi="Times New Roman" w:cs="Times New Roman"/>
          <w:sz w:val="24"/>
          <w:szCs w:val="24"/>
        </w:rPr>
        <w:t>1</w:t>
      </w:r>
      <w:r w:rsidRPr="008568D5">
        <w:rPr>
          <w:rFonts w:ascii="Times New Roman" w:hAnsi="Times New Roman" w:cs="Times New Roman"/>
          <w:sz w:val="24"/>
          <w:szCs w:val="24"/>
        </w:rPr>
        <w:t xml:space="preserve">] </w:t>
      </w:r>
      <w:r w:rsidRPr="008568D5">
        <w:rPr>
          <w:rFonts w:ascii="Times New Roman" w:hAnsi="Times New Roman" w:cs="Times New Roman"/>
          <w:sz w:val="24"/>
          <w:szCs w:val="24"/>
        </w:rPr>
        <w:tab/>
      </w:r>
      <w:r w:rsidRPr="00A736AE">
        <w:rPr>
          <w:rFonts w:ascii="Times New Roman" w:eastAsia="Times New Roman" w:hAnsi="Times New Roman"/>
          <w:bCs/>
          <w:sz w:val="24"/>
          <w:szCs w:val="24"/>
          <w:lang w:eastAsia="ru-RU"/>
        </w:rPr>
        <w:t xml:space="preserve">С.А. Очеретяный, В.В. Прокофьев, А.К. Такмазьян, Е.В. Филатов, Воздействие волн на погруженную в жидкость подвижную пластину: физический и численный эксперимент. </w:t>
      </w:r>
      <w:r>
        <w:rPr>
          <w:rFonts w:ascii="Times New Roman" w:eastAsia="Times New Roman" w:hAnsi="Times New Roman"/>
          <w:bCs/>
          <w:sz w:val="24"/>
          <w:szCs w:val="24"/>
          <w:lang w:eastAsia="ru-RU"/>
        </w:rPr>
        <w:t>Изв. РАН МЖГ, 2013, №4, с. 27-34.</w:t>
      </w:r>
    </w:p>
    <w:p w:rsidR="007F2DCB" w:rsidRPr="008568D5" w:rsidRDefault="007F2DCB" w:rsidP="00F16BAA">
      <w:pPr>
        <w:spacing w:after="120" w:line="259" w:lineRule="auto"/>
        <w:jc w:val="both"/>
        <w:rPr>
          <w:rFonts w:ascii="Times New Roman" w:hAnsi="Times New Roman" w:cs="Times New Roman"/>
          <w:sz w:val="24"/>
          <w:szCs w:val="24"/>
        </w:rPr>
      </w:pPr>
      <w:r w:rsidRPr="00276CE8">
        <w:rPr>
          <w:rFonts w:ascii="Times New Roman" w:hAnsi="Times New Roman" w:cs="Times New Roman"/>
          <w:sz w:val="24"/>
          <w:szCs w:val="24"/>
        </w:rPr>
        <w:t>[</w:t>
      </w:r>
      <w:r w:rsidR="004D09F0">
        <w:rPr>
          <w:rFonts w:ascii="Times New Roman" w:hAnsi="Times New Roman" w:cs="Times New Roman"/>
          <w:sz w:val="24"/>
          <w:szCs w:val="24"/>
        </w:rPr>
        <w:t>2</w:t>
      </w:r>
      <w:r w:rsidRPr="00276CE8">
        <w:rPr>
          <w:rFonts w:ascii="Times New Roman" w:hAnsi="Times New Roman" w:cs="Times New Roman"/>
          <w:sz w:val="24"/>
          <w:szCs w:val="24"/>
        </w:rPr>
        <w:t xml:space="preserve">] </w:t>
      </w:r>
      <w:r w:rsidRPr="00276CE8">
        <w:rPr>
          <w:rFonts w:ascii="Times New Roman" w:hAnsi="Times New Roman" w:cs="Times New Roman"/>
          <w:sz w:val="24"/>
          <w:szCs w:val="24"/>
        </w:rPr>
        <w:tab/>
      </w:r>
      <w:r w:rsidR="008568D5" w:rsidRPr="008568D5">
        <w:rPr>
          <w:rFonts w:ascii="Times New Roman" w:hAnsi="Times New Roman"/>
          <w:sz w:val="24"/>
          <w:szCs w:val="24"/>
        </w:rPr>
        <w:t xml:space="preserve">Прокофьев В.В., Архангельский Е.А., Бойко А.В. </w:t>
      </w:r>
      <w:r w:rsidR="008568D5" w:rsidRPr="008568D5">
        <w:rPr>
          <w:rFonts w:ascii="Times New Roman" w:hAnsi="Times New Roman"/>
          <w:bCs/>
          <w:sz w:val="24"/>
          <w:szCs w:val="24"/>
        </w:rPr>
        <w:t>Использование волновых движителей на судне с малой площадью ватерлинии// Изв. РАН МЖГ, 2023, №1, с. 41–53.</w:t>
      </w:r>
    </w:p>
    <w:p w:rsidR="00F35602" w:rsidRPr="003106C2" w:rsidRDefault="00F35602" w:rsidP="00C60EDA">
      <w:pPr>
        <w:spacing w:after="120" w:line="360" w:lineRule="auto"/>
        <w:jc w:val="both"/>
        <w:rPr>
          <w:rFonts w:ascii="Times New Roman" w:hAnsi="Times New Roman" w:cs="Times New Roman"/>
          <w:sz w:val="24"/>
          <w:szCs w:val="24"/>
        </w:rPr>
      </w:pPr>
    </w:p>
    <w:sectPr w:rsidR="00F35602" w:rsidRPr="003106C2" w:rsidSect="00543E91">
      <w:pgSz w:w="11906" w:h="16838"/>
      <w:pgMar w:top="1134" w:right="707" w:bottom="1029"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867891"/>
    <w:multiLevelType w:val="hybridMultilevel"/>
    <w:tmpl w:val="3F529504"/>
    <w:lvl w:ilvl="0" w:tplc="04190003">
      <w:start w:val="1"/>
      <w:numFmt w:val="bullet"/>
      <w:lvlText w:val="o"/>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7DA17BD"/>
    <w:multiLevelType w:val="hybridMultilevel"/>
    <w:tmpl w:val="A9DE21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55D791B"/>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2FE109B"/>
    <w:multiLevelType w:val="hybridMultilevel"/>
    <w:tmpl w:val="576648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E23720D"/>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defaultTabStop w:val="708"/>
  <w:autoHyphenation/>
  <w:consecutiveHyphenLimit w:val="3"/>
  <w:hyphenationZone w:val="35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24E"/>
    <w:rsid w:val="00020E8C"/>
    <w:rsid w:val="00061A9D"/>
    <w:rsid w:val="00075DF4"/>
    <w:rsid w:val="00082976"/>
    <w:rsid w:val="000865C0"/>
    <w:rsid w:val="000C106F"/>
    <w:rsid w:val="000C38EE"/>
    <w:rsid w:val="000F1D6B"/>
    <w:rsid w:val="0010197C"/>
    <w:rsid w:val="00107BAE"/>
    <w:rsid w:val="0011461C"/>
    <w:rsid w:val="00134E0A"/>
    <w:rsid w:val="001363BF"/>
    <w:rsid w:val="00137915"/>
    <w:rsid w:val="00140156"/>
    <w:rsid w:val="00150615"/>
    <w:rsid w:val="00150740"/>
    <w:rsid w:val="001519E8"/>
    <w:rsid w:val="00165330"/>
    <w:rsid w:val="001A0FDA"/>
    <w:rsid w:val="001D1648"/>
    <w:rsid w:val="001E0CA0"/>
    <w:rsid w:val="001F3993"/>
    <w:rsid w:val="00276CE8"/>
    <w:rsid w:val="00285FAE"/>
    <w:rsid w:val="002A2884"/>
    <w:rsid w:val="002A5E20"/>
    <w:rsid w:val="002C351F"/>
    <w:rsid w:val="002D6014"/>
    <w:rsid w:val="002E1057"/>
    <w:rsid w:val="002E77FC"/>
    <w:rsid w:val="003106C2"/>
    <w:rsid w:val="00342539"/>
    <w:rsid w:val="003455A8"/>
    <w:rsid w:val="0035739C"/>
    <w:rsid w:val="00360AE4"/>
    <w:rsid w:val="003740F0"/>
    <w:rsid w:val="00381852"/>
    <w:rsid w:val="003D63A9"/>
    <w:rsid w:val="00465DAF"/>
    <w:rsid w:val="00472EA2"/>
    <w:rsid w:val="00474EF8"/>
    <w:rsid w:val="004D035B"/>
    <w:rsid w:val="004D09F0"/>
    <w:rsid w:val="004D48FE"/>
    <w:rsid w:val="004F7A7B"/>
    <w:rsid w:val="00511B39"/>
    <w:rsid w:val="0051393F"/>
    <w:rsid w:val="00516C1B"/>
    <w:rsid w:val="00531739"/>
    <w:rsid w:val="00543E91"/>
    <w:rsid w:val="00564856"/>
    <w:rsid w:val="00570297"/>
    <w:rsid w:val="005851A5"/>
    <w:rsid w:val="005B1312"/>
    <w:rsid w:val="005B4664"/>
    <w:rsid w:val="005B4EDD"/>
    <w:rsid w:val="005D3AC1"/>
    <w:rsid w:val="00607D31"/>
    <w:rsid w:val="0061083C"/>
    <w:rsid w:val="00622927"/>
    <w:rsid w:val="00626D87"/>
    <w:rsid w:val="00642710"/>
    <w:rsid w:val="00664CEE"/>
    <w:rsid w:val="00680434"/>
    <w:rsid w:val="0069323A"/>
    <w:rsid w:val="00693BB3"/>
    <w:rsid w:val="006A098B"/>
    <w:rsid w:val="006A1101"/>
    <w:rsid w:val="006E000F"/>
    <w:rsid w:val="00710BDC"/>
    <w:rsid w:val="007128D7"/>
    <w:rsid w:val="00727718"/>
    <w:rsid w:val="0074020B"/>
    <w:rsid w:val="00761469"/>
    <w:rsid w:val="007640D6"/>
    <w:rsid w:val="007A0D60"/>
    <w:rsid w:val="007A570E"/>
    <w:rsid w:val="007A6160"/>
    <w:rsid w:val="007B5278"/>
    <w:rsid w:val="007C16AC"/>
    <w:rsid w:val="007E6128"/>
    <w:rsid w:val="007F2DCB"/>
    <w:rsid w:val="0081487D"/>
    <w:rsid w:val="00850B7D"/>
    <w:rsid w:val="008568D5"/>
    <w:rsid w:val="00864177"/>
    <w:rsid w:val="008823D3"/>
    <w:rsid w:val="0088753B"/>
    <w:rsid w:val="008B1801"/>
    <w:rsid w:val="008C1ADF"/>
    <w:rsid w:val="008D0508"/>
    <w:rsid w:val="0090045C"/>
    <w:rsid w:val="0092236F"/>
    <w:rsid w:val="0093027A"/>
    <w:rsid w:val="009360B6"/>
    <w:rsid w:val="00965BE8"/>
    <w:rsid w:val="0097012B"/>
    <w:rsid w:val="0099075A"/>
    <w:rsid w:val="009B7705"/>
    <w:rsid w:val="00A16EC6"/>
    <w:rsid w:val="00A26C9B"/>
    <w:rsid w:val="00A71240"/>
    <w:rsid w:val="00A8524E"/>
    <w:rsid w:val="00AA1971"/>
    <w:rsid w:val="00AA42A5"/>
    <w:rsid w:val="00AB3962"/>
    <w:rsid w:val="00AB39BC"/>
    <w:rsid w:val="00B11D53"/>
    <w:rsid w:val="00B32C0E"/>
    <w:rsid w:val="00B80834"/>
    <w:rsid w:val="00BD2410"/>
    <w:rsid w:val="00BD3E04"/>
    <w:rsid w:val="00BD61A9"/>
    <w:rsid w:val="00C3076E"/>
    <w:rsid w:val="00C47EC0"/>
    <w:rsid w:val="00C60EDA"/>
    <w:rsid w:val="00C66297"/>
    <w:rsid w:val="00C7131F"/>
    <w:rsid w:val="00C85C35"/>
    <w:rsid w:val="00C87C32"/>
    <w:rsid w:val="00C94CF2"/>
    <w:rsid w:val="00CA46C3"/>
    <w:rsid w:val="00CE2A4E"/>
    <w:rsid w:val="00CF7329"/>
    <w:rsid w:val="00D164EA"/>
    <w:rsid w:val="00D6538C"/>
    <w:rsid w:val="00D87896"/>
    <w:rsid w:val="00D91089"/>
    <w:rsid w:val="00DA1A52"/>
    <w:rsid w:val="00DC0492"/>
    <w:rsid w:val="00DC652C"/>
    <w:rsid w:val="00DD0DE6"/>
    <w:rsid w:val="00DE2859"/>
    <w:rsid w:val="00DF4FD2"/>
    <w:rsid w:val="00E1396C"/>
    <w:rsid w:val="00E23C39"/>
    <w:rsid w:val="00E30323"/>
    <w:rsid w:val="00E5005B"/>
    <w:rsid w:val="00E77F7C"/>
    <w:rsid w:val="00EA0D7B"/>
    <w:rsid w:val="00EB5C34"/>
    <w:rsid w:val="00EB63DC"/>
    <w:rsid w:val="00EC4C28"/>
    <w:rsid w:val="00EE60B6"/>
    <w:rsid w:val="00F16BAA"/>
    <w:rsid w:val="00F27896"/>
    <w:rsid w:val="00F35602"/>
    <w:rsid w:val="00F42B66"/>
    <w:rsid w:val="00F61283"/>
    <w:rsid w:val="00F828EA"/>
    <w:rsid w:val="00FA070F"/>
    <w:rsid w:val="00FC524E"/>
    <w:rsid w:val="00FD4DEA"/>
    <w:rsid w:val="00FD7BE0"/>
    <w:rsid w:val="00FE4F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699A9"/>
  <w15:docId w15:val="{148C61B0-C9C3-49C1-82C3-CA92D8BBD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61283"/>
    <w:rPr>
      <w:color w:val="0000FF" w:themeColor="hyperlink"/>
      <w:u w:val="single"/>
    </w:rPr>
  </w:style>
  <w:style w:type="paragraph" w:styleId="a4">
    <w:name w:val="List Paragraph"/>
    <w:basedOn w:val="a"/>
    <w:uiPriority w:val="34"/>
    <w:qFormat/>
    <w:rsid w:val="00564856"/>
    <w:pPr>
      <w:ind w:left="720"/>
      <w:contextualSpacing/>
    </w:pPr>
  </w:style>
  <w:style w:type="character" w:customStyle="1" w:styleId="1">
    <w:name w:val="Неразрешенное упоминание1"/>
    <w:basedOn w:val="a0"/>
    <w:uiPriority w:val="99"/>
    <w:semiHidden/>
    <w:unhideWhenUsed/>
    <w:rsid w:val="00F35602"/>
    <w:rPr>
      <w:color w:val="605E5C"/>
      <w:shd w:val="clear" w:color="auto" w:fill="E1DFDD"/>
    </w:rPr>
  </w:style>
  <w:style w:type="paragraph" w:styleId="a5">
    <w:name w:val="Normal (Web)"/>
    <w:basedOn w:val="a"/>
    <w:uiPriority w:val="99"/>
    <w:unhideWhenUsed/>
    <w:rsid w:val="00A16EC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6">
    <w:name w:val="No Spacing"/>
    <w:uiPriority w:val="1"/>
    <w:qFormat/>
    <w:rsid w:val="00A16EC6"/>
    <w:pPr>
      <w:spacing w:after="0"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1999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199</TotalTime>
  <Pages>3</Pages>
  <Words>1170</Words>
  <Characters>6671</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a.sorokina</dc:creator>
  <cp:lastModifiedBy>prokof</cp:lastModifiedBy>
  <cp:revision>6</cp:revision>
  <dcterms:created xsi:type="dcterms:W3CDTF">2025-10-22T09:06:00Z</dcterms:created>
  <dcterms:modified xsi:type="dcterms:W3CDTF">2025-10-23T08:03:00Z</dcterms:modified>
</cp:coreProperties>
</file>