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5CEE" w14:textId="77777777" w:rsidR="009D73D0" w:rsidRPr="002E4B73" w:rsidRDefault="009D73D0" w:rsidP="00F44BDC">
      <w:pPr>
        <w:jc w:val="center"/>
        <w:rPr>
          <w:b/>
          <w:bCs/>
          <w:sz w:val="28"/>
          <w:szCs w:val="28"/>
        </w:rPr>
      </w:pPr>
      <w:r w:rsidRPr="002E4B73">
        <w:rPr>
          <w:b/>
          <w:bCs/>
          <w:sz w:val="28"/>
          <w:szCs w:val="28"/>
        </w:rPr>
        <w:t xml:space="preserve">Автоматизированный анализ формы и размеров образцов, </w:t>
      </w:r>
    </w:p>
    <w:p w14:paraId="7D668C03" w14:textId="0E353F84" w:rsidR="00FA1E0D" w:rsidRPr="002E4B73" w:rsidRDefault="009D73D0" w:rsidP="00F44BDC">
      <w:pPr>
        <w:jc w:val="center"/>
        <w:rPr>
          <w:b/>
          <w:bCs/>
          <w:sz w:val="28"/>
          <w:szCs w:val="28"/>
        </w:rPr>
      </w:pPr>
      <w:r w:rsidRPr="002E4B73">
        <w:rPr>
          <w:b/>
          <w:bCs/>
          <w:sz w:val="28"/>
          <w:szCs w:val="28"/>
        </w:rPr>
        <w:t>деформированных в испытаниях, по их фото</w:t>
      </w:r>
      <w:r w:rsidR="009A2B4E" w:rsidRPr="002E4B73">
        <w:rPr>
          <w:b/>
          <w:bCs/>
          <w:sz w:val="28"/>
          <w:szCs w:val="28"/>
        </w:rPr>
        <w:t>снимкам</w:t>
      </w:r>
      <w:r w:rsidRPr="002E4B73">
        <w:rPr>
          <w:b/>
          <w:bCs/>
          <w:sz w:val="28"/>
          <w:szCs w:val="28"/>
        </w:rPr>
        <w:t xml:space="preserve"> </w:t>
      </w:r>
    </w:p>
    <w:p w14:paraId="62164CBE" w14:textId="77777777" w:rsidR="00F44BDC" w:rsidRPr="005141A6" w:rsidRDefault="00F44BDC" w:rsidP="00F44BDC">
      <w:pPr>
        <w:jc w:val="both"/>
        <w:rPr>
          <w:color w:val="000000"/>
          <w:szCs w:val="28"/>
        </w:rPr>
      </w:pPr>
    </w:p>
    <w:p w14:paraId="0C8B0665" w14:textId="16EA529C" w:rsidR="00FA1E0D" w:rsidRPr="005141A6" w:rsidRDefault="009D73D0" w:rsidP="00FA1E0D">
      <w:pPr>
        <w:jc w:val="center"/>
        <w:rPr>
          <w:b/>
          <w:bCs/>
          <w:vertAlign w:val="superscript"/>
        </w:rPr>
      </w:pPr>
      <w:r w:rsidRPr="005141A6">
        <w:rPr>
          <w:b/>
          <w:bCs/>
        </w:rPr>
        <w:t>Хохлов А.В.</w:t>
      </w:r>
      <w:r w:rsidRPr="005141A6">
        <w:rPr>
          <w:b/>
          <w:bCs/>
          <w:vertAlign w:val="superscript"/>
        </w:rPr>
        <w:t>1-3</w:t>
      </w:r>
      <w:r w:rsidRPr="005141A6">
        <w:rPr>
          <w:b/>
          <w:bCs/>
        </w:rPr>
        <w:t>, Шибанов И.Н.</w:t>
      </w:r>
      <w:r w:rsidRPr="005141A6">
        <w:rPr>
          <w:b/>
          <w:bCs/>
          <w:vertAlign w:val="superscript"/>
        </w:rPr>
        <w:t>2</w:t>
      </w:r>
      <w:r w:rsidRPr="005141A6">
        <w:rPr>
          <w:b/>
          <w:bCs/>
        </w:rPr>
        <w:t>, Родионов Е.С.</w:t>
      </w:r>
      <w:r w:rsidRPr="005141A6">
        <w:rPr>
          <w:b/>
          <w:bCs/>
          <w:vertAlign w:val="superscript"/>
        </w:rPr>
        <w:t>4</w:t>
      </w:r>
      <w:r w:rsidRPr="005141A6">
        <w:rPr>
          <w:b/>
          <w:bCs/>
        </w:rPr>
        <w:t>, Майер А.Е.</w:t>
      </w:r>
      <w:r w:rsidRPr="005141A6">
        <w:rPr>
          <w:b/>
          <w:bCs/>
          <w:vertAlign w:val="superscript"/>
        </w:rPr>
        <w:t>4</w:t>
      </w:r>
    </w:p>
    <w:p w14:paraId="51AD71ED" w14:textId="77777777" w:rsidR="009A2B4E" w:rsidRPr="005141A6" w:rsidRDefault="009A2B4E" w:rsidP="00FA1E0D">
      <w:pPr>
        <w:jc w:val="center"/>
        <w:rPr>
          <w:szCs w:val="28"/>
        </w:rPr>
      </w:pPr>
    </w:p>
    <w:p w14:paraId="41C17C08" w14:textId="66AB4BFC" w:rsidR="009D73D0" w:rsidRPr="005141A6" w:rsidRDefault="009D73D0" w:rsidP="009D73D0">
      <w:pPr>
        <w:pStyle w:val="2"/>
        <w:spacing w:after="0" w:line="240" w:lineRule="auto"/>
        <w:ind w:left="0"/>
        <w:contextualSpacing/>
        <w:rPr>
          <w:iCs/>
          <w:sz w:val="22"/>
          <w:szCs w:val="22"/>
        </w:rPr>
      </w:pPr>
      <w:r w:rsidRPr="005141A6">
        <w:rPr>
          <w:iCs/>
          <w:sz w:val="22"/>
          <w:szCs w:val="22"/>
          <w:vertAlign w:val="superscript"/>
        </w:rPr>
        <w:t xml:space="preserve">1 </w:t>
      </w:r>
      <w:r w:rsidRPr="005141A6">
        <w:rPr>
          <w:bCs/>
          <w:iCs/>
          <w:sz w:val="22"/>
          <w:szCs w:val="22"/>
        </w:rPr>
        <w:t>НИИ механики МГУ имени М.В. Ломоносова, Москва,</w:t>
      </w:r>
      <w:r w:rsidRPr="005141A6">
        <w:rPr>
          <w:iCs/>
          <w:sz w:val="22"/>
          <w:szCs w:val="22"/>
        </w:rPr>
        <w:t xml:space="preserve"> Россия</w:t>
      </w:r>
    </w:p>
    <w:p w14:paraId="0D789802" w14:textId="77777777" w:rsidR="009D73D0" w:rsidRPr="005141A6" w:rsidRDefault="009D73D0" w:rsidP="009D73D0">
      <w:pPr>
        <w:pStyle w:val="2"/>
        <w:spacing w:after="0" w:line="240" w:lineRule="auto"/>
        <w:ind w:left="0"/>
        <w:contextualSpacing/>
        <w:rPr>
          <w:bCs/>
          <w:iCs/>
          <w:sz w:val="22"/>
          <w:szCs w:val="22"/>
        </w:rPr>
      </w:pPr>
      <w:r w:rsidRPr="005141A6">
        <w:rPr>
          <w:iCs/>
          <w:sz w:val="22"/>
          <w:szCs w:val="22"/>
          <w:vertAlign w:val="superscript"/>
        </w:rPr>
        <w:t xml:space="preserve">2 </w:t>
      </w:r>
      <w:r w:rsidRPr="005141A6">
        <w:rPr>
          <w:bCs/>
          <w:iCs/>
          <w:sz w:val="22"/>
          <w:szCs w:val="22"/>
        </w:rPr>
        <w:t>Механико-математический факультет МГУ имени М.В. Ломоносова</w:t>
      </w:r>
    </w:p>
    <w:p w14:paraId="467D0AD4" w14:textId="77777777" w:rsidR="009D73D0" w:rsidRPr="005141A6" w:rsidRDefault="009D73D0" w:rsidP="009D73D0">
      <w:pPr>
        <w:pStyle w:val="2"/>
        <w:spacing w:after="0" w:line="240" w:lineRule="auto"/>
        <w:ind w:left="0"/>
        <w:contextualSpacing/>
        <w:rPr>
          <w:iCs/>
          <w:sz w:val="22"/>
          <w:szCs w:val="22"/>
        </w:rPr>
      </w:pPr>
      <w:r w:rsidRPr="005141A6">
        <w:rPr>
          <w:iCs/>
          <w:sz w:val="22"/>
          <w:szCs w:val="22"/>
          <w:vertAlign w:val="superscript"/>
        </w:rPr>
        <w:t xml:space="preserve">3 </w:t>
      </w:r>
      <w:r w:rsidRPr="005141A6">
        <w:rPr>
          <w:iCs/>
          <w:sz w:val="22"/>
          <w:szCs w:val="22"/>
        </w:rPr>
        <w:t xml:space="preserve">Институт физики твердого тела им. Ю.А. </w:t>
      </w:r>
      <w:proofErr w:type="spellStart"/>
      <w:r w:rsidRPr="005141A6">
        <w:rPr>
          <w:iCs/>
          <w:sz w:val="22"/>
          <w:szCs w:val="22"/>
        </w:rPr>
        <w:t>Осипьяна</w:t>
      </w:r>
      <w:proofErr w:type="spellEnd"/>
      <w:r w:rsidRPr="005141A6">
        <w:rPr>
          <w:iCs/>
          <w:sz w:val="22"/>
          <w:szCs w:val="22"/>
        </w:rPr>
        <w:t xml:space="preserve"> РАН, Черноголовка, Россия</w:t>
      </w:r>
    </w:p>
    <w:p w14:paraId="03CF9A10" w14:textId="3DF4AD8F" w:rsidR="009D73D0" w:rsidRPr="005141A6" w:rsidRDefault="009D73D0" w:rsidP="009D73D0">
      <w:pPr>
        <w:jc w:val="center"/>
        <w:rPr>
          <w:iCs/>
          <w:color w:val="000000"/>
          <w:sz w:val="22"/>
          <w:szCs w:val="22"/>
        </w:rPr>
      </w:pPr>
      <w:r w:rsidRPr="005141A6">
        <w:rPr>
          <w:iCs/>
          <w:color w:val="000000"/>
          <w:sz w:val="22"/>
          <w:szCs w:val="22"/>
          <w:vertAlign w:val="superscript"/>
        </w:rPr>
        <w:t xml:space="preserve">4 </w:t>
      </w:r>
      <w:r w:rsidRPr="005141A6">
        <w:rPr>
          <w:iCs/>
          <w:color w:val="000000"/>
          <w:sz w:val="22"/>
          <w:szCs w:val="22"/>
        </w:rPr>
        <w:t>Челябинский государственный университет, Челябинск, Россия</w:t>
      </w:r>
    </w:p>
    <w:p w14:paraId="29C13EAD" w14:textId="014B382A" w:rsidR="009D73D0" w:rsidRDefault="00FD0C13" w:rsidP="002E4B73">
      <w:pPr>
        <w:contextualSpacing/>
        <w:jc w:val="center"/>
        <w:rPr>
          <w:color w:val="0000FF"/>
        </w:rPr>
      </w:pPr>
      <w:hyperlink r:id="rId5" w:history="1">
        <w:r w:rsidRPr="00032DA0">
          <w:rPr>
            <w:rStyle w:val="a4"/>
          </w:rPr>
          <w:t>andrey-khokhlov@ya.ru</w:t>
        </w:r>
      </w:hyperlink>
    </w:p>
    <w:p w14:paraId="7DC0ECE5" w14:textId="77777777" w:rsidR="002E4B73" w:rsidRPr="005141A6" w:rsidRDefault="002E4B73" w:rsidP="002E4B73">
      <w:pPr>
        <w:contextualSpacing/>
        <w:jc w:val="center"/>
        <w:rPr>
          <w:color w:val="0000FF"/>
        </w:rPr>
      </w:pPr>
    </w:p>
    <w:p w14:paraId="758E377B" w14:textId="35902D6D" w:rsidR="009D73D0" w:rsidRPr="005141A6" w:rsidRDefault="009D73D0" w:rsidP="009A2B4E">
      <w:pPr>
        <w:ind w:firstLine="426"/>
        <w:jc w:val="both"/>
      </w:pPr>
      <w:r w:rsidRPr="005141A6">
        <w:t>Разработаны алгоритмы и программный комплекс (ПК), предназначенные для автоматизированного анализа цифровых изображений цилиндрических образцов, деформированных в результате испытаний на растяжение</w:t>
      </w:r>
      <w:r w:rsidR="009A2B4E" w:rsidRPr="005141A6">
        <w:t xml:space="preserve"> или сжатие (осадку)</w:t>
      </w:r>
      <w:r w:rsidRPr="005141A6">
        <w:t xml:space="preserve"> или </w:t>
      </w:r>
      <w:r w:rsidR="009A2B4E" w:rsidRPr="005141A6">
        <w:t xml:space="preserve">в </w:t>
      </w:r>
      <w:r w:rsidRPr="005141A6">
        <w:t>ударных тест</w:t>
      </w:r>
      <w:r w:rsidR="009A2B4E" w:rsidRPr="005141A6">
        <w:t>ах</w:t>
      </w:r>
      <w:r w:rsidRPr="005141A6">
        <w:t xml:space="preserve"> Тейлора и его модификаци</w:t>
      </w:r>
      <w:r w:rsidR="009A2B4E" w:rsidRPr="005141A6">
        <w:t>ях</w:t>
      </w:r>
      <w:r w:rsidRPr="005141A6">
        <w:t xml:space="preserve"> с целью определения их формы и геометрических параметров. </w:t>
      </w:r>
      <w:r w:rsidR="009A2B4E" w:rsidRPr="005141A6">
        <w:t xml:space="preserve">Отработка основных алгоритмов проводилась на трех сериях фотографий образцов: двух сериях образцов ПТФЭ (фторопласта-4, Ф4) и радиационно-модифицированного в расплаве ПТФЭ (Ф4р) после ударных тестов Тейлора и кадров видеосъемки испытаний на изгиб образцов </w:t>
      </w:r>
      <w:proofErr w:type="spellStart"/>
      <w:r w:rsidR="009A2B4E" w:rsidRPr="005141A6">
        <w:t>углеалюминиевой</w:t>
      </w:r>
      <w:proofErr w:type="spellEnd"/>
      <w:r w:rsidR="009A2B4E" w:rsidRPr="005141A6">
        <w:t xml:space="preserve"> проволоки с матрицей из сплава </w:t>
      </w:r>
      <w:r w:rsidR="009A2B4E" w:rsidRPr="005141A6">
        <w:rPr>
          <w:lang w:val="en-US"/>
        </w:rPr>
        <w:t>Al</w:t>
      </w:r>
      <w:r w:rsidR="009A2B4E" w:rsidRPr="005141A6">
        <w:t>-0.5</w:t>
      </w:r>
      <w:r w:rsidR="009A2B4E" w:rsidRPr="005141A6">
        <w:rPr>
          <w:lang w:val="en-US"/>
        </w:rPr>
        <w:t>Bi</w:t>
      </w:r>
      <w:r w:rsidR="009A2B4E" w:rsidRPr="005141A6">
        <w:t xml:space="preserve">, непрерывно армированной углеродными волокнами. Проволока </w:t>
      </w:r>
      <w:r w:rsidR="009A2B4E" w:rsidRPr="005141A6">
        <w:rPr>
          <w:lang w:val="en-US"/>
        </w:rPr>
        <w:t>CF</w:t>
      </w:r>
      <w:r w:rsidR="009A2B4E" w:rsidRPr="005141A6">
        <w:t>/</w:t>
      </w:r>
      <w:r w:rsidR="009A2B4E" w:rsidRPr="005141A6">
        <w:rPr>
          <w:lang w:val="en-US"/>
        </w:rPr>
        <w:t>Al</w:t>
      </w:r>
      <w:r w:rsidR="009A2B4E" w:rsidRPr="005141A6">
        <w:t>-0.5</w:t>
      </w:r>
      <w:r w:rsidR="009A2B4E" w:rsidRPr="005141A6">
        <w:rPr>
          <w:lang w:val="en-US"/>
        </w:rPr>
        <w:t>Bi</w:t>
      </w:r>
      <w:r w:rsidR="009A2B4E" w:rsidRPr="005141A6">
        <w:t xml:space="preserve"> изготовлена в ИФТТ </w:t>
      </w:r>
      <w:proofErr w:type="gramStart"/>
      <w:r w:rsidR="009A2B4E" w:rsidRPr="005141A6">
        <w:t>РАН ,</w:t>
      </w:r>
      <w:proofErr w:type="gramEnd"/>
      <w:r w:rsidR="009A2B4E" w:rsidRPr="005141A6">
        <w:t xml:space="preserve"> ее диаметр – 290±20</w:t>
      </w:r>
      <w:r w:rsidR="009A2B4E" w:rsidRPr="005141A6">
        <w:rPr>
          <w:lang w:val="en-US"/>
        </w:rPr>
        <w:t> </w:t>
      </w:r>
      <w:r w:rsidR="009A2B4E" w:rsidRPr="005141A6">
        <w:t>мкм, доля волокон – 57-60%, пролет между опорами – 900±40</w:t>
      </w:r>
      <w:r w:rsidR="009A2B4E" w:rsidRPr="005141A6">
        <w:rPr>
          <w:lang w:val="en-US"/>
        </w:rPr>
        <w:t> </w:t>
      </w:r>
      <w:r w:rsidR="009A2B4E" w:rsidRPr="005141A6">
        <w:t>мкм, радиус острия ножа – 100</w:t>
      </w:r>
      <w:r w:rsidR="009A2B4E" w:rsidRPr="005141A6">
        <w:rPr>
          <w:lang w:val="en-US"/>
        </w:rPr>
        <w:t> </w:t>
      </w:r>
      <w:r w:rsidR="009A2B4E" w:rsidRPr="005141A6">
        <w:t xml:space="preserve">мкм. Кратко описаны основные задачи ПК, его особенности и успешная верификация по образцам ПТФЭ после ударных тестов Тейлора. Разработанный </w:t>
      </w:r>
      <w:r w:rsidRPr="005141A6">
        <w:t xml:space="preserve">ПК может служить удобным инструментом для анализа кадров скоростной видеосъемки и источником полезных данных измерений (особенно в отсутствие дорогостоящих камер и комплексов </w:t>
      </w:r>
      <w:r w:rsidRPr="005141A6">
        <w:rPr>
          <w:lang w:val="en-GB"/>
        </w:rPr>
        <w:t>DIC</w:t>
      </w:r>
      <w:r w:rsidRPr="005141A6">
        <w:t>).</w:t>
      </w:r>
      <w:r w:rsidR="009A2B4E" w:rsidRPr="005141A6">
        <w:t xml:space="preserve"> Быстрое и достаточно точное определение формы и размеров образцов по фотографиям или кадрам видеосъемки полезно для подбора определяющего соотношения материала и верификации моделей, для генерирования больших массивов данных с целью обучения моделей материалов, использующих нейросети.</w:t>
      </w:r>
    </w:p>
    <w:p w14:paraId="6BF35235" w14:textId="74E13CE5" w:rsidR="009D73D0" w:rsidRPr="005141A6" w:rsidRDefault="009D73D0" w:rsidP="009D73D0">
      <w:pPr>
        <w:tabs>
          <w:tab w:val="left" w:pos="426"/>
        </w:tabs>
        <w:ind w:firstLine="426"/>
        <w:rPr>
          <w:rFonts w:eastAsia="Calibri"/>
        </w:rPr>
      </w:pPr>
      <w:r w:rsidRPr="005141A6">
        <w:rPr>
          <w:rFonts w:eastAsia="Calibri"/>
          <w:b/>
          <w:i/>
        </w:rPr>
        <w:tab/>
      </w:r>
      <w:r w:rsidRPr="005141A6">
        <w:rPr>
          <w:rFonts w:eastAsia="Calibri"/>
          <w:b/>
          <w:bCs/>
          <w:i/>
        </w:rPr>
        <w:t>Ключевые слова</w:t>
      </w:r>
      <w:r w:rsidRPr="005141A6">
        <w:rPr>
          <w:rFonts w:eastAsia="Calibri"/>
          <w:b/>
          <w:i/>
        </w:rPr>
        <w:t>:</w:t>
      </w:r>
      <w:r w:rsidRPr="005141A6">
        <w:rPr>
          <w:rFonts w:eastAsia="Calibri"/>
          <w:i/>
        </w:rPr>
        <w:t xml:space="preserve"> </w:t>
      </w:r>
      <w:proofErr w:type="spellStart"/>
      <w:r w:rsidRPr="005141A6">
        <w:rPr>
          <w:rFonts w:eastAsia="Calibri"/>
          <w:i/>
          <w:iCs/>
        </w:rPr>
        <w:t>вязкоупругопластичность</w:t>
      </w:r>
      <w:proofErr w:type="spellEnd"/>
      <w:r w:rsidRPr="005141A6">
        <w:rPr>
          <w:rFonts w:eastAsia="Calibri"/>
          <w:i/>
          <w:iCs/>
        </w:rPr>
        <w:t xml:space="preserve">, ударный тест Тейлора, трехточечный изгиб, </w:t>
      </w:r>
      <w:r w:rsidR="009A2B4E" w:rsidRPr="005141A6">
        <w:rPr>
          <w:rFonts w:eastAsia="Calibri"/>
          <w:i/>
          <w:iCs/>
        </w:rPr>
        <w:t xml:space="preserve">сжатие, </w:t>
      </w:r>
      <w:r w:rsidRPr="005141A6">
        <w:rPr>
          <w:i/>
          <w:iCs/>
        </w:rPr>
        <w:t xml:space="preserve">радиационно-модифицированный </w:t>
      </w:r>
      <w:r w:rsidRPr="005141A6">
        <w:rPr>
          <w:rFonts w:eastAsia="Calibri"/>
          <w:i/>
          <w:iCs/>
        </w:rPr>
        <w:t xml:space="preserve">ПТФЭ, </w:t>
      </w:r>
      <w:proofErr w:type="spellStart"/>
      <w:r w:rsidRPr="005141A6">
        <w:rPr>
          <w:rFonts w:eastAsia="Calibri"/>
          <w:i/>
          <w:iCs/>
        </w:rPr>
        <w:t>углеалюминиевый</w:t>
      </w:r>
      <w:proofErr w:type="spellEnd"/>
      <w:r w:rsidRPr="005141A6">
        <w:rPr>
          <w:rFonts w:eastAsia="Calibri"/>
          <w:i/>
          <w:iCs/>
        </w:rPr>
        <w:t xml:space="preserve"> композит</w:t>
      </w:r>
      <w:r w:rsidRPr="005141A6">
        <w:rPr>
          <w:rFonts w:eastAsia="Calibri"/>
        </w:rPr>
        <w:t xml:space="preserve"> </w:t>
      </w:r>
    </w:p>
    <w:p w14:paraId="05855CE3" w14:textId="77777777" w:rsidR="00FD56E8" w:rsidRPr="005141A6" w:rsidRDefault="00FD56E8" w:rsidP="009D73D0">
      <w:pPr>
        <w:tabs>
          <w:tab w:val="left" w:pos="426"/>
        </w:tabs>
        <w:ind w:firstLine="426"/>
        <w:rPr>
          <w:rFonts w:eastAsia="Calibri"/>
        </w:rPr>
      </w:pPr>
    </w:p>
    <w:p w14:paraId="4C6977DD" w14:textId="013190DD" w:rsidR="00FD56E8" w:rsidRPr="002E4B73" w:rsidRDefault="005141A6" w:rsidP="00FD56E8">
      <w:pPr>
        <w:tabs>
          <w:tab w:val="left" w:pos="426"/>
        </w:tabs>
        <w:ind w:firstLine="426"/>
        <w:jc w:val="center"/>
        <w:rPr>
          <w:rFonts w:eastAsia="Calibri"/>
          <w:b/>
          <w:bCs/>
          <w:sz w:val="28"/>
          <w:szCs w:val="28"/>
          <w:lang w:val="en-GB"/>
        </w:rPr>
      </w:pPr>
      <w:r w:rsidRPr="002E4B73">
        <w:rPr>
          <w:rFonts w:eastAsia="Calibri"/>
          <w:b/>
          <w:bCs/>
          <w:sz w:val="28"/>
          <w:szCs w:val="28"/>
          <w:lang w:val="en-US"/>
        </w:rPr>
        <w:t>Automated Analysis of Shape and Dimensions of Test Specimens Deformed During Mechanical Testing Based on Their Photographs</w:t>
      </w:r>
    </w:p>
    <w:p w14:paraId="14E45350" w14:textId="77777777" w:rsidR="005141A6" w:rsidRPr="002E4B73" w:rsidRDefault="005141A6" w:rsidP="00FD56E8">
      <w:pPr>
        <w:tabs>
          <w:tab w:val="left" w:pos="426"/>
        </w:tabs>
        <w:ind w:firstLine="426"/>
        <w:jc w:val="center"/>
        <w:rPr>
          <w:rFonts w:eastAsia="Calibri"/>
          <w:b/>
          <w:bCs/>
          <w:lang w:val="en-GB"/>
        </w:rPr>
      </w:pPr>
    </w:p>
    <w:p w14:paraId="26C13761" w14:textId="640BE977" w:rsidR="00FD56E8" w:rsidRPr="002E4B73" w:rsidRDefault="00FD56E8" w:rsidP="00FD56E8">
      <w:pPr>
        <w:tabs>
          <w:tab w:val="left" w:pos="426"/>
        </w:tabs>
        <w:ind w:firstLine="426"/>
        <w:jc w:val="center"/>
        <w:rPr>
          <w:rFonts w:eastAsia="Calibri"/>
          <w:b/>
          <w:bCs/>
          <w:vertAlign w:val="superscript"/>
          <w:lang w:val="en-GB"/>
        </w:rPr>
      </w:pPr>
      <w:r w:rsidRPr="002E4B73">
        <w:rPr>
          <w:rFonts w:eastAsia="Calibri"/>
          <w:b/>
          <w:bCs/>
          <w:lang w:val="en-GB"/>
        </w:rPr>
        <w:t>Khokhlov A.V.</w:t>
      </w:r>
      <w:r w:rsidRPr="002E4B73">
        <w:rPr>
          <w:rFonts w:eastAsia="Calibri"/>
          <w:b/>
          <w:bCs/>
          <w:vertAlign w:val="superscript"/>
          <w:lang w:val="en-GB"/>
        </w:rPr>
        <w:t>1-3</w:t>
      </w:r>
      <w:r w:rsidRPr="002E4B73">
        <w:rPr>
          <w:rFonts w:eastAsia="Calibri"/>
          <w:b/>
          <w:bCs/>
          <w:lang w:val="en-GB"/>
        </w:rPr>
        <w:t xml:space="preserve">, </w:t>
      </w:r>
      <w:proofErr w:type="spellStart"/>
      <w:r w:rsidRPr="002E4B73">
        <w:rPr>
          <w:rFonts w:eastAsia="Calibri"/>
          <w:b/>
          <w:bCs/>
          <w:lang w:val="en-GB"/>
        </w:rPr>
        <w:t>Shibanov</w:t>
      </w:r>
      <w:proofErr w:type="spellEnd"/>
      <w:r w:rsidRPr="002E4B73">
        <w:rPr>
          <w:rFonts w:eastAsia="Calibri"/>
          <w:b/>
          <w:bCs/>
          <w:lang w:val="en-GB"/>
        </w:rPr>
        <w:t xml:space="preserve"> I.N.</w:t>
      </w:r>
      <w:r w:rsidRPr="002E4B73">
        <w:rPr>
          <w:rFonts w:eastAsia="Calibri"/>
          <w:b/>
          <w:bCs/>
          <w:vertAlign w:val="superscript"/>
          <w:lang w:val="en-GB"/>
        </w:rPr>
        <w:t>2</w:t>
      </w:r>
      <w:r w:rsidRPr="002E4B73">
        <w:rPr>
          <w:rFonts w:eastAsia="Calibri"/>
          <w:b/>
          <w:bCs/>
          <w:lang w:val="en-GB"/>
        </w:rPr>
        <w:t>, Rodionov E.S.</w:t>
      </w:r>
      <w:r w:rsidRPr="002E4B73">
        <w:rPr>
          <w:rFonts w:eastAsia="Calibri"/>
          <w:b/>
          <w:bCs/>
          <w:vertAlign w:val="superscript"/>
          <w:lang w:val="en-GB"/>
        </w:rPr>
        <w:t>4</w:t>
      </w:r>
      <w:r w:rsidRPr="002E4B73">
        <w:rPr>
          <w:rFonts w:eastAsia="Calibri"/>
          <w:b/>
          <w:bCs/>
          <w:lang w:val="en-GB"/>
        </w:rPr>
        <w:t>, Mayer A.E.</w:t>
      </w:r>
      <w:r w:rsidRPr="002E4B73">
        <w:rPr>
          <w:rFonts w:eastAsia="Calibri"/>
          <w:b/>
          <w:bCs/>
          <w:vertAlign w:val="superscript"/>
          <w:lang w:val="en-GB"/>
        </w:rPr>
        <w:t>4</w:t>
      </w:r>
    </w:p>
    <w:p w14:paraId="699F4F77" w14:textId="77777777" w:rsidR="00FD56E8" w:rsidRPr="002E4B73" w:rsidRDefault="00FD56E8" w:rsidP="00FD56E8">
      <w:pPr>
        <w:tabs>
          <w:tab w:val="left" w:pos="426"/>
        </w:tabs>
        <w:ind w:firstLine="426"/>
        <w:jc w:val="center"/>
        <w:rPr>
          <w:rFonts w:eastAsia="Calibri"/>
          <w:lang w:val="en-GB"/>
        </w:rPr>
      </w:pPr>
    </w:p>
    <w:p w14:paraId="5D763ED5" w14:textId="2A71A243" w:rsidR="00FD56E8" w:rsidRPr="00FD56E8" w:rsidRDefault="00FD56E8" w:rsidP="00FD56E8">
      <w:pPr>
        <w:tabs>
          <w:tab w:val="left" w:pos="426"/>
        </w:tabs>
        <w:ind w:firstLine="426"/>
        <w:jc w:val="center"/>
        <w:rPr>
          <w:rFonts w:eastAsia="Calibri"/>
          <w:sz w:val="22"/>
          <w:szCs w:val="22"/>
          <w:lang w:val="en-US"/>
        </w:rPr>
      </w:pPr>
      <w:r w:rsidRPr="00FD56E8">
        <w:rPr>
          <w:rFonts w:eastAsia="Calibri"/>
          <w:sz w:val="22"/>
          <w:szCs w:val="22"/>
          <w:vertAlign w:val="superscript"/>
          <w:lang w:val="en-US"/>
        </w:rPr>
        <w:t>1</w:t>
      </w:r>
      <w:r w:rsidRPr="00FD56E8">
        <w:rPr>
          <w:rFonts w:eastAsia="Calibri"/>
          <w:sz w:val="22"/>
          <w:szCs w:val="22"/>
          <w:lang w:val="en-US"/>
        </w:rPr>
        <w:t>Research Institute of Mechanics, M.V. Lomonosov Moscow State University, Moscow, Russia</w:t>
      </w:r>
      <w:r w:rsidRPr="00FD56E8">
        <w:rPr>
          <w:rFonts w:eastAsia="Calibri"/>
          <w:sz w:val="22"/>
          <w:szCs w:val="22"/>
          <w:lang w:val="en-US"/>
        </w:rPr>
        <w:br/>
      </w:r>
      <w:r w:rsidRPr="00FD56E8">
        <w:rPr>
          <w:rFonts w:eastAsia="Calibri"/>
          <w:sz w:val="22"/>
          <w:szCs w:val="22"/>
          <w:vertAlign w:val="superscript"/>
          <w:lang w:val="en-US"/>
        </w:rPr>
        <w:t>2</w:t>
      </w:r>
      <w:r w:rsidRPr="00FD56E8">
        <w:rPr>
          <w:rFonts w:eastAsia="Calibri"/>
          <w:sz w:val="22"/>
          <w:szCs w:val="22"/>
          <w:lang w:val="en-US"/>
        </w:rPr>
        <w:t>Faculty of Mechanics and Mathematics, M.V. Lomonosov Moscow State University, Moscow, Russia</w:t>
      </w:r>
      <w:r w:rsidRPr="00FD56E8">
        <w:rPr>
          <w:rFonts w:eastAsia="Calibri"/>
          <w:sz w:val="22"/>
          <w:szCs w:val="22"/>
          <w:lang w:val="en-US"/>
        </w:rPr>
        <w:br/>
      </w:r>
      <w:r w:rsidRPr="00FD56E8">
        <w:rPr>
          <w:rFonts w:eastAsia="Calibri"/>
          <w:sz w:val="22"/>
          <w:szCs w:val="22"/>
          <w:vertAlign w:val="superscript"/>
          <w:lang w:val="en-US"/>
        </w:rPr>
        <w:t>3</w:t>
      </w:r>
      <w:r w:rsidRPr="00FD56E8">
        <w:rPr>
          <w:rFonts w:eastAsia="Calibri"/>
          <w:sz w:val="22"/>
          <w:szCs w:val="22"/>
          <w:lang w:val="en-US"/>
        </w:rPr>
        <w:t xml:space="preserve">Yu.A. </w:t>
      </w:r>
      <w:proofErr w:type="spellStart"/>
      <w:r w:rsidRPr="00FD56E8">
        <w:rPr>
          <w:rFonts w:eastAsia="Calibri"/>
          <w:sz w:val="22"/>
          <w:szCs w:val="22"/>
          <w:lang w:val="en-US"/>
        </w:rPr>
        <w:t>Osipyan</w:t>
      </w:r>
      <w:proofErr w:type="spellEnd"/>
      <w:r w:rsidRPr="00FD56E8">
        <w:rPr>
          <w:rFonts w:eastAsia="Calibri"/>
          <w:sz w:val="22"/>
          <w:szCs w:val="22"/>
          <w:lang w:val="en-US"/>
        </w:rPr>
        <w:t xml:space="preserve"> Institute of </w:t>
      </w:r>
      <w:proofErr w:type="gramStart"/>
      <w:r w:rsidRPr="00FD56E8">
        <w:rPr>
          <w:rFonts w:eastAsia="Calibri"/>
          <w:sz w:val="22"/>
          <w:szCs w:val="22"/>
          <w:lang w:val="en-US"/>
        </w:rPr>
        <w:t>Solid State</w:t>
      </w:r>
      <w:proofErr w:type="gramEnd"/>
      <w:r w:rsidRPr="00FD56E8">
        <w:rPr>
          <w:rFonts w:eastAsia="Calibri"/>
          <w:sz w:val="22"/>
          <w:szCs w:val="22"/>
          <w:lang w:val="en-US"/>
        </w:rPr>
        <w:t xml:space="preserve"> Physics, Russian Academy of Sciences, </w:t>
      </w:r>
      <w:proofErr w:type="spellStart"/>
      <w:r w:rsidRPr="00FD56E8">
        <w:rPr>
          <w:rFonts w:eastAsia="Calibri"/>
          <w:sz w:val="22"/>
          <w:szCs w:val="22"/>
          <w:lang w:val="en-US"/>
        </w:rPr>
        <w:t>Chernogolovka</w:t>
      </w:r>
      <w:proofErr w:type="spellEnd"/>
      <w:r w:rsidRPr="00FD56E8">
        <w:rPr>
          <w:rFonts w:eastAsia="Calibri"/>
          <w:sz w:val="22"/>
          <w:szCs w:val="22"/>
          <w:lang w:val="en-US"/>
        </w:rPr>
        <w:t>, Russia</w:t>
      </w:r>
      <w:r w:rsidRPr="00FD56E8">
        <w:rPr>
          <w:rFonts w:eastAsia="Calibri"/>
          <w:sz w:val="22"/>
          <w:szCs w:val="22"/>
          <w:lang w:val="en-US"/>
        </w:rPr>
        <w:br/>
      </w:r>
      <w:r w:rsidRPr="00FD56E8">
        <w:rPr>
          <w:rFonts w:eastAsia="Calibri"/>
          <w:sz w:val="22"/>
          <w:szCs w:val="22"/>
          <w:vertAlign w:val="superscript"/>
          <w:lang w:val="en-US"/>
        </w:rPr>
        <w:t>4</w:t>
      </w:r>
      <w:r w:rsidRPr="00FD56E8">
        <w:rPr>
          <w:rFonts w:eastAsia="Calibri"/>
          <w:sz w:val="22"/>
          <w:szCs w:val="22"/>
          <w:lang w:val="en-US"/>
        </w:rPr>
        <w:t>Chelyabinsk State University, Chelyabinsk, Russia</w:t>
      </w:r>
    </w:p>
    <w:p w14:paraId="0262CE53" w14:textId="77777777" w:rsidR="00BD5864" w:rsidRPr="002E4B73" w:rsidRDefault="00BD5864" w:rsidP="005141A6">
      <w:pPr>
        <w:jc w:val="both"/>
        <w:rPr>
          <w:lang w:val="en-GB"/>
        </w:rPr>
      </w:pPr>
    </w:p>
    <w:p w14:paraId="14E80E0B" w14:textId="42A3D303" w:rsidR="00A263A9" w:rsidRPr="005141A6" w:rsidRDefault="00A263A9" w:rsidP="00A263A9">
      <w:pPr>
        <w:ind w:firstLine="709"/>
        <w:jc w:val="both"/>
        <w:rPr>
          <w:lang w:val="en-US"/>
        </w:rPr>
      </w:pPr>
      <w:r w:rsidRPr="005141A6">
        <w:rPr>
          <w:lang w:val="en-GB"/>
        </w:rPr>
        <w:t xml:space="preserve">The algorithms and software are elaborated for automated processing and analysis of digital images of cylindric metal or polymer samples   deformed during mechanical tensile, compressive or impact Tailor’s tests.  The goal is to extract a wide range of quantitative characteristics of a sample shape from its single </w:t>
      </w:r>
      <w:proofErr w:type="gramStart"/>
      <w:r w:rsidRPr="005141A6">
        <w:rPr>
          <w:lang w:val="en-GB"/>
        </w:rPr>
        <w:t>picture  and</w:t>
      </w:r>
      <w:proofErr w:type="gramEnd"/>
      <w:r w:rsidRPr="005141A6">
        <w:rPr>
          <w:lang w:val="en-GB"/>
        </w:rPr>
        <w:t xml:space="preserve"> to determine basic dimensions and mean strains in order to study material properties and to use the data to calibrate and verify chosen material models.</w:t>
      </w:r>
      <w:r w:rsidR="00020F72" w:rsidRPr="005141A6">
        <w:rPr>
          <w:lang w:val="en-US"/>
        </w:rPr>
        <w:t xml:space="preserve"> </w:t>
      </w:r>
    </w:p>
    <w:p w14:paraId="3F4AE42C" w14:textId="77777777" w:rsidR="00A263A9" w:rsidRPr="005141A6" w:rsidRDefault="00A263A9" w:rsidP="00A263A9">
      <w:pPr>
        <w:ind w:firstLine="709"/>
        <w:jc w:val="both"/>
        <w:rPr>
          <w:lang w:val="en-GB"/>
        </w:rPr>
      </w:pPr>
    </w:p>
    <w:p w14:paraId="16169657" w14:textId="2C3C7688" w:rsidR="00A263A9" w:rsidRPr="002E4B73" w:rsidRDefault="00A263A9" w:rsidP="00A263A9">
      <w:pPr>
        <w:ind w:firstLine="709"/>
        <w:jc w:val="both"/>
        <w:rPr>
          <w:i/>
          <w:iCs/>
          <w:lang w:val="en-GB"/>
        </w:rPr>
      </w:pPr>
      <w:r w:rsidRPr="002E4B73">
        <w:rPr>
          <w:b/>
          <w:bCs/>
          <w:i/>
          <w:iCs/>
          <w:lang w:val="en-GB"/>
        </w:rPr>
        <w:t>Keywords:</w:t>
      </w:r>
      <w:r w:rsidRPr="002E4B73">
        <w:rPr>
          <w:i/>
          <w:iCs/>
          <w:lang w:val="en-GB"/>
        </w:rPr>
        <w:t xml:space="preserve"> </w:t>
      </w:r>
      <w:proofErr w:type="spellStart"/>
      <w:r w:rsidRPr="002E4B73">
        <w:rPr>
          <w:i/>
          <w:iCs/>
          <w:lang w:val="en-GB"/>
        </w:rPr>
        <w:t>elasto-viscoplacticity</w:t>
      </w:r>
      <w:proofErr w:type="spellEnd"/>
      <w:r w:rsidRPr="002E4B73">
        <w:rPr>
          <w:i/>
          <w:iCs/>
          <w:lang w:val="en-GB"/>
        </w:rPr>
        <w:t xml:space="preserve">, the impact Tailor tests, polytetrafluoroethylene irradiated above the melting point, three-point bending tests, unidirectional metal matrix composites, CF/Al composites   </w:t>
      </w:r>
    </w:p>
    <w:sectPr w:rsidR="00A263A9" w:rsidRPr="002E4B73"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20F72"/>
    <w:rsid w:val="00067E6B"/>
    <w:rsid w:val="00097FB9"/>
    <w:rsid w:val="001C394C"/>
    <w:rsid w:val="002116CA"/>
    <w:rsid w:val="00246E86"/>
    <w:rsid w:val="00251487"/>
    <w:rsid w:val="002949F2"/>
    <w:rsid w:val="002E4B73"/>
    <w:rsid w:val="00356D8B"/>
    <w:rsid w:val="00387736"/>
    <w:rsid w:val="003A44E4"/>
    <w:rsid w:val="003D4018"/>
    <w:rsid w:val="00463737"/>
    <w:rsid w:val="004667A3"/>
    <w:rsid w:val="00474462"/>
    <w:rsid w:val="00490243"/>
    <w:rsid w:val="005141A6"/>
    <w:rsid w:val="005453B3"/>
    <w:rsid w:val="006D0E00"/>
    <w:rsid w:val="007A1A71"/>
    <w:rsid w:val="007D4E86"/>
    <w:rsid w:val="008A7652"/>
    <w:rsid w:val="008E076F"/>
    <w:rsid w:val="009A2B4E"/>
    <w:rsid w:val="009A5440"/>
    <w:rsid w:val="009A5AA2"/>
    <w:rsid w:val="009B468D"/>
    <w:rsid w:val="009D73D0"/>
    <w:rsid w:val="00A1265D"/>
    <w:rsid w:val="00A263A9"/>
    <w:rsid w:val="00A552F0"/>
    <w:rsid w:val="00A73397"/>
    <w:rsid w:val="00B549FE"/>
    <w:rsid w:val="00B87A00"/>
    <w:rsid w:val="00BC0B76"/>
    <w:rsid w:val="00BD1C33"/>
    <w:rsid w:val="00BD5864"/>
    <w:rsid w:val="00C05EF4"/>
    <w:rsid w:val="00C43CF7"/>
    <w:rsid w:val="00CB1C0E"/>
    <w:rsid w:val="00D40FE3"/>
    <w:rsid w:val="00E23B21"/>
    <w:rsid w:val="00E57E42"/>
    <w:rsid w:val="00EA1FA9"/>
    <w:rsid w:val="00EF7CA5"/>
    <w:rsid w:val="00F44BDC"/>
    <w:rsid w:val="00F5789B"/>
    <w:rsid w:val="00FA1E0D"/>
    <w:rsid w:val="00FD0C13"/>
    <w:rsid w:val="00FD56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88F9"/>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customStyle="1" w:styleId="katex-mathml">
    <w:name w:val="katex-mathml"/>
    <w:basedOn w:val="a0"/>
    <w:rsid w:val="007A1A71"/>
  </w:style>
  <w:style w:type="character" w:customStyle="1" w:styleId="mord">
    <w:name w:val="mord"/>
    <w:basedOn w:val="a0"/>
    <w:rsid w:val="007A1A71"/>
  </w:style>
  <w:style w:type="character" w:customStyle="1" w:styleId="vlist-s">
    <w:name w:val="vlist-s"/>
    <w:basedOn w:val="a0"/>
    <w:rsid w:val="007A1A71"/>
  </w:style>
  <w:style w:type="paragraph" w:styleId="2">
    <w:name w:val="Body Text Indent 2"/>
    <w:basedOn w:val="a"/>
    <w:link w:val="20"/>
    <w:rsid w:val="009D73D0"/>
    <w:pPr>
      <w:spacing w:after="120" w:line="480" w:lineRule="auto"/>
      <w:ind w:left="283"/>
      <w:jc w:val="center"/>
    </w:pPr>
    <w:rPr>
      <w:sz w:val="20"/>
      <w:szCs w:val="20"/>
    </w:rPr>
  </w:style>
  <w:style w:type="character" w:customStyle="1" w:styleId="20">
    <w:name w:val="Основной текст с отступом 2 Знак"/>
    <w:basedOn w:val="a0"/>
    <w:link w:val="2"/>
    <w:rsid w:val="009D73D0"/>
    <w:rPr>
      <w:rFonts w:ascii="Times New Roman" w:eastAsia="Times New Roman" w:hAnsi="Times New Roman" w:cs="Times New Roman"/>
      <w:sz w:val="20"/>
      <w:szCs w:val="20"/>
      <w:lang w:eastAsia="ru-RU"/>
    </w:rPr>
  </w:style>
  <w:style w:type="character" w:styleId="a4">
    <w:name w:val="Hyperlink"/>
    <w:basedOn w:val="a0"/>
    <w:uiPriority w:val="99"/>
    <w:unhideWhenUsed/>
    <w:rsid w:val="002E4B73"/>
    <w:rPr>
      <w:color w:val="0000FF" w:themeColor="hyperlink"/>
      <w:u w:val="single"/>
    </w:rPr>
  </w:style>
  <w:style w:type="character" w:styleId="a5">
    <w:name w:val="Unresolved Mention"/>
    <w:basedOn w:val="a0"/>
    <w:uiPriority w:val="99"/>
    <w:semiHidden/>
    <w:unhideWhenUsed/>
    <w:rsid w:val="002E4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98059">
      <w:bodyDiv w:val="1"/>
      <w:marLeft w:val="0"/>
      <w:marRight w:val="0"/>
      <w:marTop w:val="0"/>
      <w:marBottom w:val="0"/>
      <w:divBdr>
        <w:top w:val="none" w:sz="0" w:space="0" w:color="auto"/>
        <w:left w:val="none" w:sz="0" w:space="0" w:color="auto"/>
        <w:bottom w:val="none" w:sz="0" w:space="0" w:color="auto"/>
        <w:right w:val="none" w:sz="0" w:space="0" w:color="auto"/>
      </w:divBdr>
    </w:div>
    <w:div w:id="1093428603">
      <w:bodyDiv w:val="1"/>
      <w:marLeft w:val="0"/>
      <w:marRight w:val="0"/>
      <w:marTop w:val="0"/>
      <w:marBottom w:val="0"/>
      <w:divBdr>
        <w:top w:val="none" w:sz="0" w:space="0" w:color="auto"/>
        <w:left w:val="none" w:sz="0" w:space="0" w:color="auto"/>
        <w:bottom w:val="none" w:sz="0" w:space="0" w:color="auto"/>
        <w:right w:val="none" w:sz="0" w:space="0" w:color="auto"/>
      </w:divBdr>
    </w:div>
    <w:div w:id="1471284837">
      <w:bodyDiv w:val="1"/>
      <w:marLeft w:val="0"/>
      <w:marRight w:val="0"/>
      <w:marTop w:val="0"/>
      <w:marBottom w:val="0"/>
      <w:divBdr>
        <w:top w:val="none" w:sz="0" w:space="0" w:color="auto"/>
        <w:left w:val="none" w:sz="0" w:space="0" w:color="auto"/>
        <w:bottom w:val="none" w:sz="0" w:space="0" w:color="auto"/>
        <w:right w:val="none" w:sz="0" w:space="0" w:color="auto"/>
      </w:divBdr>
    </w:div>
    <w:div w:id="1881436751">
      <w:bodyDiv w:val="1"/>
      <w:marLeft w:val="0"/>
      <w:marRight w:val="0"/>
      <w:marTop w:val="0"/>
      <w:marBottom w:val="0"/>
      <w:divBdr>
        <w:top w:val="none" w:sz="0" w:space="0" w:color="auto"/>
        <w:left w:val="none" w:sz="0" w:space="0" w:color="auto"/>
        <w:bottom w:val="none" w:sz="0" w:space="0" w:color="auto"/>
        <w:right w:val="none" w:sz="0" w:space="0" w:color="auto"/>
      </w:divBdr>
    </w:div>
    <w:div w:id="205870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andrey-khokhlov@ya.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50360-01AB-4433-A208-1D7F27624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492</Words>
  <Characters>2806</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Andrey Khokhlov</cp:lastModifiedBy>
  <cp:revision>7</cp:revision>
  <dcterms:created xsi:type="dcterms:W3CDTF">2025-09-29T13:42:00Z</dcterms:created>
  <dcterms:modified xsi:type="dcterms:W3CDTF">2025-09-29T17:21:00Z</dcterms:modified>
</cp:coreProperties>
</file>