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EE32" w14:textId="67743FB6" w:rsidR="00FA1E0D" w:rsidRPr="0032032C" w:rsidRDefault="008304D5" w:rsidP="00FA1E0D">
      <w:pPr>
        <w:jc w:val="center"/>
        <w:rPr>
          <w:b/>
          <w:sz w:val="36"/>
          <w:szCs w:val="28"/>
        </w:rPr>
      </w:pPr>
      <w:r w:rsidRPr="008304D5">
        <w:rPr>
          <w:b/>
          <w:sz w:val="36"/>
          <w:szCs w:val="28"/>
        </w:rPr>
        <w:t>Аналитические по малому параметру решения слабо нелинейной спектральной задачи для</w:t>
      </w:r>
      <w:r w:rsidR="00F03A3B" w:rsidRPr="00F03A3B">
        <w:rPr>
          <w:b/>
          <w:sz w:val="36"/>
          <w:szCs w:val="28"/>
        </w:rPr>
        <w:t xml:space="preserve"> </w:t>
      </w:r>
      <w:r w:rsidR="00F03A3B">
        <w:rPr>
          <w:b/>
          <w:sz w:val="36"/>
          <w:szCs w:val="28"/>
        </w:rPr>
        <w:t>продольно</w:t>
      </w:r>
      <w:r w:rsidRPr="008304D5">
        <w:rPr>
          <w:b/>
          <w:sz w:val="36"/>
          <w:szCs w:val="28"/>
        </w:rPr>
        <w:t xml:space="preserve"> сжатого стержня</w:t>
      </w:r>
      <w:r w:rsidR="00FA1E0D" w:rsidRPr="0032032C">
        <w:rPr>
          <w:b/>
          <w:sz w:val="36"/>
          <w:szCs w:val="28"/>
        </w:rPr>
        <w:t xml:space="preserve"> </w:t>
      </w:r>
    </w:p>
    <w:p w14:paraId="6B20A3C7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5E3806E9" w14:textId="1D397FCA" w:rsidR="00FA1E0D" w:rsidRPr="00643C6C" w:rsidRDefault="008304D5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Маслов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 *</w:t>
      </w:r>
    </w:p>
    <w:p w14:paraId="266DF362" w14:textId="77777777" w:rsidR="00FA1E0D" w:rsidRPr="006124F9" w:rsidRDefault="00FA1E0D" w:rsidP="00FA1E0D">
      <w:pPr>
        <w:jc w:val="center"/>
        <w:rPr>
          <w:i/>
          <w:szCs w:val="28"/>
        </w:rPr>
      </w:pPr>
    </w:p>
    <w:p w14:paraId="631ECF2A" w14:textId="11093955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8304D5">
        <w:t>Национальный исследовательский университет «МЭИ»</w:t>
      </w:r>
      <w:r w:rsidR="00FA1E0D" w:rsidRPr="002116CA">
        <w:rPr>
          <w:szCs w:val="28"/>
        </w:rPr>
        <w:t>, Москва, Россия</w:t>
      </w:r>
    </w:p>
    <w:p w14:paraId="4F8B9A74" w14:textId="23FDB7D5" w:rsidR="00FA1E0D" w:rsidRPr="00F01C52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8304D5" w:rsidRPr="00994DC7">
        <w:t xml:space="preserve"> </w:t>
      </w:r>
      <w:r w:rsidR="008304D5">
        <w:rPr>
          <w:lang w:val="en-US"/>
        </w:rPr>
        <w:t>dm</w:t>
      </w:r>
      <w:r w:rsidR="008304D5" w:rsidRPr="00994DC7">
        <w:t>_93@</w:t>
      </w:r>
      <w:r w:rsidR="008304D5">
        <w:rPr>
          <w:lang w:val="en-US"/>
        </w:rPr>
        <w:t>live</w:t>
      </w:r>
      <w:r w:rsidR="008304D5" w:rsidRPr="00994DC7">
        <w:t>.</w:t>
      </w:r>
      <w:proofErr w:type="spellStart"/>
      <w:r w:rsidR="008304D5">
        <w:rPr>
          <w:lang w:val="en-US"/>
        </w:rPr>
        <w:t>ru</w:t>
      </w:r>
      <w:proofErr w:type="spellEnd"/>
    </w:p>
    <w:p w14:paraId="39B1425C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604BA4AD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396266F1" w14:textId="0034AE42" w:rsidR="00407743" w:rsidRPr="00407743" w:rsidRDefault="00407743" w:rsidP="00FA1E0D">
      <w:pPr>
        <w:ind w:firstLine="709"/>
        <w:jc w:val="both"/>
        <w:rPr>
          <w:sz w:val="28"/>
          <w:szCs w:val="28"/>
        </w:rPr>
      </w:pPr>
      <w:r w:rsidRPr="00407743">
        <w:rPr>
          <w:sz w:val="28"/>
          <w:szCs w:val="28"/>
        </w:rPr>
        <w:t xml:space="preserve">Рассматривается один класс слабо нелинейных </w:t>
      </w:r>
      <w:r>
        <w:rPr>
          <w:sz w:val="28"/>
          <w:szCs w:val="28"/>
        </w:rPr>
        <w:t>спектральных</w:t>
      </w:r>
      <w:r w:rsidRPr="00407743">
        <w:rPr>
          <w:sz w:val="28"/>
          <w:szCs w:val="28"/>
        </w:rPr>
        <w:t xml:space="preserve"> задач теории возмущений,</w:t>
      </w:r>
      <w:r>
        <w:rPr>
          <w:sz w:val="28"/>
          <w:szCs w:val="28"/>
        </w:rPr>
        <w:t xml:space="preserve"> который включает в себя</w:t>
      </w:r>
      <w:r w:rsidRPr="0040774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407743">
        <w:rPr>
          <w:sz w:val="28"/>
          <w:szCs w:val="28"/>
        </w:rPr>
        <w:t>адачи на собственные значения</w:t>
      </w:r>
      <w:r>
        <w:rPr>
          <w:sz w:val="28"/>
          <w:szCs w:val="28"/>
        </w:rPr>
        <w:t>,</w:t>
      </w:r>
      <w:r w:rsidRPr="00407743">
        <w:rPr>
          <w:sz w:val="28"/>
          <w:szCs w:val="28"/>
        </w:rPr>
        <w:t xml:space="preserve"> возникаю</w:t>
      </w:r>
      <w:r>
        <w:rPr>
          <w:sz w:val="28"/>
          <w:szCs w:val="28"/>
        </w:rPr>
        <w:t>щие</w:t>
      </w:r>
      <w:r w:rsidRPr="00407743">
        <w:rPr>
          <w:sz w:val="28"/>
          <w:szCs w:val="28"/>
        </w:rPr>
        <w:t xml:space="preserve"> при расчётах </w:t>
      </w:r>
      <w:r w:rsidR="00994DC7">
        <w:rPr>
          <w:sz w:val="28"/>
          <w:szCs w:val="28"/>
        </w:rPr>
        <w:t>критического</w:t>
      </w:r>
      <w:r w:rsidRPr="00407743">
        <w:rPr>
          <w:sz w:val="28"/>
          <w:szCs w:val="28"/>
        </w:rPr>
        <w:t xml:space="preserve"> усилия продольного сжатия стержня.</w:t>
      </w:r>
      <w:r>
        <w:rPr>
          <w:sz w:val="28"/>
          <w:szCs w:val="28"/>
        </w:rPr>
        <w:t xml:space="preserve"> </w:t>
      </w:r>
      <w:r w:rsidR="00F03A3B" w:rsidRPr="00F03A3B">
        <w:rPr>
          <w:sz w:val="28"/>
          <w:szCs w:val="28"/>
        </w:rPr>
        <w:t xml:space="preserve">Задача рассматривается в виде уравнения в </w:t>
      </w:r>
      <w:proofErr w:type="spellStart"/>
      <w:r w:rsidR="00F03A3B" w:rsidRPr="00F03A3B">
        <w:rPr>
          <w:sz w:val="28"/>
          <w:szCs w:val="28"/>
        </w:rPr>
        <w:t>банаховом</w:t>
      </w:r>
      <w:proofErr w:type="spellEnd"/>
      <w:r w:rsidR="00F03A3B" w:rsidRPr="00F03A3B">
        <w:rPr>
          <w:sz w:val="28"/>
          <w:szCs w:val="28"/>
        </w:rPr>
        <w:t xml:space="preserve"> пространстве, где нелинейность задана полилинейным оператором. </w:t>
      </w:r>
      <w:r>
        <w:rPr>
          <w:sz w:val="28"/>
          <w:szCs w:val="28"/>
        </w:rPr>
        <w:t>Собственные значения и собственные формы ищутся в виде ряд</w:t>
      </w:r>
      <w:r w:rsidR="007C3144">
        <w:rPr>
          <w:sz w:val="28"/>
          <w:szCs w:val="28"/>
        </w:rPr>
        <w:t>ов</w:t>
      </w:r>
      <w:r>
        <w:rPr>
          <w:sz w:val="28"/>
          <w:szCs w:val="28"/>
        </w:rPr>
        <w:t xml:space="preserve"> по степеням малого параметра.</w:t>
      </w:r>
      <w:r w:rsidR="007C3144">
        <w:rPr>
          <w:sz w:val="28"/>
          <w:szCs w:val="28"/>
        </w:rPr>
        <w:t xml:space="preserve"> </w:t>
      </w:r>
      <w:r w:rsidR="00994DC7">
        <w:rPr>
          <w:sz w:val="28"/>
          <w:szCs w:val="28"/>
        </w:rPr>
        <w:t>Д</w:t>
      </w:r>
      <w:r w:rsidR="007C3144">
        <w:rPr>
          <w:sz w:val="28"/>
          <w:szCs w:val="28"/>
        </w:rPr>
        <w:t xml:space="preserve">оказано </w:t>
      </w:r>
      <w:r w:rsidR="007C3144" w:rsidRPr="00407743">
        <w:rPr>
          <w:sz w:val="28"/>
          <w:szCs w:val="28"/>
        </w:rPr>
        <w:t>существовани</w:t>
      </w:r>
      <w:r w:rsidR="007C3144">
        <w:rPr>
          <w:sz w:val="28"/>
          <w:szCs w:val="28"/>
        </w:rPr>
        <w:t>е</w:t>
      </w:r>
      <w:r w:rsidR="007C3144" w:rsidRPr="00407743">
        <w:rPr>
          <w:sz w:val="28"/>
          <w:szCs w:val="28"/>
        </w:rPr>
        <w:t xml:space="preserve"> аналитического по малому параметру решения</w:t>
      </w:r>
      <w:r w:rsidR="007C3144">
        <w:rPr>
          <w:sz w:val="28"/>
          <w:szCs w:val="28"/>
        </w:rPr>
        <w:t xml:space="preserve"> </w:t>
      </w:r>
      <w:r w:rsidR="00994DC7">
        <w:rPr>
          <w:sz w:val="28"/>
          <w:szCs w:val="28"/>
        </w:rPr>
        <w:t xml:space="preserve">слабо нелинейной спектральной </w:t>
      </w:r>
      <w:r w:rsidR="007C3144">
        <w:rPr>
          <w:sz w:val="28"/>
          <w:szCs w:val="28"/>
        </w:rPr>
        <w:t xml:space="preserve">задачи. </w:t>
      </w:r>
      <w:r w:rsidR="00994DC7">
        <w:rPr>
          <w:sz w:val="28"/>
          <w:szCs w:val="28"/>
        </w:rPr>
        <w:t xml:space="preserve">Приведён пример </w:t>
      </w:r>
      <w:r w:rsidR="00B13872">
        <w:rPr>
          <w:sz w:val="28"/>
          <w:szCs w:val="28"/>
        </w:rPr>
        <w:t>построения</w:t>
      </w:r>
      <w:r w:rsidR="00994DC7">
        <w:rPr>
          <w:sz w:val="28"/>
          <w:szCs w:val="28"/>
        </w:rPr>
        <w:t xml:space="preserve"> </w:t>
      </w:r>
      <w:r w:rsidR="00B13872">
        <w:rPr>
          <w:sz w:val="28"/>
          <w:szCs w:val="28"/>
        </w:rPr>
        <w:t>приближения для собственного значения</w:t>
      </w:r>
      <w:r w:rsidR="00994DC7">
        <w:rPr>
          <w:sz w:val="28"/>
          <w:szCs w:val="28"/>
        </w:rPr>
        <w:t xml:space="preserve">.  </w:t>
      </w:r>
      <w:r w:rsidR="007C3144">
        <w:rPr>
          <w:sz w:val="28"/>
          <w:szCs w:val="28"/>
        </w:rPr>
        <w:t xml:space="preserve"> </w:t>
      </w:r>
    </w:p>
    <w:p w14:paraId="0D8570A9" w14:textId="7458DCE0" w:rsidR="00FA1E0D" w:rsidRPr="007C3144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</w:t>
      </w:r>
      <w:r w:rsidRPr="007C3144">
        <w:rPr>
          <w:b/>
          <w:i/>
          <w:sz w:val="28"/>
        </w:rPr>
        <w:t xml:space="preserve"> </w:t>
      </w:r>
      <w:r w:rsidRPr="00490243">
        <w:rPr>
          <w:b/>
          <w:i/>
          <w:sz w:val="28"/>
        </w:rPr>
        <w:t>слова</w:t>
      </w:r>
      <w:r w:rsidRPr="007C3144">
        <w:rPr>
          <w:b/>
          <w:i/>
          <w:sz w:val="28"/>
        </w:rPr>
        <w:t>:</w:t>
      </w:r>
      <w:r w:rsidRPr="007C3144">
        <w:rPr>
          <w:i/>
          <w:sz w:val="28"/>
        </w:rPr>
        <w:t xml:space="preserve"> </w:t>
      </w:r>
      <w:r w:rsidR="007C3144">
        <w:rPr>
          <w:i/>
          <w:sz w:val="28"/>
        </w:rPr>
        <w:t>нелинейная спектральная задача</w:t>
      </w:r>
      <w:r w:rsidR="00490243" w:rsidRPr="007C3144">
        <w:rPr>
          <w:i/>
          <w:sz w:val="28"/>
        </w:rPr>
        <w:t>,</w:t>
      </w:r>
      <w:r w:rsidR="007C3144">
        <w:rPr>
          <w:i/>
          <w:sz w:val="28"/>
        </w:rPr>
        <w:t xml:space="preserve"> </w:t>
      </w:r>
      <w:r w:rsidR="00FD50D2">
        <w:rPr>
          <w:i/>
          <w:sz w:val="28"/>
        </w:rPr>
        <w:t>упругий</w:t>
      </w:r>
      <w:r w:rsidR="007C3144">
        <w:rPr>
          <w:i/>
          <w:sz w:val="28"/>
        </w:rPr>
        <w:t xml:space="preserve"> стержень</w:t>
      </w:r>
      <w:r w:rsidR="00490243" w:rsidRPr="007C3144">
        <w:rPr>
          <w:i/>
          <w:sz w:val="28"/>
        </w:rPr>
        <w:t>.</w:t>
      </w:r>
    </w:p>
    <w:p w14:paraId="0F968FBF" w14:textId="77777777" w:rsidR="00BD5864" w:rsidRDefault="00BD5864" w:rsidP="00F03A3B">
      <w:pPr>
        <w:jc w:val="both"/>
        <w:rPr>
          <w:b/>
          <w:sz w:val="28"/>
          <w:szCs w:val="28"/>
        </w:rPr>
      </w:pPr>
    </w:p>
    <w:p w14:paraId="179E1281" w14:textId="67E4951D" w:rsidR="00D02746" w:rsidRPr="00BF2E76" w:rsidRDefault="00025184" w:rsidP="007B797D">
      <w:pPr>
        <w:ind w:firstLine="709"/>
        <w:jc w:val="both"/>
        <w:rPr>
          <w:sz w:val="28"/>
          <w:szCs w:val="28"/>
        </w:rPr>
      </w:pPr>
      <w:r w:rsidRPr="00025184">
        <w:rPr>
          <w:sz w:val="28"/>
          <w:szCs w:val="28"/>
        </w:rPr>
        <w:t xml:space="preserve">Задачи на собственные значения возникают при расчётах минимального усилия продольного сжатия стержня, приводящего к потере его устойчивости. Учёт в данных задачах нелинейностей, вызванных разными геометрическими и физическими </w:t>
      </w:r>
      <w:r>
        <w:rPr>
          <w:sz w:val="28"/>
          <w:szCs w:val="28"/>
        </w:rPr>
        <w:t xml:space="preserve">факторами </w:t>
      </w:r>
      <w:r w:rsidRPr="00025184">
        <w:rPr>
          <w:sz w:val="28"/>
          <w:szCs w:val="28"/>
        </w:rPr>
        <w:t>[</w:t>
      </w:r>
      <w:r>
        <w:rPr>
          <w:sz w:val="28"/>
          <w:szCs w:val="28"/>
        </w:rPr>
        <w:t>1–</w:t>
      </w:r>
      <w:r w:rsidR="00EE2856">
        <w:rPr>
          <w:sz w:val="28"/>
          <w:szCs w:val="28"/>
        </w:rPr>
        <w:t>3</w:t>
      </w:r>
      <w:r w:rsidRPr="00025184">
        <w:rPr>
          <w:sz w:val="28"/>
          <w:szCs w:val="28"/>
        </w:rPr>
        <w:t xml:space="preserve">], приводит к классу краевых задач, которые могут быть записаны в виде уравнения </w:t>
      </w:r>
      <w:r>
        <w:rPr>
          <w:sz w:val="28"/>
          <w:szCs w:val="28"/>
        </w:rPr>
        <w:t xml:space="preserve">со значениями </w:t>
      </w:r>
      <w:r w:rsidRPr="00025184">
        <w:rPr>
          <w:sz w:val="28"/>
          <w:szCs w:val="28"/>
        </w:rPr>
        <w:t xml:space="preserve">в </w:t>
      </w:r>
      <w:proofErr w:type="spellStart"/>
      <w:r w:rsidRPr="00025184">
        <w:rPr>
          <w:sz w:val="28"/>
          <w:szCs w:val="28"/>
        </w:rPr>
        <w:t>банаховом</w:t>
      </w:r>
      <w:proofErr w:type="spellEnd"/>
      <w:r w:rsidRPr="00025184">
        <w:rPr>
          <w:sz w:val="28"/>
          <w:szCs w:val="28"/>
        </w:rPr>
        <w:t xml:space="preserve"> пространстве</w:t>
      </w:r>
      <w:r>
        <w:rPr>
          <w:sz w:val="28"/>
          <w:szCs w:val="28"/>
        </w:rPr>
        <w:t xml:space="preserve"> </w:t>
      </w:r>
      <w:r w:rsidRPr="00025184">
        <w:rPr>
          <w:sz w:val="28"/>
          <w:szCs w:val="28"/>
        </w:rPr>
        <w:t>[</w:t>
      </w:r>
      <w:r w:rsidR="00EE2856">
        <w:rPr>
          <w:sz w:val="28"/>
          <w:szCs w:val="28"/>
        </w:rPr>
        <w:t>4</w:t>
      </w:r>
      <w:r w:rsidRPr="00025184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7B797D">
        <w:rPr>
          <w:sz w:val="28"/>
          <w:szCs w:val="28"/>
        </w:rPr>
        <w:t xml:space="preserve"> </w:t>
      </w:r>
      <w:r w:rsidR="00D02746" w:rsidRPr="00D02746">
        <w:rPr>
          <w:sz w:val="28"/>
          <w:szCs w:val="28"/>
        </w:rPr>
        <w:t>Рассмотрим</w:t>
      </w:r>
      <w:r w:rsidR="007B797D" w:rsidRPr="007B797D">
        <w:rPr>
          <w:sz w:val="28"/>
          <w:szCs w:val="28"/>
        </w:rPr>
        <w:t xml:space="preserve"> </w:t>
      </w:r>
      <w:r w:rsidR="007B797D">
        <w:rPr>
          <w:sz w:val="28"/>
          <w:szCs w:val="28"/>
        </w:rPr>
        <w:t xml:space="preserve">в </w:t>
      </w:r>
      <w:r w:rsidR="007B797D" w:rsidRPr="00025184">
        <w:rPr>
          <w:sz w:val="28"/>
          <w:szCs w:val="28"/>
        </w:rPr>
        <w:t>оснащённ</w:t>
      </w:r>
      <w:r w:rsidR="007B797D">
        <w:rPr>
          <w:sz w:val="28"/>
          <w:szCs w:val="28"/>
        </w:rPr>
        <w:t>о</w:t>
      </w:r>
      <w:r w:rsidR="007B797D" w:rsidRPr="00025184">
        <w:rPr>
          <w:sz w:val="28"/>
          <w:szCs w:val="28"/>
        </w:rPr>
        <w:t>м</w:t>
      </w:r>
      <w:r w:rsidR="007B797D">
        <w:rPr>
          <w:sz w:val="28"/>
          <w:szCs w:val="28"/>
        </w:rPr>
        <w:t xml:space="preserve"> скалярным произведением</w:t>
      </w:r>
      <w:r w:rsidR="007B797D" w:rsidRPr="00025184">
        <w:rPr>
          <w:sz w:val="28"/>
          <w:szCs w:val="28"/>
        </w:rPr>
        <w:t xml:space="preserve"> [</w:t>
      </w:r>
      <w:r w:rsidR="00EE2856">
        <w:rPr>
          <w:sz w:val="28"/>
          <w:szCs w:val="28"/>
        </w:rPr>
        <w:t>5</w:t>
      </w:r>
      <w:r w:rsidR="007B797D" w:rsidRPr="00025184">
        <w:rPr>
          <w:sz w:val="28"/>
          <w:szCs w:val="28"/>
        </w:rPr>
        <w:t>]</w:t>
      </w:r>
      <w:r w:rsidR="007B797D" w:rsidRPr="00D02746">
        <w:rPr>
          <w:sz w:val="28"/>
          <w:szCs w:val="28"/>
        </w:rPr>
        <w:t xml:space="preserve"> </w:t>
      </w:r>
      <w:proofErr w:type="spellStart"/>
      <w:r w:rsidR="007B797D" w:rsidRPr="00025184">
        <w:rPr>
          <w:sz w:val="28"/>
          <w:szCs w:val="28"/>
        </w:rPr>
        <w:t>банахов</w:t>
      </w:r>
      <w:r w:rsidR="007B797D">
        <w:rPr>
          <w:sz w:val="28"/>
          <w:szCs w:val="28"/>
        </w:rPr>
        <w:t>о</w:t>
      </w:r>
      <w:r w:rsidR="007B797D" w:rsidRPr="00025184">
        <w:rPr>
          <w:sz w:val="28"/>
          <w:szCs w:val="28"/>
        </w:rPr>
        <w:t>м</w:t>
      </w:r>
      <w:proofErr w:type="spellEnd"/>
      <w:r w:rsidR="007B797D" w:rsidRPr="00025184">
        <w:rPr>
          <w:sz w:val="28"/>
          <w:szCs w:val="28"/>
        </w:rPr>
        <w:t xml:space="preserve"> пространств</w:t>
      </w:r>
      <w:r w:rsidR="007B797D">
        <w:rPr>
          <w:sz w:val="28"/>
          <w:szCs w:val="28"/>
        </w:rPr>
        <w:t>е</w:t>
      </w:r>
      <w:r w:rsidR="00D02746" w:rsidRPr="00D02746">
        <w:rPr>
          <w:sz w:val="28"/>
          <w:szCs w:val="28"/>
        </w:rPr>
        <w:t xml:space="preserve"> </w:t>
      </w:r>
      <w:r w:rsidR="00D02746" w:rsidRPr="00D02746">
        <w:rPr>
          <w:i/>
          <w:iCs/>
          <w:sz w:val="28"/>
          <w:szCs w:val="28"/>
          <w:lang w:val="en-US"/>
        </w:rPr>
        <w:t>E</w:t>
      </w:r>
      <w:r w:rsidR="00D02746" w:rsidRPr="00D02746">
        <w:rPr>
          <w:sz w:val="28"/>
          <w:szCs w:val="28"/>
        </w:rPr>
        <w:t xml:space="preserve"> слабо нелинейную </w:t>
      </w:r>
      <w:r w:rsidR="007B797D">
        <w:rPr>
          <w:sz w:val="28"/>
          <w:szCs w:val="28"/>
        </w:rPr>
        <w:t xml:space="preserve">спектральную </w:t>
      </w:r>
      <w:r w:rsidR="00D02746" w:rsidRPr="00BF2E76">
        <w:rPr>
          <w:sz w:val="28"/>
          <w:szCs w:val="28"/>
        </w:rPr>
        <w:t xml:space="preserve">задачу: </w:t>
      </w:r>
      <w:r w:rsidR="007B797D">
        <w:rPr>
          <w:sz w:val="28"/>
          <w:szCs w:val="28"/>
        </w:rPr>
        <w:t xml:space="preserve"> </w:t>
      </w:r>
    </w:p>
    <w:p w14:paraId="2638A2AD" w14:textId="254B7DA8" w:rsidR="00D02746" w:rsidRPr="00BF2E76" w:rsidRDefault="007B797D" w:rsidP="00BF2E76">
      <w:pPr>
        <w:jc w:val="right"/>
        <w:rPr>
          <w:sz w:val="28"/>
          <w:szCs w:val="28"/>
        </w:rPr>
      </w:pPr>
      <w:r w:rsidRPr="00BF2E76">
        <w:rPr>
          <w:position w:val="-12"/>
          <w:sz w:val="28"/>
          <w:szCs w:val="28"/>
        </w:rPr>
        <w:object w:dxaOrig="3860" w:dyaOrig="360" w14:anchorId="4F75C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15pt;height:18pt" o:ole="">
            <v:imagedata r:id="rId5" o:title=""/>
          </v:shape>
          <o:OLEObject Type="Embed" ProgID="Equation.DSMT4" ShapeID="_x0000_i1025" DrawAspect="Content" ObjectID="_1823457443" r:id="rId6"/>
        </w:object>
      </w:r>
      <w:r w:rsidR="00BF2E76" w:rsidRPr="00BF2E76">
        <w:rPr>
          <w:sz w:val="28"/>
          <w:szCs w:val="28"/>
        </w:rPr>
        <w:t xml:space="preserve">      </w:t>
      </w:r>
      <w:r w:rsidR="00BF2E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BF2E76">
        <w:rPr>
          <w:sz w:val="28"/>
          <w:szCs w:val="28"/>
        </w:rPr>
        <w:t xml:space="preserve">              </w:t>
      </w:r>
      <w:r w:rsidR="00BF2E76" w:rsidRPr="00BF2E76">
        <w:rPr>
          <w:sz w:val="28"/>
          <w:szCs w:val="28"/>
        </w:rPr>
        <w:t xml:space="preserve"> </w:t>
      </w:r>
      <w:r w:rsidR="00BF2E76">
        <w:rPr>
          <w:sz w:val="28"/>
          <w:szCs w:val="28"/>
        </w:rPr>
        <w:t xml:space="preserve">           </w:t>
      </w:r>
      <w:r w:rsidR="00BF2E76" w:rsidRPr="00BF2E76">
        <w:rPr>
          <w:sz w:val="28"/>
          <w:szCs w:val="28"/>
        </w:rPr>
        <w:t xml:space="preserve">  (1)</w:t>
      </w:r>
    </w:p>
    <w:p w14:paraId="2E8F7A16" w14:textId="7E1753AD" w:rsidR="00D02746" w:rsidRDefault="00D02746" w:rsidP="00D02746">
      <w:pPr>
        <w:jc w:val="both"/>
        <w:rPr>
          <w:sz w:val="28"/>
          <w:szCs w:val="28"/>
        </w:rPr>
      </w:pPr>
      <w:r w:rsidRPr="00BF2E76">
        <w:rPr>
          <w:sz w:val="28"/>
          <w:szCs w:val="28"/>
        </w:rPr>
        <w:t xml:space="preserve">где </w:t>
      </w:r>
      <w:r w:rsidRPr="00BF2E76">
        <w:rPr>
          <w:i/>
          <w:iCs/>
          <w:sz w:val="28"/>
          <w:szCs w:val="28"/>
          <w:lang w:val="en-US"/>
        </w:rPr>
        <w:t>A</w:t>
      </w:r>
      <w:r w:rsidRPr="00BF2E76">
        <w:rPr>
          <w:sz w:val="28"/>
          <w:szCs w:val="28"/>
        </w:rPr>
        <w:t xml:space="preserve">, </w:t>
      </w:r>
      <w:r w:rsidRPr="00BF2E76">
        <w:rPr>
          <w:i/>
          <w:iCs/>
          <w:sz w:val="28"/>
          <w:szCs w:val="28"/>
          <w:lang w:val="en-US"/>
        </w:rPr>
        <w:t>G</w:t>
      </w:r>
      <w:r w:rsidRPr="00BF2E76">
        <w:rPr>
          <w:sz w:val="28"/>
          <w:szCs w:val="28"/>
        </w:rPr>
        <w:t xml:space="preserve">, </w:t>
      </w:r>
      <w:r w:rsidRPr="00BF2E76">
        <w:rPr>
          <w:i/>
          <w:iCs/>
          <w:sz w:val="28"/>
          <w:szCs w:val="28"/>
          <w:lang w:val="en-US"/>
        </w:rPr>
        <w:t>H</w:t>
      </w:r>
      <w:r w:rsidRPr="00BF2E76">
        <w:rPr>
          <w:sz w:val="28"/>
          <w:szCs w:val="28"/>
        </w:rPr>
        <w:t xml:space="preserve"> – линейные неограниченные операторы</w:t>
      </w:r>
      <w:r w:rsidRPr="00D0274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D02746">
        <w:rPr>
          <w:position w:val="-6"/>
        </w:rPr>
        <w:object w:dxaOrig="2060" w:dyaOrig="300" w14:anchorId="4811A66E">
          <v:shape id="_x0000_i1026" type="#_x0000_t75" style="width:98.55pt;height:14.55pt" o:ole="">
            <v:imagedata r:id="rId7" o:title=""/>
          </v:shape>
          <o:OLEObject Type="Embed" ProgID="Equation.DSMT4" ShapeID="_x0000_i1026" DrawAspect="Content" ObjectID="_1823457444" r:id="rId8"/>
        </w:object>
      </w:r>
      <w:r>
        <w:rPr>
          <w:sz w:val="28"/>
          <w:szCs w:val="28"/>
        </w:rPr>
        <w:t>–</w:t>
      </w:r>
      <w:r w:rsidRPr="00D02746">
        <w:rPr>
          <w:sz w:val="28"/>
          <w:szCs w:val="28"/>
        </w:rPr>
        <w:t xml:space="preserve"> полилинейный ограниченный оператор</w:t>
      </w:r>
      <w:r>
        <w:rPr>
          <w:sz w:val="28"/>
          <w:szCs w:val="28"/>
        </w:rPr>
        <w:t xml:space="preserve">, </w:t>
      </w:r>
      <w:r w:rsidRPr="00D02746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F43DA1">
        <w:rPr>
          <w:position w:val="-10"/>
        </w:rPr>
        <w:object w:dxaOrig="720" w:dyaOrig="340" w14:anchorId="1C14E132">
          <v:shape id="_x0000_i1027" type="#_x0000_t75" style="width:34.3pt;height:16.3pt" o:ole="">
            <v:imagedata r:id="rId9" o:title=""/>
          </v:shape>
          <o:OLEObject Type="Embed" ProgID="Equation.DSMT4" ShapeID="_x0000_i1027" DrawAspect="Content" ObjectID="_1823457445" r:id="rId10"/>
        </w:object>
      </w:r>
      <w:r>
        <w:t xml:space="preserve"> </w:t>
      </w:r>
      <w:r>
        <w:rPr>
          <w:sz w:val="28"/>
          <w:szCs w:val="28"/>
        </w:rPr>
        <w:t>ε</w:t>
      </w:r>
      <w:r w:rsidRPr="00D027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D02746">
        <w:rPr>
          <w:sz w:val="28"/>
          <w:szCs w:val="28"/>
        </w:rPr>
        <w:t>малый параметр.</w:t>
      </w:r>
      <w:r>
        <w:rPr>
          <w:sz w:val="28"/>
          <w:szCs w:val="28"/>
        </w:rPr>
        <w:t xml:space="preserve"> </w:t>
      </w:r>
    </w:p>
    <w:p w14:paraId="6C8A7ED3" w14:textId="3A5A503D" w:rsidR="00BF2E76" w:rsidRPr="006831E5" w:rsidRDefault="00BF2E76" w:rsidP="00BF2E76">
      <w:pPr>
        <w:ind w:firstLine="709"/>
        <w:jc w:val="both"/>
        <w:rPr>
          <w:sz w:val="28"/>
          <w:szCs w:val="28"/>
        </w:rPr>
      </w:pPr>
      <w:r w:rsidRPr="00BF2E76">
        <w:rPr>
          <w:sz w:val="28"/>
          <w:szCs w:val="28"/>
        </w:rPr>
        <w:t>Решение задачи</w:t>
      </w:r>
      <w:r>
        <w:rPr>
          <w:sz w:val="28"/>
          <w:szCs w:val="28"/>
        </w:rPr>
        <w:t xml:space="preserve"> (1) </w:t>
      </w:r>
      <w:r w:rsidRPr="006831E5">
        <w:rPr>
          <w:sz w:val="28"/>
          <w:szCs w:val="28"/>
        </w:rPr>
        <w:t xml:space="preserve">будем искать в виде рядов по степеням ε: </w:t>
      </w:r>
    </w:p>
    <w:p w14:paraId="104FBD47" w14:textId="121071BF" w:rsidR="00BF2E76" w:rsidRPr="007B797D" w:rsidRDefault="00BF2E76" w:rsidP="006831E5">
      <w:pPr>
        <w:jc w:val="right"/>
        <w:rPr>
          <w:sz w:val="28"/>
          <w:szCs w:val="28"/>
        </w:rPr>
      </w:pPr>
      <w:r w:rsidRPr="006831E5">
        <w:rPr>
          <w:position w:val="-16"/>
          <w:sz w:val="28"/>
          <w:szCs w:val="28"/>
        </w:rPr>
        <w:object w:dxaOrig="4040" w:dyaOrig="499" w14:anchorId="3E2DCDE3">
          <v:shape id="_x0000_i1028" type="#_x0000_t75" style="width:192.85pt;height:24pt" o:ole="">
            <v:imagedata r:id="rId11" o:title=""/>
          </v:shape>
          <o:OLEObject Type="Embed" ProgID="Equation.DSMT4" ShapeID="_x0000_i1028" DrawAspect="Content" ObjectID="_1823457446" r:id="rId12"/>
        </w:object>
      </w:r>
      <w:r w:rsidR="006831E5" w:rsidRPr="007B797D">
        <w:rPr>
          <w:sz w:val="28"/>
          <w:szCs w:val="28"/>
        </w:rPr>
        <w:t xml:space="preserve">                                    (2)</w:t>
      </w:r>
    </w:p>
    <w:p w14:paraId="3758E4F3" w14:textId="1BE85A78" w:rsidR="00BF2E76" w:rsidRPr="007B797D" w:rsidRDefault="00BF2E76" w:rsidP="006831E5">
      <w:pPr>
        <w:jc w:val="right"/>
        <w:rPr>
          <w:sz w:val="28"/>
          <w:szCs w:val="28"/>
        </w:rPr>
      </w:pPr>
      <w:r w:rsidRPr="006831E5">
        <w:rPr>
          <w:position w:val="-16"/>
          <w:sz w:val="28"/>
          <w:szCs w:val="28"/>
        </w:rPr>
        <w:object w:dxaOrig="3940" w:dyaOrig="499" w14:anchorId="768F29DD">
          <v:shape id="_x0000_i1029" type="#_x0000_t75" style="width:188.15pt;height:24pt" o:ole="">
            <v:imagedata r:id="rId13" o:title=""/>
          </v:shape>
          <o:OLEObject Type="Embed" ProgID="Equation.DSMT4" ShapeID="_x0000_i1029" DrawAspect="Content" ObjectID="_1823457447" r:id="rId14"/>
        </w:object>
      </w:r>
      <w:r w:rsidR="006831E5" w:rsidRPr="007B797D">
        <w:rPr>
          <w:sz w:val="28"/>
          <w:szCs w:val="28"/>
        </w:rPr>
        <w:t xml:space="preserve">                                     (3)</w:t>
      </w:r>
    </w:p>
    <w:p w14:paraId="18A05440" w14:textId="4453BE29" w:rsidR="00BF2E76" w:rsidRPr="007B797D" w:rsidRDefault="00BD44AC" w:rsidP="00D02746">
      <w:pPr>
        <w:jc w:val="both"/>
        <w:rPr>
          <w:sz w:val="28"/>
          <w:szCs w:val="28"/>
        </w:rPr>
      </w:pPr>
      <w:r w:rsidRPr="006831E5">
        <w:rPr>
          <w:sz w:val="28"/>
          <w:szCs w:val="28"/>
        </w:rPr>
        <w:t xml:space="preserve">В соответствии с методом неопределенных коэффициентов имеем: </w:t>
      </w:r>
    </w:p>
    <w:p w14:paraId="20173B94" w14:textId="1F66E31D" w:rsidR="006831E5" w:rsidRPr="007B797D" w:rsidRDefault="007B797D" w:rsidP="00107E79">
      <w:pPr>
        <w:jc w:val="right"/>
        <w:rPr>
          <w:sz w:val="28"/>
          <w:szCs w:val="28"/>
        </w:rPr>
      </w:pPr>
      <w:r w:rsidRPr="007B797D">
        <w:rPr>
          <w:position w:val="-110"/>
          <w:sz w:val="28"/>
          <w:szCs w:val="28"/>
        </w:rPr>
        <w:object w:dxaOrig="9420" w:dyaOrig="2340" w14:anchorId="1881B630">
          <v:shape id="_x0000_i1030" type="#_x0000_t75" style="width:441.85pt;height:113.55pt" o:ole="">
            <v:imagedata r:id="rId15" o:title=""/>
          </v:shape>
          <o:OLEObject Type="Embed" ProgID="Equation.DSMT4" ShapeID="_x0000_i1030" DrawAspect="Content" ObjectID="_1823457448" r:id="rId16"/>
        </w:object>
      </w:r>
      <w:r w:rsidR="006831E5" w:rsidRPr="006831E5">
        <w:rPr>
          <w:sz w:val="28"/>
          <w:szCs w:val="28"/>
        </w:rPr>
        <w:t xml:space="preserve">    (4)</w:t>
      </w:r>
    </w:p>
    <w:p w14:paraId="679ED86D" w14:textId="013D9008" w:rsidR="007B797D" w:rsidRDefault="007B797D" w:rsidP="0002518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Из серии задач (4) следует определение </w:t>
      </w:r>
      <w:r w:rsidRPr="006831E5">
        <w:rPr>
          <w:sz w:val="28"/>
          <w:szCs w:val="28"/>
        </w:rPr>
        <w:t>коэффициентов</w:t>
      </w:r>
      <w:r>
        <w:rPr>
          <w:sz w:val="28"/>
          <w:szCs w:val="28"/>
        </w:rPr>
        <w:t xml:space="preserve"> рядов (2), (3) методам</w:t>
      </w:r>
      <w:r w:rsidR="00993CDA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6831E5">
        <w:rPr>
          <w:sz w:val="28"/>
          <w:szCs w:val="28"/>
        </w:rPr>
        <w:t>линейной теории возмущений</w:t>
      </w:r>
      <w:r>
        <w:rPr>
          <w:sz w:val="28"/>
          <w:szCs w:val="28"/>
        </w:rPr>
        <w:t>. Получены условия, при которых доказана теорем</w:t>
      </w:r>
      <w:r w:rsidR="0090125F">
        <w:rPr>
          <w:sz w:val="28"/>
          <w:szCs w:val="28"/>
        </w:rPr>
        <w:t xml:space="preserve">а об аналитичности по малому параметру в некоторой окрестности точки </w:t>
      </w:r>
      <w:r w:rsidR="0090125F" w:rsidRPr="006831E5">
        <w:rPr>
          <w:sz w:val="28"/>
          <w:szCs w:val="28"/>
        </w:rPr>
        <w:t>ε</w:t>
      </w:r>
      <w:r w:rsidR="0090125F">
        <w:rPr>
          <w:sz w:val="28"/>
          <w:szCs w:val="28"/>
        </w:rPr>
        <w:t xml:space="preserve">=0 решений, представимых рядами (2), (3). Для доказательства использовались методы аналитической теории возмущений, предложенные для нелинейных регулярно возмущённых задач в </w:t>
      </w:r>
      <w:r w:rsidR="0090125F" w:rsidRPr="00025184">
        <w:rPr>
          <w:sz w:val="28"/>
          <w:szCs w:val="28"/>
        </w:rPr>
        <w:t>[</w:t>
      </w:r>
      <w:r w:rsidR="00EE2856">
        <w:rPr>
          <w:sz w:val="28"/>
          <w:szCs w:val="28"/>
        </w:rPr>
        <w:t>6</w:t>
      </w:r>
      <w:r w:rsidR="0090125F" w:rsidRPr="00025184">
        <w:rPr>
          <w:sz w:val="28"/>
          <w:szCs w:val="28"/>
        </w:rPr>
        <w:t>]</w:t>
      </w:r>
      <w:r w:rsidR="0090125F">
        <w:rPr>
          <w:sz w:val="28"/>
          <w:szCs w:val="28"/>
        </w:rPr>
        <w:t xml:space="preserve">. </w:t>
      </w:r>
    </w:p>
    <w:p w14:paraId="23237DEC" w14:textId="391AE463" w:rsidR="00D27044" w:rsidRPr="00D27044" w:rsidRDefault="00D27044" w:rsidP="00D27044">
      <w:pPr>
        <w:ind w:firstLine="709"/>
        <w:jc w:val="both"/>
        <w:rPr>
          <w:sz w:val="28"/>
          <w:szCs w:val="28"/>
        </w:rPr>
      </w:pPr>
      <w:r w:rsidRPr="00D27044">
        <w:rPr>
          <w:sz w:val="28"/>
          <w:szCs w:val="28"/>
        </w:rPr>
        <w:t xml:space="preserve">Пусть шарнирно опёртый стержень расположен на упругом основании и вдоль его оси прикладывается усилие сжатия. Ставится задача определения минимального усилия сжатия, при котором происходит потеря устойчивости стержня, то есть минимального положительного собственного значения, соответствующего одной из собственных форм стержня </w:t>
      </w:r>
      <w:r w:rsidRPr="00025184">
        <w:rPr>
          <w:sz w:val="28"/>
          <w:szCs w:val="28"/>
        </w:rPr>
        <w:t>[</w:t>
      </w:r>
      <w:r w:rsidRPr="00D27044">
        <w:rPr>
          <w:sz w:val="28"/>
          <w:szCs w:val="28"/>
        </w:rPr>
        <w:t>2</w:t>
      </w:r>
      <w:r w:rsidRPr="00025184">
        <w:rPr>
          <w:sz w:val="28"/>
          <w:szCs w:val="28"/>
        </w:rPr>
        <w:t>]</w:t>
      </w:r>
      <w:r w:rsidRPr="00D27044">
        <w:rPr>
          <w:sz w:val="28"/>
          <w:szCs w:val="28"/>
        </w:rPr>
        <w:t xml:space="preserve">:    </w:t>
      </w:r>
    </w:p>
    <w:p w14:paraId="23A282D4" w14:textId="43F2EF37" w:rsidR="00D27044" w:rsidRPr="00993CDA" w:rsidRDefault="00001E87" w:rsidP="00001E87">
      <w:pPr>
        <w:jc w:val="right"/>
        <w:rPr>
          <w:sz w:val="28"/>
          <w:szCs w:val="28"/>
        </w:rPr>
      </w:pPr>
      <w:r w:rsidRPr="00001E87">
        <w:rPr>
          <w:position w:val="-36"/>
          <w:sz w:val="28"/>
          <w:szCs w:val="28"/>
        </w:rPr>
        <w:object w:dxaOrig="4520" w:dyaOrig="859" w14:anchorId="40F48F39">
          <v:shape id="_x0000_i1031" type="#_x0000_t75" style="width:3in;height:41.15pt" o:ole="">
            <v:imagedata r:id="rId17" o:title=""/>
          </v:shape>
          <o:OLEObject Type="Embed" ProgID="Equation.DSMT4" ShapeID="_x0000_i1031" DrawAspect="Content" ObjectID="_1823457449" r:id="rId18"/>
        </w:object>
      </w:r>
      <w:r>
        <w:rPr>
          <w:sz w:val="28"/>
          <w:szCs w:val="28"/>
        </w:rPr>
        <w:t xml:space="preserve">                                      (5)</w:t>
      </w:r>
    </w:p>
    <w:p w14:paraId="157C275C" w14:textId="7A17E61D" w:rsidR="007B797D" w:rsidRDefault="00001E87" w:rsidP="00001E8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D27044" w:rsidRPr="00001E87">
        <w:rPr>
          <w:i/>
          <w:iCs/>
          <w:sz w:val="28"/>
          <w:szCs w:val="28"/>
        </w:rPr>
        <w:t>u</w:t>
      </w:r>
      <w:r w:rsidR="00D27044" w:rsidRPr="00D27044">
        <w:rPr>
          <w:sz w:val="28"/>
          <w:szCs w:val="28"/>
        </w:rPr>
        <w:t>(</w:t>
      </w:r>
      <w:r w:rsidR="00D27044" w:rsidRPr="00001E87">
        <w:rPr>
          <w:i/>
          <w:iCs/>
          <w:sz w:val="28"/>
          <w:szCs w:val="28"/>
        </w:rPr>
        <w:t>x</w:t>
      </w:r>
      <w:r w:rsidR="00D27044" w:rsidRPr="00D27044">
        <w:rPr>
          <w:sz w:val="28"/>
          <w:szCs w:val="28"/>
        </w:rPr>
        <w:t xml:space="preserve">) </w:t>
      </w:r>
      <w:r w:rsidR="00993CDA">
        <w:rPr>
          <w:sz w:val="28"/>
          <w:szCs w:val="28"/>
        </w:rPr>
        <w:t>–</w:t>
      </w:r>
      <w:r w:rsidR="00D27044" w:rsidRPr="00D27044">
        <w:rPr>
          <w:sz w:val="28"/>
          <w:szCs w:val="28"/>
        </w:rPr>
        <w:t xml:space="preserve"> нормализованный прогиб стержня, </w:t>
      </w:r>
      <w:r>
        <w:rPr>
          <w:sz w:val="28"/>
          <w:szCs w:val="28"/>
        </w:rPr>
        <w:t xml:space="preserve">λ </w:t>
      </w:r>
      <w:r w:rsidR="00D27044" w:rsidRPr="00D27044">
        <w:rPr>
          <w:sz w:val="28"/>
          <w:szCs w:val="28"/>
        </w:rPr>
        <w:t>характеризует усилие сжатия вдоль оси стержня</w:t>
      </w:r>
      <w:r>
        <w:rPr>
          <w:sz w:val="28"/>
          <w:szCs w:val="28"/>
        </w:rPr>
        <w:t>, α</w:t>
      </w:r>
      <w:r w:rsidR="00D27044" w:rsidRPr="00D27044">
        <w:rPr>
          <w:sz w:val="28"/>
          <w:szCs w:val="28"/>
        </w:rPr>
        <w:t xml:space="preserve"> </w:t>
      </w:r>
      <w:r w:rsidRPr="00D27044">
        <w:rPr>
          <w:sz w:val="28"/>
          <w:szCs w:val="28"/>
        </w:rPr>
        <w:t xml:space="preserve">характеризует </w:t>
      </w:r>
      <w:r w:rsidR="00D27044" w:rsidRPr="00D27044">
        <w:rPr>
          <w:sz w:val="28"/>
          <w:szCs w:val="28"/>
        </w:rPr>
        <w:t xml:space="preserve">линейную жёсткость основания, </w:t>
      </w:r>
      <w:r>
        <w:rPr>
          <w:sz w:val="28"/>
          <w:szCs w:val="28"/>
        </w:rPr>
        <w:t>ε</w:t>
      </w:r>
      <w:r w:rsidR="00D27044" w:rsidRPr="00D270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D27044" w:rsidRPr="00D27044">
        <w:rPr>
          <w:sz w:val="28"/>
          <w:szCs w:val="28"/>
        </w:rPr>
        <w:t xml:space="preserve">малый параметр, характеризующий нелинейные свойства материала балки. </w:t>
      </w:r>
    </w:p>
    <w:p w14:paraId="73EE4AD8" w14:textId="234829AB" w:rsidR="00025184" w:rsidRDefault="00001E87" w:rsidP="003A3EE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Задача (5) рассматривается в </w:t>
      </w:r>
      <w:proofErr w:type="spellStart"/>
      <w:r w:rsidRPr="00025184">
        <w:rPr>
          <w:sz w:val="28"/>
          <w:szCs w:val="28"/>
        </w:rPr>
        <w:t>банахов</w:t>
      </w:r>
      <w:r>
        <w:rPr>
          <w:sz w:val="28"/>
          <w:szCs w:val="28"/>
        </w:rPr>
        <w:t>о</w:t>
      </w:r>
      <w:r w:rsidRPr="00025184">
        <w:rPr>
          <w:sz w:val="28"/>
          <w:szCs w:val="28"/>
        </w:rPr>
        <w:t>м</w:t>
      </w:r>
      <w:proofErr w:type="spellEnd"/>
      <w:r w:rsidRPr="00025184">
        <w:rPr>
          <w:sz w:val="28"/>
          <w:szCs w:val="28"/>
        </w:rPr>
        <w:t xml:space="preserve"> пространств</w:t>
      </w:r>
      <w:r>
        <w:rPr>
          <w:sz w:val="28"/>
          <w:szCs w:val="28"/>
        </w:rPr>
        <w:t xml:space="preserve">е непрерывных функций </w:t>
      </w:r>
      <w:r w:rsidRPr="00001E87">
        <w:rPr>
          <w:position w:val="-12"/>
        </w:rPr>
        <w:object w:dxaOrig="999" w:dyaOrig="360" w14:anchorId="7685DFCC">
          <v:shape id="_x0000_i1032" type="#_x0000_t75" style="width:48pt;height:17.55pt" o:ole="">
            <v:imagedata r:id="rId19" o:title=""/>
          </v:shape>
          <o:OLEObject Type="Embed" ProgID="Equation.DSMT4" ShapeID="_x0000_i1032" DrawAspect="Content" ObjectID="_1823457450" r:id="rId20"/>
        </w:object>
      </w:r>
      <w:r>
        <w:rPr>
          <w:sz w:val="28"/>
          <w:szCs w:val="28"/>
        </w:rPr>
        <w:t xml:space="preserve">, оснащённом скалярным произведением </w:t>
      </w:r>
      <w:r w:rsidRPr="00025184">
        <w:rPr>
          <w:sz w:val="28"/>
          <w:szCs w:val="28"/>
        </w:rPr>
        <w:t>[</w:t>
      </w:r>
      <w:r>
        <w:rPr>
          <w:sz w:val="28"/>
          <w:szCs w:val="28"/>
        </w:rPr>
        <w:t>5</w:t>
      </w:r>
      <w:r w:rsidRPr="00025184">
        <w:rPr>
          <w:sz w:val="28"/>
          <w:szCs w:val="28"/>
        </w:rPr>
        <w:t>]</w:t>
      </w:r>
      <w:r w:rsidR="003A3EE0">
        <w:rPr>
          <w:sz w:val="28"/>
          <w:szCs w:val="28"/>
        </w:rPr>
        <w:t>, и сводится к (1)</w:t>
      </w:r>
      <w:r w:rsidR="003A3EE0" w:rsidRPr="003A3EE0">
        <w:rPr>
          <w:sz w:val="28"/>
          <w:szCs w:val="28"/>
        </w:rPr>
        <w:t>,</w:t>
      </w:r>
      <w:r w:rsidR="003A3EE0">
        <w:rPr>
          <w:sz w:val="28"/>
          <w:szCs w:val="28"/>
        </w:rPr>
        <w:t xml:space="preserve"> </w:t>
      </w:r>
    </w:p>
    <w:p w14:paraId="0DB4B01D" w14:textId="691CD5DA" w:rsidR="003A3EE0" w:rsidRDefault="003A3EE0" w:rsidP="003A3EE0">
      <w:pPr>
        <w:jc w:val="both"/>
        <w:rPr>
          <w:sz w:val="28"/>
          <w:szCs w:val="28"/>
        </w:rPr>
      </w:pPr>
      <w:r w:rsidRPr="003A3EE0">
        <w:rPr>
          <w:position w:val="-42"/>
        </w:rPr>
        <w:object w:dxaOrig="9360" w:dyaOrig="980" w14:anchorId="684D66A5">
          <v:shape id="_x0000_i1033" type="#_x0000_t75" style="width:447.85pt;height:47.55pt" o:ole="">
            <v:imagedata r:id="rId21" o:title=""/>
          </v:shape>
          <o:OLEObject Type="Embed" ProgID="Equation.DSMT4" ShapeID="_x0000_i1033" DrawAspect="Content" ObjectID="_1823457451" r:id="rId22"/>
        </w:object>
      </w:r>
    </w:p>
    <w:p w14:paraId="2C113281" w14:textId="77777777" w:rsidR="00B13872" w:rsidRDefault="00E055E4" w:rsidP="00F03A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ε=0 задача (5) имеет собственные значения </w:t>
      </w:r>
      <w:r w:rsidRPr="00E055E4">
        <w:rPr>
          <w:position w:val="-36"/>
          <w:sz w:val="28"/>
          <w:szCs w:val="28"/>
        </w:rPr>
        <w:object w:dxaOrig="2620" w:dyaOrig="800" w14:anchorId="20B4A202">
          <v:shape id="_x0000_i1034" type="#_x0000_t75" style="width:125.15pt;height:38.55pt" o:ole="">
            <v:imagedata r:id="rId23" o:title=""/>
          </v:shape>
          <o:OLEObject Type="Embed" ProgID="Equation.DSMT4" ShapeID="_x0000_i1034" DrawAspect="Content" ObjectID="_1823457452" r:id="rId24"/>
        </w:object>
      </w:r>
      <w:r w:rsidRPr="00E055E4">
        <w:rPr>
          <w:sz w:val="28"/>
          <w:szCs w:val="28"/>
        </w:rPr>
        <w:t xml:space="preserve"> и нормированные собственные функции </w:t>
      </w:r>
      <w:r w:rsidRPr="00E055E4">
        <w:rPr>
          <w:position w:val="-12"/>
          <w:sz w:val="28"/>
          <w:szCs w:val="28"/>
        </w:rPr>
        <w:object w:dxaOrig="1920" w:dyaOrig="440" w14:anchorId="45EE0D07">
          <v:shape id="_x0000_i1035" type="#_x0000_t75" style="width:91.7pt;height:21pt" o:ole="">
            <v:imagedata r:id="rId25" o:title=""/>
          </v:shape>
          <o:OLEObject Type="Embed" ProgID="Equation.DSMT4" ShapeID="_x0000_i1035" DrawAspect="Content" ObjectID="_1823457453" r:id="rId26"/>
        </w:object>
      </w:r>
      <w:r w:rsidRPr="00E055E4">
        <w:rPr>
          <w:sz w:val="28"/>
          <w:szCs w:val="28"/>
        </w:rPr>
        <w:t xml:space="preserve"> </w:t>
      </w:r>
      <w:r w:rsidRPr="00E055E4">
        <w:rPr>
          <w:position w:val="-10"/>
          <w:sz w:val="28"/>
          <w:szCs w:val="28"/>
        </w:rPr>
        <w:object w:dxaOrig="1280" w:dyaOrig="340" w14:anchorId="70985017">
          <v:shape id="_x0000_i1036" type="#_x0000_t75" style="width:61.3pt;height:16.3pt" o:ole="">
            <v:imagedata r:id="rId27" o:title=""/>
          </v:shape>
          <o:OLEObject Type="Embed" ProgID="Equation.DSMT4" ShapeID="_x0000_i1036" DrawAspect="Content" ObjectID="_1823457454" r:id="rId28"/>
        </w:object>
      </w:r>
      <w:r w:rsidRPr="00E055E4">
        <w:rPr>
          <w:sz w:val="28"/>
          <w:szCs w:val="28"/>
        </w:rPr>
        <w:t xml:space="preserve"> причём  </w:t>
      </w:r>
      <w:r>
        <w:rPr>
          <w:sz w:val="28"/>
          <w:szCs w:val="28"/>
        </w:rPr>
        <w:t xml:space="preserve">с ними совпадают </w:t>
      </w:r>
      <w:r w:rsidR="00BA08E3" w:rsidRPr="00BA08E3">
        <w:rPr>
          <w:i/>
          <w:iCs/>
          <w:sz w:val="28"/>
          <w:szCs w:val="28"/>
          <w:lang w:val="en-US"/>
        </w:rPr>
        <w:t>A</w:t>
      </w:r>
      <w:r w:rsidR="00BA08E3" w:rsidRPr="00BA08E3">
        <w:rPr>
          <w:sz w:val="28"/>
          <w:szCs w:val="28"/>
        </w:rPr>
        <w:t>-</w:t>
      </w:r>
      <w:r w:rsidRPr="00E055E4">
        <w:rPr>
          <w:sz w:val="28"/>
          <w:szCs w:val="28"/>
        </w:rPr>
        <w:t>сопряжённые функции</w:t>
      </w:r>
      <w:r w:rsidR="00BA08E3">
        <w:rPr>
          <w:sz w:val="28"/>
          <w:szCs w:val="28"/>
        </w:rPr>
        <w:t xml:space="preserve"> </w:t>
      </w:r>
      <w:r w:rsidR="00BA08E3" w:rsidRPr="00E055E4">
        <w:rPr>
          <w:position w:val="-12"/>
          <w:sz w:val="28"/>
          <w:szCs w:val="28"/>
        </w:rPr>
        <w:object w:dxaOrig="999" w:dyaOrig="460" w14:anchorId="4BC44E01">
          <v:shape id="_x0000_i1037" type="#_x0000_t75" style="width:47.55pt;height:22.3pt" o:ole="">
            <v:imagedata r:id="rId29" o:title=""/>
          </v:shape>
          <o:OLEObject Type="Embed" ProgID="Equation.DSMT4" ShapeID="_x0000_i1037" DrawAspect="Content" ObjectID="_1823457455" r:id="rId30"/>
        </w:object>
      </w:r>
      <w:r>
        <w:rPr>
          <w:sz w:val="28"/>
          <w:szCs w:val="28"/>
        </w:rPr>
        <w:t xml:space="preserve"> </w:t>
      </w:r>
      <w:r w:rsidRPr="00E055E4">
        <w:rPr>
          <w:sz w:val="28"/>
          <w:szCs w:val="28"/>
        </w:rPr>
        <w:t>которы</w:t>
      </w:r>
      <w:r w:rsidR="00BA08E3">
        <w:rPr>
          <w:sz w:val="28"/>
          <w:szCs w:val="28"/>
        </w:rPr>
        <w:t>е также</w:t>
      </w:r>
      <w:r w:rsidRPr="00E055E4">
        <w:rPr>
          <w:sz w:val="28"/>
          <w:szCs w:val="28"/>
        </w:rPr>
        <w:t xml:space="preserve"> являются </w:t>
      </w:r>
      <w:r w:rsidRPr="00E055E4">
        <w:rPr>
          <w:i/>
          <w:iCs/>
          <w:sz w:val="28"/>
          <w:szCs w:val="28"/>
        </w:rPr>
        <w:t>G</w:t>
      </w:r>
      <w:r w:rsidRPr="00E055E4">
        <w:rPr>
          <w:sz w:val="28"/>
          <w:szCs w:val="28"/>
        </w:rPr>
        <w:t>-ортогональными</w:t>
      </w:r>
      <w:r w:rsidR="00BA08E3">
        <w:rPr>
          <w:sz w:val="28"/>
          <w:szCs w:val="28"/>
        </w:rPr>
        <w:t>.</w:t>
      </w:r>
      <w:r w:rsidRPr="00E055E4">
        <w:rPr>
          <w:sz w:val="28"/>
          <w:szCs w:val="28"/>
        </w:rPr>
        <w:t xml:space="preserve"> </w:t>
      </w:r>
      <w:r w:rsidR="00BA08E3">
        <w:rPr>
          <w:sz w:val="28"/>
          <w:szCs w:val="28"/>
        </w:rPr>
        <w:t xml:space="preserve">Тогда </w:t>
      </w:r>
      <w:r w:rsidR="0059271A">
        <w:rPr>
          <w:sz w:val="28"/>
          <w:szCs w:val="28"/>
        </w:rPr>
        <w:t xml:space="preserve">получим приближение </w:t>
      </w:r>
      <w:r w:rsidR="00BA08E3">
        <w:rPr>
          <w:sz w:val="28"/>
          <w:szCs w:val="28"/>
        </w:rPr>
        <w:t xml:space="preserve"> </w:t>
      </w:r>
    </w:p>
    <w:p w14:paraId="5D1991C8" w14:textId="000DCA29" w:rsidR="00025184" w:rsidRDefault="0059271A" w:rsidP="00B13872">
      <w:pPr>
        <w:jc w:val="center"/>
        <w:rPr>
          <w:sz w:val="28"/>
          <w:szCs w:val="28"/>
        </w:rPr>
      </w:pPr>
      <w:r w:rsidRPr="0059271A">
        <w:rPr>
          <w:position w:val="-30"/>
          <w:sz w:val="28"/>
          <w:szCs w:val="28"/>
        </w:rPr>
        <w:object w:dxaOrig="3780" w:dyaOrig="820" w14:anchorId="1F8821D2">
          <v:shape id="_x0000_i1038" type="#_x0000_t75" style="width:180.45pt;height:39.45pt" o:ole="">
            <v:imagedata r:id="rId31" o:title=""/>
          </v:shape>
          <o:OLEObject Type="Embed" ProgID="Equation.DSMT4" ShapeID="_x0000_i1038" DrawAspect="Content" ObjectID="_1823457456" r:id="rId32"/>
        </w:object>
      </w:r>
    </w:p>
    <w:p w14:paraId="21DD354C" w14:textId="1868E397" w:rsidR="00C54559" w:rsidRPr="00BA08E3" w:rsidRDefault="0059271A" w:rsidP="00F03A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 </w:t>
      </w:r>
      <w:r w:rsidRPr="00BA08E3">
        <w:rPr>
          <w:position w:val="-40"/>
          <w:sz w:val="28"/>
          <w:szCs w:val="28"/>
        </w:rPr>
        <w:object w:dxaOrig="8040" w:dyaOrig="940" w14:anchorId="3DA55CED">
          <v:shape id="_x0000_i1039" type="#_x0000_t75" style="width:384pt;height:45pt" o:ole="">
            <v:imagedata r:id="rId33" o:title=""/>
          </v:shape>
          <o:OLEObject Type="Embed" ProgID="Equation.DSMT4" ShapeID="_x0000_i1039" DrawAspect="Content" ObjectID="_1823457457" r:id="rId34"/>
        </w:object>
      </w:r>
      <w:r>
        <w:rPr>
          <w:sz w:val="28"/>
          <w:szCs w:val="28"/>
        </w:rPr>
        <w:t xml:space="preserve"> </w:t>
      </w:r>
    </w:p>
    <w:p w14:paraId="09FBA32D" w14:textId="591A4C1B" w:rsidR="00025184" w:rsidRDefault="008C1303" w:rsidP="00F03A3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построено приближение второго порядка точности по малому параметру, характеризующему нелинейность. </w:t>
      </w:r>
    </w:p>
    <w:p w14:paraId="59E866BF" w14:textId="77777777" w:rsidR="00993CDA" w:rsidRDefault="00993CDA" w:rsidP="00F03A3B">
      <w:pPr>
        <w:jc w:val="both"/>
        <w:rPr>
          <w:sz w:val="28"/>
          <w:szCs w:val="28"/>
        </w:rPr>
      </w:pPr>
    </w:p>
    <w:p w14:paraId="45F817E7" w14:textId="77777777" w:rsidR="00F01C52" w:rsidRPr="00025184" w:rsidRDefault="00F01C52" w:rsidP="00F01C52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59B9E0EB" w14:textId="248B223C" w:rsidR="00F01C52" w:rsidRPr="00025184" w:rsidRDefault="00F01C52" w:rsidP="00F01C52">
      <w:pPr>
        <w:ind w:firstLine="709"/>
        <w:jc w:val="both"/>
        <w:rPr>
          <w:sz w:val="28"/>
          <w:szCs w:val="28"/>
        </w:rPr>
      </w:pPr>
      <w:r w:rsidRPr="00025184">
        <w:rPr>
          <w:sz w:val="28"/>
          <w:szCs w:val="28"/>
        </w:rPr>
        <w:t>1.</w:t>
      </w:r>
      <w:r w:rsidR="00025184">
        <w:rPr>
          <w:sz w:val="28"/>
          <w:szCs w:val="28"/>
        </w:rPr>
        <w:t xml:space="preserve"> </w:t>
      </w:r>
      <w:r w:rsidR="00025184" w:rsidRPr="00025184">
        <w:rPr>
          <w:sz w:val="28"/>
          <w:szCs w:val="28"/>
        </w:rPr>
        <w:t>Ерофеев</w:t>
      </w:r>
      <w:r w:rsidR="00025184">
        <w:rPr>
          <w:sz w:val="28"/>
          <w:szCs w:val="28"/>
        </w:rPr>
        <w:t xml:space="preserve"> </w:t>
      </w:r>
      <w:r w:rsidR="00025184" w:rsidRPr="00025184">
        <w:rPr>
          <w:sz w:val="28"/>
          <w:szCs w:val="28"/>
        </w:rPr>
        <w:t xml:space="preserve">В.И., </w:t>
      </w:r>
      <w:proofErr w:type="spellStart"/>
      <w:r w:rsidR="00025184" w:rsidRPr="00025184">
        <w:rPr>
          <w:sz w:val="28"/>
          <w:szCs w:val="28"/>
        </w:rPr>
        <w:t>Кажаев</w:t>
      </w:r>
      <w:proofErr w:type="spellEnd"/>
      <w:r w:rsidR="00025184">
        <w:rPr>
          <w:sz w:val="28"/>
          <w:szCs w:val="28"/>
        </w:rPr>
        <w:t xml:space="preserve"> </w:t>
      </w:r>
      <w:r w:rsidR="00025184" w:rsidRPr="00025184">
        <w:rPr>
          <w:sz w:val="28"/>
          <w:szCs w:val="28"/>
        </w:rPr>
        <w:t>В.В., Семерикова</w:t>
      </w:r>
      <w:r w:rsidR="00025184">
        <w:rPr>
          <w:sz w:val="28"/>
          <w:szCs w:val="28"/>
        </w:rPr>
        <w:t xml:space="preserve"> </w:t>
      </w:r>
      <w:r w:rsidR="00025184" w:rsidRPr="00025184">
        <w:rPr>
          <w:sz w:val="28"/>
          <w:szCs w:val="28"/>
        </w:rPr>
        <w:t xml:space="preserve">Н.П. Волны в стержнях. Дисперсия. Диссипация. Нелинейность. </w:t>
      </w:r>
      <w:r w:rsidR="00025184">
        <w:rPr>
          <w:sz w:val="28"/>
          <w:szCs w:val="28"/>
        </w:rPr>
        <w:t>–</w:t>
      </w:r>
      <w:r w:rsidR="00025184" w:rsidRPr="00025184">
        <w:rPr>
          <w:sz w:val="28"/>
          <w:szCs w:val="28"/>
        </w:rPr>
        <w:t xml:space="preserve"> М.: ФИЗМАТЛИТ, 2002.</w:t>
      </w:r>
    </w:p>
    <w:p w14:paraId="4AF675B5" w14:textId="05E269FC" w:rsidR="00F01C52" w:rsidRPr="00025184" w:rsidRDefault="00F01C52" w:rsidP="00F01C52">
      <w:pPr>
        <w:ind w:firstLine="709"/>
        <w:jc w:val="both"/>
        <w:rPr>
          <w:sz w:val="28"/>
          <w:szCs w:val="28"/>
          <w:lang w:val="en-US"/>
        </w:rPr>
      </w:pPr>
      <w:r w:rsidRPr="00025184">
        <w:rPr>
          <w:sz w:val="28"/>
          <w:szCs w:val="28"/>
        </w:rPr>
        <w:t>2.</w:t>
      </w:r>
      <w:r w:rsidR="00025184">
        <w:rPr>
          <w:sz w:val="28"/>
          <w:szCs w:val="28"/>
        </w:rPr>
        <w:t xml:space="preserve"> </w:t>
      </w:r>
      <w:proofErr w:type="spellStart"/>
      <w:r w:rsidR="00025184" w:rsidRPr="00025184">
        <w:rPr>
          <w:sz w:val="28"/>
          <w:szCs w:val="28"/>
        </w:rPr>
        <w:t>Пешхоев</w:t>
      </w:r>
      <w:proofErr w:type="spellEnd"/>
      <w:r w:rsidR="00025184" w:rsidRPr="00025184">
        <w:rPr>
          <w:sz w:val="28"/>
          <w:szCs w:val="28"/>
        </w:rPr>
        <w:t xml:space="preserve"> И.М., Соболь Б.В., Левченков А.М. О ветвлении равновесий сжатого упругого стержня на нелинейно упругом основании // Проблемы прочности и пластичности. </w:t>
      </w:r>
      <w:r w:rsidR="00025184" w:rsidRPr="00025184">
        <w:rPr>
          <w:sz w:val="28"/>
          <w:szCs w:val="28"/>
          <w:lang w:val="en-US"/>
        </w:rPr>
        <w:t xml:space="preserve">2023. </w:t>
      </w:r>
      <w:r w:rsidR="00025184" w:rsidRPr="00025184">
        <w:rPr>
          <w:sz w:val="28"/>
          <w:szCs w:val="28"/>
        </w:rPr>
        <w:t>Т</w:t>
      </w:r>
      <w:r w:rsidR="00025184" w:rsidRPr="00025184">
        <w:rPr>
          <w:sz w:val="28"/>
          <w:szCs w:val="28"/>
          <w:lang w:val="en-US"/>
        </w:rPr>
        <w:t>.</w:t>
      </w:r>
      <w:r w:rsidR="00025184" w:rsidRPr="007B797D">
        <w:rPr>
          <w:sz w:val="28"/>
          <w:szCs w:val="28"/>
          <w:lang w:val="en-US"/>
        </w:rPr>
        <w:t xml:space="preserve"> </w:t>
      </w:r>
      <w:r w:rsidR="00025184" w:rsidRPr="00025184">
        <w:rPr>
          <w:sz w:val="28"/>
          <w:szCs w:val="28"/>
          <w:lang w:val="en-US"/>
        </w:rPr>
        <w:t>85, №</w:t>
      </w:r>
      <w:r w:rsidR="00025184" w:rsidRPr="007B797D">
        <w:rPr>
          <w:sz w:val="28"/>
          <w:szCs w:val="28"/>
          <w:lang w:val="en-US"/>
        </w:rPr>
        <w:t xml:space="preserve"> </w:t>
      </w:r>
      <w:r w:rsidR="00025184" w:rsidRPr="00025184">
        <w:rPr>
          <w:sz w:val="28"/>
          <w:szCs w:val="28"/>
          <w:lang w:val="en-US"/>
        </w:rPr>
        <w:t xml:space="preserve">4. </w:t>
      </w:r>
      <w:r w:rsidR="00025184" w:rsidRPr="00025184">
        <w:rPr>
          <w:sz w:val="28"/>
          <w:szCs w:val="28"/>
        </w:rPr>
        <w:t>С</w:t>
      </w:r>
      <w:r w:rsidR="00025184" w:rsidRPr="00025184">
        <w:rPr>
          <w:sz w:val="28"/>
          <w:szCs w:val="28"/>
          <w:lang w:val="en-US"/>
        </w:rPr>
        <w:t>.</w:t>
      </w:r>
      <w:r w:rsidR="00025184" w:rsidRPr="007B797D">
        <w:rPr>
          <w:sz w:val="28"/>
          <w:szCs w:val="28"/>
          <w:lang w:val="en-US"/>
        </w:rPr>
        <w:t xml:space="preserve"> </w:t>
      </w:r>
      <w:r w:rsidR="00025184" w:rsidRPr="00025184">
        <w:rPr>
          <w:sz w:val="28"/>
          <w:szCs w:val="28"/>
          <w:lang w:val="en-US"/>
        </w:rPr>
        <w:t>461</w:t>
      </w:r>
      <w:r w:rsidR="00025184" w:rsidRPr="007B797D">
        <w:rPr>
          <w:sz w:val="28"/>
          <w:szCs w:val="28"/>
          <w:lang w:val="en-US"/>
        </w:rPr>
        <w:t>–</w:t>
      </w:r>
      <w:r w:rsidR="00025184" w:rsidRPr="00025184">
        <w:rPr>
          <w:sz w:val="28"/>
          <w:szCs w:val="28"/>
          <w:lang w:val="en-US"/>
        </w:rPr>
        <w:t xml:space="preserve">469.  </w:t>
      </w:r>
    </w:p>
    <w:p w14:paraId="2A6F85EA" w14:textId="14820472" w:rsidR="00025184" w:rsidRPr="00B13872" w:rsidRDefault="00025184" w:rsidP="00F01C52">
      <w:pPr>
        <w:ind w:firstLine="709"/>
        <w:jc w:val="both"/>
        <w:rPr>
          <w:sz w:val="28"/>
          <w:szCs w:val="28"/>
        </w:rPr>
      </w:pPr>
      <w:r w:rsidRPr="00025184">
        <w:rPr>
          <w:sz w:val="28"/>
          <w:szCs w:val="28"/>
          <w:lang w:val="en-US"/>
        </w:rPr>
        <w:t xml:space="preserve">3. Bassey J., Ette A., Joy C., Osuji A. Dynamic buckling of a clamped finite column resting on a non-linear elastic foundation // Asian Research Journal of Mathematics. </w:t>
      </w:r>
      <w:r w:rsidRPr="00B13872">
        <w:rPr>
          <w:sz w:val="28"/>
          <w:szCs w:val="28"/>
        </w:rPr>
        <w:t xml:space="preserve">2019. </w:t>
      </w:r>
      <w:r w:rsidRPr="00025184">
        <w:rPr>
          <w:sz w:val="28"/>
          <w:szCs w:val="28"/>
          <w:lang w:val="en-US"/>
        </w:rPr>
        <w:t>Vol</w:t>
      </w:r>
      <w:r w:rsidRPr="00B13872">
        <w:rPr>
          <w:sz w:val="28"/>
          <w:szCs w:val="28"/>
        </w:rPr>
        <w:t xml:space="preserve">. 14. </w:t>
      </w:r>
      <w:r w:rsidRPr="00025184">
        <w:rPr>
          <w:sz w:val="28"/>
          <w:szCs w:val="28"/>
          <w:lang w:val="en-US"/>
        </w:rPr>
        <w:t>No</w:t>
      </w:r>
      <w:r w:rsidRPr="00B13872">
        <w:rPr>
          <w:sz w:val="28"/>
          <w:szCs w:val="28"/>
        </w:rPr>
        <w:t xml:space="preserve">. 4. </w:t>
      </w:r>
      <w:r w:rsidRPr="00025184">
        <w:rPr>
          <w:sz w:val="28"/>
          <w:szCs w:val="28"/>
          <w:lang w:val="en-US"/>
        </w:rPr>
        <w:t>P</w:t>
      </w:r>
      <w:r w:rsidRPr="00B13872">
        <w:rPr>
          <w:sz w:val="28"/>
          <w:szCs w:val="28"/>
        </w:rPr>
        <w:t xml:space="preserve">. 1–47. </w:t>
      </w:r>
    </w:p>
    <w:p w14:paraId="65F206DD" w14:textId="6F751C77" w:rsidR="00025184" w:rsidRPr="007B797D" w:rsidRDefault="00EE2856" w:rsidP="00F01C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025184">
        <w:rPr>
          <w:sz w:val="28"/>
          <w:szCs w:val="28"/>
        </w:rPr>
        <w:t xml:space="preserve">. </w:t>
      </w:r>
      <w:r w:rsidR="00025184" w:rsidRPr="00025184">
        <w:rPr>
          <w:sz w:val="28"/>
          <w:szCs w:val="28"/>
        </w:rPr>
        <w:t xml:space="preserve">Крейн С.Г. Линейные дифференциальные уравнения в </w:t>
      </w:r>
      <w:proofErr w:type="spellStart"/>
      <w:r w:rsidR="00025184" w:rsidRPr="00025184">
        <w:rPr>
          <w:sz w:val="28"/>
          <w:szCs w:val="28"/>
        </w:rPr>
        <w:t>банаховом</w:t>
      </w:r>
      <w:proofErr w:type="spellEnd"/>
      <w:r w:rsidR="00025184" w:rsidRPr="00025184">
        <w:rPr>
          <w:sz w:val="28"/>
          <w:szCs w:val="28"/>
        </w:rPr>
        <w:t xml:space="preserve"> пространстве. </w:t>
      </w:r>
      <w:r w:rsidR="00025184">
        <w:rPr>
          <w:sz w:val="28"/>
          <w:szCs w:val="28"/>
        </w:rPr>
        <w:t xml:space="preserve">– </w:t>
      </w:r>
      <w:r w:rsidR="00025184" w:rsidRPr="00025184">
        <w:rPr>
          <w:sz w:val="28"/>
          <w:szCs w:val="28"/>
        </w:rPr>
        <w:t>М.: Наука, 1967.</w:t>
      </w:r>
      <w:r w:rsidR="00025184">
        <w:rPr>
          <w:sz w:val="28"/>
          <w:szCs w:val="28"/>
        </w:rPr>
        <w:t xml:space="preserve"> </w:t>
      </w:r>
    </w:p>
    <w:p w14:paraId="07F97F52" w14:textId="6437C062" w:rsidR="00025184" w:rsidRDefault="00EE2856" w:rsidP="00F01C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025184">
        <w:rPr>
          <w:sz w:val="28"/>
          <w:szCs w:val="28"/>
        </w:rPr>
        <w:t xml:space="preserve">. </w:t>
      </w:r>
      <w:proofErr w:type="spellStart"/>
      <w:r w:rsidR="00025184" w:rsidRPr="00025184">
        <w:rPr>
          <w:sz w:val="28"/>
          <w:szCs w:val="28"/>
        </w:rPr>
        <w:t>Треногин</w:t>
      </w:r>
      <w:proofErr w:type="spellEnd"/>
      <w:r w:rsidR="00025184">
        <w:rPr>
          <w:sz w:val="28"/>
          <w:szCs w:val="28"/>
        </w:rPr>
        <w:t xml:space="preserve"> </w:t>
      </w:r>
      <w:r w:rsidR="00025184" w:rsidRPr="00025184">
        <w:rPr>
          <w:sz w:val="28"/>
          <w:szCs w:val="28"/>
        </w:rPr>
        <w:t xml:space="preserve">В.А. Функциональный анализ. </w:t>
      </w:r>
      <w:r w:rsidR="00025184">
        <w:rPr>
          <w:sz w:val="28"/>
          <w:szCs w:val="28"/>
        </w:rPr>
        <w:t xml:space="preserve">– </w:t>
      </w:r>
      <w:r w:rsidR="00025184" w:rsidRPr="00025184">
        <w:rPr>
          <w:sz w:val="28"/>
          <w:szCs w:val="28"/>
        </w:rPr>
        <w:t>М.: Наука, 1976.</w:t>
      </w:r>
      <w:r w:rsidR="00025184">
        <w:rPr>
          <w:sz w:val="28"/>
          <w:szCs w:val="28"/>
        </w:rPr>
        <w:t xml:space="preserve"> </w:t>
      </w:r>
    </w:p>
    <w:p w14:paraId="24EB6FF3" w14:textId="7E1B27D7" w:rsidR="00F01C52" w:rsidRPr="00BA08E3" w:rsidRDefault="00EE2856" w:rsidP="00BA08E3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6</w:t>
      </w:r>
      <w:r w:rsidR="00025184">
        <w:rPr>
          <w:sz w:val="28"/>
          <w:szCs w:val="28"/>
        </w:rPr>
        <w:t xml:space="preserve">. </w:t>
      </w:r>
      <w:r w:rsidR="0090125F" w:rsidRPr="0090125F">
        <w:rPr>
          <w:sz w:val="28"/>
          <w:szCs w:val="28"/>
        </w:rPr>
        <w:t>Качалов</w:t>
      </w:r>
      <w:r w:rsidR="0090125F">
        <w:rPr>
          <w:sz w:val="28"/>
          <w:szCs w:val="28"/>
        </w:rPr>
        <w:t xml:space="preserve"> </w:t>
      </w:r>
      <w:r w:rsidR="0090125F" w:rsidRPr="0090125F">
        <w:rPr>
          <w:sz w:val="28"/>
          <w:szCs w:val="28"/>
        </w:rPr>
        <w:t>В.И., Маслов</w:t>
      </w:r>
      <w:r w:rsidR="0090125F">
        <w:rPr>
          <w:sz w:val="28"/>
          <w:szCs w:val="28"/>
        </w:rPr>
        <w:t xml:space="preserve"> </w:t>
      </w:r>
      <w:r w:rsidR="0090125F" w:rsidRPr="0090125F">
        <w:rPr>
          <w:sz w:val="28"/>
          <w:szCs w:val="28"/>
        </w:rPr>
        <w:t xml:space="preserve">Д.А. Об аналитических решениях задач нелинейной теории возмущений // Сибирские электронные математические известия. </w:t>
      </w:r>
      <w:r w:rsidR="0090125F" w:rsidRPr="00B13872">
        <w:rPr>
          <w:sz w:val="28"/>
          <w:szCs w:val="28"/>
          <w:lang w:val="en-US"/>
        </w:rPr>
        <w:t xml:space="preserve">2025. </w:t>
      </w:r>
      <w:r w:rsidR="0090125F" w:rsidRPr="0090125F">
        <w:rPr>
          <w:sz w:val="28"/>
          <w:szCs w:val="28"/>
        </w:rPr>
        <w:t>Т</w:t>
      </w:r>
      <w:r w:rsidR="0090125F" w:rsidRPr="00B13872">
        <w:rPr>
          <w:sz w:val="28"/>
          <w:szCs w:val="28"/>
          <w:lang w:val="en-US"/>
        </w:rPr>
        <w:t xml:space="preserve">. 22. № 1. </w:t>
      </w:r>
      <w:r w:rsidR="0090125F" w:rsidRPr="0090125F">
        <w:rPr>
          <w:sz w:val="28"/>
          <w:szCs w:val="28"/>
        </w:rPr>
        <w:t>С</w:t>
      </w:r>
      <w:r w:rsidR="0090125F" w:rsidRPr="00B13872">
        <w:rPr>
          <w:sz w:val="28"/>
          <w:szCs w:val="28"/>
          <w:lang w:val="en-US"/>
        </w:rPr>
        <w:t>. 457–464</w:t>
      </w:r>
      <w:r w:rsidR="006831E5" w:rsidRPr="00B13872">
        <w:rPr>
          <w:sz w:val="28"/>
          <w:szCs w:val="28"/>
          <w:lang w:val="en-US"/>
        </w:rPr>
        <w:t xml:space="preserve">. </w:t>
      </w:r>
    </w:p>
    <w:p w14:paraId="5298AB7F" w14:textId="77777777" w:rsidR="00F01C52" w:rsidRDefault="00F01C52" w:rsidP="00F03A3B">
      <w:pPr>
        <w:jc w:val="both"/>
        <w:rPr>
          <w:sz w:val="28"/>
          <w:szCs w:val="28"/>
        </w:rPr>
      </w:pPr>
    </w:p>
    <w:p w14:paraId="0927AB07" w14:textId="77777777" w:rsidR="008C1303" w:rsidRPr="008C1303" w:rsidRDefault="008C1303" w:rsidP="00F03A3B">
      <w:pPr>
        <w:jc w:val="both"/>
        <w:rPr>
          <w:sz w:val="28"/>
          <w:szCs w:val="28"/>
        </w:rPr>
      </w:pPr>
    </w:p>
    <w:p w14:paraId="1E153D19" w14:textId="56C0F64A" w:rsidR="00FA1E0D" w:rsidRPr="00356D8B" w:rsidRDefault="008304D5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8304D5">
        <w:rPr>
          <w:rStyle w:val="tlid-translation"/>
          <w:b/>
          <w:sz w:val="36"/>
          <w:szCs w:val="28"/>
          <w:lang w:val="en-US"/>
        </w:rPr>
        <w:t>Analytical on small parameter solutions of a weakly nonlinear spectral problem for compressed rod</w:t>
      </w:r>
      <w:r w:rsidR="00356D8B" w:rsidRPr="00356D8B">
        <w:rPr>
          <w:rStyle w:val="tlid-translation"/>
          <w:b/>
          <w:sz w:val="36"/>
          <w:szCs w:val="28"/>
          <w:lang w:val="en-US"/>
        </w:rPr>
        <w:t xml:space="preserve"> </w:t>
      </w:r>
    </w:p>
    <w:p w14:paraId="2FD5B017" w14:textId="77777777"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14:paraId="33D12B30" w14:textId="470D222C" w:rsidR="00FA1E0D" w:rsidRPr="008304D5" w:rsidRDefault="008304D5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Maslov</w:t>
      </w:r>
      <w:r w:rsidR="00067E6B"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D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A</w:t>
      </w:r>
      <w:r w:rsidR="00067E6B" w:rsidRPr="00356D8B">
        <w:rPr>
          <w:rStyle w:val="tlid-translation"/>
          <w:sz w:val="28"/>
          <w:szCs w:val="28"/>
          <w:lang w:val="en-US"/>
        </w:rPr>
        <w:t xml:space="preserve">. 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 *</w:t>
      </w:r>
    </w:p>
    <w:p w14:paraId="7A729931" w14:textId="77777777"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196BD4F4" w14:textId="27377B34"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8304D5" w:rsidRPr="008304D5">
        <w:rPr>
          <w:lang w:val="en-US"/>
        </w:rPr>
        <w:t>National Research University "Moscow Power Engineering Institute"</w:t>
      </w:r>
      <w:r w:rsidRPr="002116CA">
        <w:rPr>
          <w:lang w:val="en-US"/>
        </w:rPr>
        <w:t>, Moscow, Russia</w:t>
      </w:r>
    </w:p>
    <w:p w14:paraId="0C055880" w14:textId="5782362D" w:rsidR="00FA1E0D" w:rsidRPr="00F01C52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 xml:space="preserve">* </w:t>
      </w:r>
      <w:r w:rsidR="008304D5">
        <w:rPr>
          <w:lang w:val="en-US"/>
        </w:rPr>
        <w:t>dm_93@live.ru</w:t>
      </w:r>
    </w:p>
    <w:p w14:paraId="4420E750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0EB326F9" w14:textId="77777777" w:rsidR="00F03A3B" w:rsidRPr="00AE4183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14:paraId="3D56C679" w14:textId="56363CD9" w:rsidR="00356D8B" w:rsidRPr="00B13872" w:rsidRDefault="00F03A3B" w:rsidP="00356D8B">
      <w:pPr>
        <w:ind w:firstLine="709"/>
        <w:jc w:val="both"/>
        <w:rPr>
          <w:sz w:val="28"/>
          <w:szCs w:val="28"/>
          <w:lang w:val="en-US"/>
        </w:rPr>
      </w:pPr>
      <w:r w:rsidRPr="00F03A3B">
        <w:rPr>
          <w:sz w:val="28"/>
          <w:szCs w:val="28"/>
          <w:lang w:val="en-US"/>
        </w:rPr>
        <w:t xml:space="preserve">One class of weakly nonlinear spectral problems </w:t>
      </w:r>
      <w:r>
        <w:rPr>
          <w:sz w:val="28"/>
          <w:szCs w:val="28"/>
          <w:lang w:val="en-US"/>
        </w:rPr>
        <w:t xml:space="preserve">of </w:t>
      </w:r>
      <w:r w:rsidRPr="00F03A3B">
        <w:rPr>
          <w:sz w:val="28"/>
          <w:szCs w:val="28"/>
          <w:lang w:val="en-US"/>
        </w:rPr>
        <w:t>perturbation theory</w:t>
      </w:r>
      <w:r>
        <w:rPr>
          <w:sz w:val="28"/>
          <w:szCs w:val="28"/>
          <w:lang w:val="en-US"/>
        </w:rPr>
        <w:t xml:space="preserve"> </w:t>
      </w:r>
      <w:r w:rsidRPr="00F03A3B">
        <w:rPr>
          <w:sz w:val="28"/>
          <w:szCs w:val="28"/>
          <w:lang w:val="en-US"/>
        </w:rPr>
        <w:t>is considered</w:t>
      </w:r>
      <w:r>
        <w:rPr>
          <w:sz w:val="28"/>
          <w:szCs w:val="28"/>
          <w:lang w:val="en-US"/>
        </w:rPr>
        <w:t>.</w:t>
      </w:r>
      <w:r w:rsidRPr="00F03A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It</w:t>
      </w:r>
      <w:r w:rsidRPr="00F03A3B">
        <w:rPr>
          <w:sz w:val="28"/>
          <w:szCs w:val="28"/>
          <w:lang w:val="en-US"/>
        </w:rPr>
        <w:t xml:space="preserve"> includes eigenvalue problems that arise when calculating the critical force of longitudinal rod compression. The problem is considered as an equation in a Banach space</w:t>
      </w:r>
      <w:r>
        <w:rPr>
          <w:sz w:val="28"/>
          <w:szCs w:val="28"/>
          <w:lang w:val="en-US"/>
        </w:rPr>
        <w:t>.</w:t>
      </w:r>
      <w:r w:rsidRPr="00F03A3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F03A3B">
        <w:rPr>
          <w:sz w:val="28"/>
          <w:szCs w:val="28"/>
          <w:lang w:val="en-US"/>
        </w:rPr>
        <w:t>he nonlinearity is given by a multilinear operator.</w:t>
      </w:r>
      <w:r>
        <w:rPr>
          <w:sz w:val="28"/>
          <w:szCs w:val="28"/>
          <w:lang w:val="en-US"/>
        </w:rPr>
        <w:t xml:space="preserve"> </w:t>
      </w:r>
      <w:r w:rsidRPr="00F03A3B">
        <w:rPr>
          <w:sz w:val="28"/>
          <w:szCs w:val="28"/>
          <w:lang w:val="en-US"/>
        </w:rPr>
        <w:t xml:space="preserve">The eigenvalues and eigenforms are </w:t>
      </w:r>
      <w:r>
        <w:rPr>
          <w:sz w:val="28"/>
          <w:szCs w:val="28"/>
          <w:lang w:val="en-US"/>
        </w:rPr>
        <w:t>obtain</w:t>
      </w:r>
      <w:r w:rsidRPr="00F03A3B">
        <w:rPr>
          <w:sz w:val="28"/>
          <w:szCs w:val="28"/>
          <w:lang w:val="en-US"/>
        </w:rPr>
        <w:t xml:space="preserve">ed as series </w:t>
      </w:r>
      <w:r>
        <w:rPr>
          <w:sz w:val="28"/>
          <w:szCs w:val="28"/>
          <w:lang w:val="en-US"/>
        </w:rPr>
        <w:t>on</w:t>
      </w:r>
      <w:r w:rsidRPr="00F03A3B">
        <w:rPr>
          <w:sz w:val="28"/>
          <w:szCs w:val="28"/>
          <w:lang w:val="en-US"/>
        </w:rPr>
        <w:t xml:space="preserve"> degrees of a small parameter. The existence of analytical</w:t>
      </w:r>
      <w:r>
        <w:rPr>
          <w:sz w:val="28"/>
          <w:szCs w:val="28"/>
          <w:lang w:val="en-US"/>
        </w:rPr>
        <w:t xml:space="preserve"> on </w:t>
      </w:r>
      <w:r w:rsidRPr="00F03A3B">
        <w:rPr>
          <w:sz w:val="28"/>
          <w:szCs w:val="28"/>
          <w:lang w:val="en-US"/>
        </w:rPr>
        <w:t xml:space="preserve">small parameter solution </w:t>
      </w:r>
      <w:r>
        <w:rPr>
          <w:sz w:val="28"/>
          <w:szCs w:val="28"/>
          <w:lang w:val="en-US"/>
        </w:rPr>
        <w:t>for the</w:t>
      </w:r>
      <w:r w:rsidRPr="00F03A3B">
        <w:rPr>
          <w:sz w:val="28"/>
          <w:szCs w:val="28"/>
          <w:lang w:val="en-US"/>
        </w:rPr>
        <w:t xml:space="preserve"> weakly nonlinear spectral problem is proved. An example of critical force </w:t>
      </w:r>
      <w:r w:rsidR="00993CDA" w:rsidRPr="00F03A3B">
        <w:rPr>
          <w:sz w:val="28"/>
          <w:szCs w:val="28"/>
          <w:lang w:val="en-US"/>
        </w:rPr>
        <w:t xml:space="preserve">calculating </w:t>
      </w:r>
      <w:r w:rsidRPr="00F03A3B">
        <w:rPr>
          <w:sz w:val="28"/>
          <w:szCs w:val="28"/>
          <w:lang w:val="en-US"/>
        </w:rPr>
        <w:t>for the rod compression problem</w:t>
      </w:r>
      <w:r>
        <w:rPr>
          <w:sz w:val="28"/>
          <w:szCs w:val="28"/>
          <w:lang w:val="en-US"/>
        </w:rPr>
        <w:t xml:space="preserve"> with </w:t>
      </w:r>
      <w:r w:rsidRPr="00F03A3B">
        <w:rPr>
          <w:sz w:val="28"/>
          <w:szCs w:val="28"/>
          <w:lang w:val="en-US"/>
        </w:rPr>
        <w:t>account</w:t>
      </w:r>
      <w:r>
        <w:rPr>
          <w:sz w:val="28"/>
          <w:szCs w:val="28"/>
          <w:lang w:val="en-US"/>
        </w:rPr>
        <w:t>ing</w:t>
      </w:r>
      <w:r w:rsidRPr="00F03A3B">
        <w:rPr>
          <w:sz w:val="28"/>
          <w:szCs w:val="28"/>
          <w:lang w:val="en-US"/>
        </w:rPr>
        <w:t xml:space="preserve"> the nonlinear properties of the material is given.</w:t>
      </w:r>
      <w:r w:rsidR="00B13872" w:rsidRPr="00B13872">
        <w:rPr>
          <w:sz w:val="28"/>
          <w:szCs w:val="28"/>
          <w:lang w:val="en-US"/>
        </w:rPr>
        <w:t xml:space="preserve"> </w:t>
      </w:r>
      <w:r w:rsidR="00B13872" w:rsidRPr="00B13872">
        <w:rPr>
          <w:sz w:val="28"/>
          <w:szCs w:val="28"/>
          <w:lang w:val="en-US"/>
        </w:rPr>
        <w:t>An example of eigenvalue approximation calculating is given.</w:t>
      </w:r>
    </w:p>
    <w:p w14:paraId="5A88CFCB" w14:textId="685C06FF" w:rsidR="00F01C52" w:rsidRPr="00B13872" w:rsidRDefault="00FA1E0D" w:rsidP="004039BB">
      <w:pPr>
        <w:ind w:firstLine="851"/>
        <w:rPr>
          <w:sz w:val="28"/>
          <w:szCs w:val="28"/>
          <w:lang w:val="en-US"/>
        </w:rPr>
      </w:pPr>
      <w:r w:rsidRPr="00F03A3B">
        <w:rPr>
          <w:b/>
          <w:i/>
          <w:sz w:val="28"/>
          <w:szCs w:val="28"/>
          <w:lang w:val="en-US"/>
        </w:rPr>
        <w:t>Keywords:</w:t>
      </w:r>
      <w:r w:rsidRPr="00F03A3B">
        <w:rPr>
          <w:b/>
          <w:sz w:val="28"/>
          <w:szCs w:val="28"/>
          <w:lang w:val="en-US"/>
        </w:rPr>
        <w:t xml:space="preserve"> </w:t>
      </w:r>
      <w:r w:rsidR="00994DC7" w:rsidRPr="00F03A3B">
        <w:rPr>
          <w:i/>
          <w:iCs/>
          <w:sz w:val="28"/>
          <w:szCs w:val="28"/>
          <w:lang w:val="en-US"/>
        </w:rPr>
        <w:t xml:space="preserve">nonlinear spectral problem, </w:t>
      </w:r>
      <w:r w:rsidR="00FD50D2" w:rsidRPr="00F03A3B">
        <w:rPr>
          <w:i/>
          <w:iCs/>
          <w:sz w:val="28"/>
          <w:szCs w:val="28"/>
          <w:lang w:val="en-US"/>
        </w:rPr>
        <w:t xml:space="preserve">elastic </w:t>
      </w:r>
      <w:r w:rsidR="00994DC7" w:rsidRPr="00F03A3B">
        <w:rPr>
          <w:i/>
          <w:iCs/>
          <w:sz w:val="28"/>
          <w:szCs w:val="28"/>
          <w:lang w:val="en-US"/>
        </w:rPr>
        <w:t>rod</w:t>
      </w:r>
      <w:r w:rsidR="00994DC7" w:rsidRPr="00F03A3B">
        <w:rPr>
          <w:sz w:val="28"/>
          <w:szCs w:val="28"/>
          <w:lang w:val="en-US"/>
        </w:rPr>
        <w:t xml:space="preserve">. </w:t>
      </w:r>
    </w:p>
    <w:p w14:paraId="31374B97" w14:textId="77777777" w:rsidR="00F01C52" w:rsidRPr="007B797D" w:rsidRDefault="00F01C52">
      <w:pPr>
        <w:rPr>
          <w:lang w:val="en-US"/>
        </w:rPr>
      </w:pPr>
    </w:p>
    <w:p w14:paraId="51D6B589" w14:textId="77777777" w:rsidR="00F01C52" w:rsidRPr="00B13872" w:rsidRDefault="00F01C52" w:rsidP="00F01C52">
      <w:pPr>
        <w:ind w:firstLine="851"/>
        <w:rPr>
          <w:b/>
          <w:sz w:val="28"/>
          <w:szCs w:val="28"/>
          <w:lang w:val="en-US"/>
        </w:rPr>
      </w:pPr>
      <w:r w:rsidRPr="00B13872">
        <w:rPr>
          <w:b/>
          <w:sz w:val="28"/>
          <w:szCs w:val="28"/>
          <w:lang w:val="en-US"/>
        </w:rPr>
        <w:t>References</w:t>
      </w:r>
    </w:p>
    <w:p w14:paraId="2B32B945" w14:textId="7FE16E4D" w:rsidR="004039BB" w:rsidRPr="006320C5" w:rsidRDefault="004039BB" w:rsidP="004039BB">
      <w:pPr>
        <w:ind w:firstLine="709"/>
        <w:jc w:val="both"/>
        <w:rPr>
          <w:sz w:val="28"/>
          <w:szCs w:val="28"/>
          <w:lang w:val="en-US"/>
        </w:rPr>
      </w:pPr>
      <w:r w:rsidRPr="007B7024">
        <w:rPr>
          <w:sz w:val="28"/>
          <w:szCs w:val="28"/>
          <w:lang w:val="en-US"/>
        </w:rPr>
        <w:t xml:space="preserve">1. </w:t>
      </w:r>
      <w:r w:rsidR="007B7024" w:rsidRPr="007B7024">
        <w:rPr>
          <w:sz w:val="28"/>
          <w:szCs w:val="28"/>
          <w:lang w:val="en-US"/>
        </w:rPr>
        <w:t xml:space="preserve">Erofeev, V.I., Kazhaev, V.V., </w:t>
      </w:r>
      <w:proofErr w:type="spellStart"/>
      <w:r w:rsidR="007B7024" w:rsidRPr="007B7024">
        <w:rPr>
          <w:sz w:val="28"/>
          <w:szCs w:val="28"/>
          <w:lang w:val="en-US"/>
        </w:rPr>
        <w:t>Semerikova</w:t>
      </w:r>
      <w:proofErr w:type="spellEnd"/>
      <w:r w:rsidR="007B7024" w:rsidRPr="007B7024">
        <w:rPr>
          <w:sz w:val="28"/>
          <w:szCs w:val="28"/>
          <w:lang w:val="en-US"/>
        </w:rPr>
        <w:t xml:space="preserve"> N.P., Volny v </w:t>
      </w:r>
      <w:proofErr w:type="spellStart"/>
      <w:r w:rsidR="007B7024" w:rsidRPr="007B7024">
        <w:rPr>
          <w:sz w:val="28"/>
          <w:szCs w:val="28"/>
          <w:lang w:val="en-US"/>
        </w:rPr>
        <w:t>sterzhnya</w:t>
      </w:r>
      <w:r w:rsidR="001E578A">
        <w:rPr>
          <w:sz w:val="28"/>
          <w:szCs w:val="28"/>
          <w:lang w:val="en-US"/>
        </w:rPr>
        <w:t>h</w:t>
      </w:r>
      <w:proofErr w:type="spellEnd"/>
      <w:r w:rsidR="007B7024" w:rsidRPr="007B7024">
        <w:rPr>
          <w:sz w:val="28"/>
          <w:szCs w:val="28"/>
          <w:lang w:val="en-US"/>
        </w:rPr>
        <w:t xml:space="preserve">. </w:t>
      </w:r>
      <w:proofErr w:type="spellStart"/>
      <w:r w:rsidR="007B7024" w:rsidRPr="007B7024">
        <w:rPr>
          <w:sz w:val="28"/>
          <w:szCs w:val="28"/>
          <w:lang w:val="en-US"/>
        </w:rPr>
        <w:t>Dispersiya</w:t>
      </w:r>
      <w:proofErr w:type="spellEnd"/>
      <w:r w:rsidR="007B7024" w:rsidRPr="007B7024">
        <w:rPr>
          <w:sz w:val="28"/>
          <w:szCs w:val="28"/>
          <w:lang w:val="en-US"/>
        </w:rPr>
        <w:t xml:space="preserve">. </w:t>
      </w:r>
      <w:proofErr w:type="spellStart"/>
      <w:r w:rsidR="007B7024" w:rsidRPr="007B7024">
        <w:rPr>
          <w:sz w:val="28"/>
          <w:szCs w:val="28"/>
          <w:lang w:val="en-US"/>
        </w:rPr>
        <w:t>Dissipaciya</w:t>
      </w:r>
      <w:proofErr w:type="spellEnd"/>
      <w:r w:rsidR="007B7024" w:rsidRPr="007B7024">
        <w:rPr>
          <w:sz w:val="28"/>
          <w:szCs w:val="28"/>
          <w:lang w:val="en-US"/>
        </w:rPr>
        <w:t xml:space="preserve">. </w:t>
      </w:r>
      <w:proofErr w:type="spellStart"/>
      <w:r w:rsidR="007B7024" w:rsidRPr="007B7024">
        <w:rPr>
          <w:sz w:val="28"/>
          <w:szCs w:val="28"/>
          <w:lang w:val="en-US"/>
        </w:rPr>
        <w:t>Nelinejnost</w:t>
      </w:r>
      <w:proofErr w:type="spellEnd"/>
      <w:r w:rsidR="007B7024" w:rsidRPr="007B7024">
        <w:rPr>
          <w:sz w:val="28"/>
          <w:szCs w:val="28"/>
          <w:lang w:val="en-US"/>
        </w:rPr>
        <w:t xml:space="preserve">. (Waves in Rods. Dispersion. Dissipation. Nonlinearity.) </w:t>
      </w:r>
      <w:r w:rsidR="007B7024" w:rsidRPr="007B797D">
        <w:rPr>
          <w:sz w:val="28"/>
          <w:szCs w:val="28"/>
          <w:lang w:val="en-US"/>
        </w:rPr>
        <w:t>–</w:t>
      </w:r>
      <w:r w:rsidR="007B7024" w:rsidRPr="006320C5">
        <w:rPr>
          <w:sz w:val="28"/>
          <w:szCs w:val="28"/>
          <w:lang w:val="en-US"/>
        </w:rPr>
        <w:t xml:space="preserve"> </w:t>
      </w:r>
      <w:r w:rsidR="007B7024" w:rsidRPr="007B7024">
        <w:rPr>
          <w:sz w:val="28"/>
          <w:szCs w:val="28"/>
          <w:lang w:val="en-US"/>
        </w:rPr>
        <w:t xml:space="preserve">Moscow: </w:t>
      </w:r>
      <w:proofErr w:type="spellStart"/>
      <w:r w:rsidR="007B7024" w:rsidRPr="007B7024">
        <w:rPr>
          <w:sz w:val="28"/>
          <w:szCs w:val="28"/>
          <w:lang w:val="en-US"/>
        </w:rPr>
        <w:t>Fizmatlit</w:t>
      </w:r>
      <w:proofErr w:type="spellEnd"/>
      <w:r w:rsidR="007B7024" w:rsidRPr="007B7024">
        <w:rPr>
          <w:sz w:val="28"/>
          <w:szCs w:val="28"/>
          <w:lang w:val="en-US"/>
        </w:rPr>
        <w:t xml:space="preserve">, 2002. </w:t>
      </w:r>
      <w:r w:rsidR="007B7024" w:rsidRPr="006320C5">
        <w:rPr>
          <w:sz w:val="28"/>
          <w:szCs w:val="28"/>
          <w:lang w:val="en-US"/>
        </w:rPr>
        <w:t>(In Russian)</w:t>
      </w:r>
      <w:r w:rsidRPr="006320C5">
        <w:rPr>
          <w:sz w:val="28"/>
          <w:szCs w:val="28"/>
          <w:lang w:val="en-US"/>
        </w:rPr>
        <w:t>.</w:t>
      </w:r>
    </w:p>
    <w:p w14:paraId="53FA56C5" w14:textId="4B5F89C2" w:rsidR="004039BB" w:rsidRPr="00025184" w:rsidRDefault="004039BB" w:rsidP="004039BB">
      <w:pPr>
        <w:ind w:firstLine="709"/>
        <w:jc w:val="both"/>
        <w:rPr>
          <w:sz w:val="28"/>
          <w:szCs w:val="28"/>
          <w:lang w:val="en-US"/>
        </w:rPr>
      </w:pPr>
      <w:r w:rsidRPr="006320C5">
        <w:rPr>
          <w:sz w:val="28"/>
          <w:szCs w:val="28"/>
          <w:lang w:val="en-US"/>
        </w:rPr>
        <w:t xml:space="preserve">2. </w:t>
      </w:r>
      <w:proofErr w:type="spellStart"/>
      <w:r w:rsidR="001E578A" w:rsidRPr="001E578A">
        <w:rPr>
          <w:sz w:val="28"/>
          <w:szCs w:val="28"/>
          <w:lang w:val="en-US"/>
        </w:rPr>
        <w:t>Peshkhoev</w:t>
      </w:r>
      <w:proofErr w:type="spellEnd"/>
      <w:r w:rsidR="001E578A" w:rsidRPr="001E578A">
        <w:rPr>
          <w:sz w:val="28"/>
          <w:szCs w:val="28"/>
          <w:lang w:val="en-US"/>
        </w:rPr>
        <w:t xml:space="preserve"> I.M., Sobol B.V., </w:t>
      </w:r>
      <w:proofErr w:type="spellStart"/>
      <w:r w:rsidR="001E578A" w:rsidRPr="001E578A">
        <w:rPr>
          <w:sz w:val="28"/>
          <w:szCs w:val="28"/>
          <w:lang w:val="en-US"/>
        </w:rPr>
        <w:t>Levchenkov</w:t>
      </w:r>
      <w:proofErr w:type="spellEnd"/>
      <w:r w:rsidR="001E578A" w:rsidRPr="001E578A">
        <w:rPr>
          <w:sz w:val="28"/>
          <w:szCs w:val="28"/>
          <w:lang w:val="en-US"/>
        </w:rPr>
        <w:t xml:space="preserve"> A.M.</w:t>
      </w:r>
      <w:r w:rsidR="001E578A">
        <w:rPr>
          <w:sz w:val="28"/>
          <w:szCs w:val="28"/>
          <w:lang w:val="en-US"/>
        </w:rPr>
        <w:t xml:space="preserve"> </w:t>
      </w:r>
      <w:r w:rsidR="006320C5">
        <w:rPr>
          <w:sz w:val="28"/>
          <w:szCs w:val="28"/>
          <w:lang w:val="en-US"/>
        </w:rPr>
        <w:t>O</w:t>
      </w:r>
      <w:r w:rsidR="006320C5" w:rsidRPr="006320C5">
        <w:rPr>
          <w:sz w:val="28"/>
          <w:szCs w:val="28"/>
          <w:lang w:val="en-US"/>
        </w:rPr>
        <w:t xml:space="preserve">n branching of equilibriums of a compressed elastic </w:t>
      </w:r>
      <w:proofErr w:type="spellStart"/>
      <w:r w:rsidR="006320C5" w:rsidRPr="006320C5">
        <w:rPr>
          <w:sz w:val="28"/>
          <w:szCs w:val="28"/>
          <w:lang w:val="en-US"/>
        </w:rPr>
        <w:t>rodon</w:t>
      </w:r>
      <w:proofErr w:type="spellEnd"/>
      <w:r w:rsidR="006320C5" w:rsidRPr="006320C5">
        <w:rPr>
          <w:sz w:val="28"/>
          <w:szCs w:val="28"/>
          <w:lang w:val="en-US"/>
        </w:rPr>
        <w:t xml:space="preserve"> a nonlinear elastic base</w:t>
      </w:r>
      <w:r w:rsidRPr="006320C5">
        <w:rPr>
          <w:sz w:val="28"/>
          <w:szCs w:val="28"/>
          <w:lang w:val="en-US"/>
        </w:rPr>
        <w:t xml:space="preserve"> //</w:t>
      </w:r>
      <w:r w:rsidR="001E578A" w:rsidRPr="001E578A">
        <w:rPr>
          <w:sz w:val="28"/>
          <w:szCs w:val="28"/>
          <w:lang w:val="en-US"/>
        </w:rPr>
        <w:t xml:space="preserve"> Problems of Strength and Plasticity</w:t>
      </w:r>
      <w:r w:rsidR="001E578A">
        <w:rPr>
          <w:sz w:val="28"/>
          <w:szCs w:val="28"/>
          <w:lang w:val="en-US"/>
        </w:rPr>
        <w:t>. Vol. 85. No. 4. P.</w:t>
      </w:r>
      <w:r w:rsidR="001E578A" w:rsidRPr="001E578A">
        <w:rPr>
          <w:sz w:val="28"/>
          <w:szCs w:val="28"/>
          <w:lang w:val="en-US"/>
        </w:rPr>
        <w:t xml:space="preserve"> </w:t>
      </w:r>
      <w:r w:rsidRPr="00025184">
        <w:rPr>
          <w:sz w:val="28"/>
          <w:szCs w:val="28"/>
          <w:lang w:val="en-US"/>
        </w:rPr>
        <w:t>461</w:t>
      </w:r>
      <w:r w:rsidRPr="007B797D">
        <w:rPr>
          <w:sz w:val="28"/>
          <w:szCs w:val="28"/>
          <w:lang w:val="en-US"/>
        </w:rPr>
        <w:t>–</w:t>
      </w:r>
      <w:r w:rsidRPr="00025184">
        <w:rPr>
          <w:sz w:val="28"/>
          <w:szCs w:val="28"/>
          <w:lang w:val="en-US"/>
        </w:rPr>
        <w:t xml:space="preserve">469.  </w:t>
      </w:r>
    </w:p>
    <w:p w14:paraId="45DFA114" w14:textId="77777777" w:rsidR="004039BB" w:rsidRPr="00B13872" w:rsidRDefault="004039BB" w:rsidP="004039BB">
      <w:pPr>
        <w:ind w:firstLine="709"/>
        <w:jc w:val="both"/>
        <w:rPr>
          <w:sz w:val="28"/>
          <w:szCs w:val="28"/>
          <w:lang w:val="en-US"/>
        </w:rPr>
      </w:pPr>
      <w:r w:rsidRPr="00025184">
        <w:rPr>
          <w:sz w:val="28"/>
          <w:szCs w:val="28"/>
          <w:lang w:val="en-US"/>
        </w:rPr>
        <w:t xml:space="preserve">3. Bassey J., Ette A., Joy C., Osuji A. Dynamic buckling of a clamped finite column resting on a non-linear elastic foundation // Asian Research Journal of Mathematics. </w:t>
      </w:r>
      <w:r w:rsidRPr="00B13872">
        <w:rPr>
          <w:sz w:val="28"/>
          <w:szCs w:val="28"/>
          <w:lang w:val="en-US"/>
        </w:rPr>
        <w:t xml:space="preserve">2019. </w:t>
      </w:r>
      <w:r w:rsidRPr="00025184">
        <w:rPr>
          <w:sz w:val="28"/>
          <w:szCs w:val="28"/>
          <w:lang w:val="en-US"/>
        </w:rPr>
        <w:t>Vol</w:t>
      </w:r>
      <w:r w:rsidRPr="00B13872">
        <w:rPr>
          <w:sz w:val="28"/>
          <w:szCs w:val="28"/>
          <w:lang w:val="en-US"/>
        </w:rPr>
        <w:t xml:space="preserve">. 14. </w:t>
      </w:r>
      <w:r w:rsidRPr="00025184">
        <w:rPr>
          <w:sz w:val="28"/>
          <w:szCs w:val="28"/>
          <w:lang w:val="en-US"/>
        </w:rPr>
        <w:t>No</w:t>
      </w:r>
      <w:r w:rsidRPr="00B13872">
        <w:rPr>
          <w:sz w:val="28"/>
          <w:szCs w:val="28"/>
          <w:lang w:val="en-US"/>
        </w:rPr>
        <w:t xml:space="preserve">. 4. </w:t>
      </w:r>
      <w:r w:rsidRPr="00025184">
        <w:rPr>
          <w:sz w:val="28"/>
          <w:szCs w:val="28"/>
          <w:lang w:val="en-US"/>
        </w:rPr>
        <w:t>P</w:t>
      </w:r>
      <w:r w:rsidRPr="00B13872">
        <w:rPr>
          <w:sz w:val="28"/>
          <w:szCs w:val="28"/>
          <w:lang w:val="en-US"/>
        </w:rPr>
        <w:t xml:space="preserve">. 1–47. </w:t>
      </w:r>
    </w:p>
    <w:p w14:paraId="2F334A1E" w14:textId="6BFE1282" w:rsidR="004039BB" w:rsidRPr="007B7024" w:rsidRDefault="004039BB" w:rsidP="004039BB">
      <w:pPr>
        <w:ind w:firstLine="709"/>
        <w:jc w:val="both"/>
        <w:rPr>
          <w:sz w:val="28"/>
          <w:szCs w:val="28"/>
          <w:lang w:val="en-US"/>
        </w:rPr>
      </w:pPr>
      <w:r w:rsidRPr="007B7024">
        <w:rPr>
          <w:sz w:val="28"/>
          <w:szCs w:val="28"/>
          <w:lang w:val="en-US"/>
        </w:rPr>
        <w:t xml:space="preserve">4. </w:t>
      </w:r>
      <w:r w:rsidR="007B7024" w:rsidRPr="007B7024">
        <w:rPr>
          <w:sz w:val="28"/>
          <w:szCs w:val="28"/>
          <w:lang w:val="en-US"/>
        </w:rPr>
        <w:t xml:space="preserve">Krein S.G. Linear differential equations in Banach space. </w:t>
      </w:r>
      <w:r w:rsidR="007B7024" w:rsidRPr="007B797D">
        <w:rPr>
          <w:sz w:val="28"/>
          <w:szCs w:val="28"/>
          <w:lang w:val="en-US"/>
        </w:rPr>
        <w:t>–</w:t>
      </w:r>
      <w:r w:rsidR="007B7024" w:rsidRPr="007B7024">
        <w:rPr>
          <w:sz w:val="28"/>
          <w:szCs w:val="28"/>
          <w:lang w:val="en-US"/>
        </w:rPr>
        <w:t xml:space="preserve"> Providence: American Mathematical Society, 1971. </w:t>
      </w:r>
      <w:r w:rsidRPr="007B7024">
        <w:rPr>
          <w:sz w:val="28"/>
          <w:szCs w:val="28"/>
          <w:lang w:val="en-US"/>
        </w:rPr>
        <w:t xml:space="preserve"> </w:t>
      </w:r>
    </w:p>
    <w:p w14:paraId="5DAF302C" w14:textId="06516B33" w:rsidR="004039BB" w:rsidRPr="001E578A" w:rsidRDefault="004039BB" w:rsidP="004039BB">
      <w:pPr>
        <w:ind w:firstLine="709"/>
        <w:jc w:val="both"/>
        <w:rPr>
          <w:sz w:val="28"/>
          <w:szCs w:val="28"/>
          <w:lang w:val="en-US"/>
        </w:rPr>
      </w:pPr>
      <w:r w:rsidRPr="001E578A">
        <w:rPr>
          <w:sz w:val="28"/>
          <w:szCs w:val="28"/>
          <w:lang w:val="en-US"/>
        </w:rPr>
        <w:t xml:space="preserve">5. </w:t>
      </w:r>
      <w:proofErr w:type="spellStart"/>
      <w:r w:rsidR="001E578A" w:rsidRPr="001E578A">
        <w:rPr>
          <w:sz w:val="28"/>
          <w:szCs w:val="28"/>
          <w:lang w:val="en-US"/>
        </w:rPr>
        <w:t>Trenogin</w:t>
      </w:r>
      <w:proofErr w:type="spellEnd"/>
      <w:r w:rsidR="001E578A">
        <w:rPr>
          <w:sz w:val="28"/>
          <w:szCs w:val="28"/>
          <w:lang w:val="en-US"/>
        </w:rPr>
        <w:t xml:space="preserve"> </w:t>
      </w:r>
      <w:r w:rsidR="001E578A" w:rsidRPr="001E578A">
        <w:rPr>
          <w:sz w:val="28"/>
          <w:szCs w:val="28"/>
          <w:lang w:val="en-US"/>
        </w:rPr>
        <w:t xml:space="preserve">V.A. </w:t>
      </w:r>
      <w:proofErr w:type="spellStart"/>
      <w:r w:rsidR="001E578A" w:rsidRPr="001E578A">
        <w:rPr>
          <w:sz w:val="28"/>
          <w:szCs w:val="28"/>
          <w:lang w:val="en-US"/>
        </w:rPr>
        <w:t>Funkcionalnyj</w:t>
      </w:r>
      <w:proofErr w:type="spellEnd"/>
      <w:r w:rsidR="001E578A" w:rsidRPr="001E578A">
        <w:rPr>
          <w:sz w:val="28"/>
          <w:szCs w:val="28"/>
          <w:lang w:val="en-US"/>
        </w:rPr>
        <w:t xml:space="preserve"> </w:t>
      </w:r>
      <w:proofErr w:type="spellStart"/>
      <w:r w:rsidR="001E578A" w:rsidRPr="001E578A">
        <w:rPr>
          <w:sz w:val="28"/>
          <w:szCs w:val="28"/>
          <w:lang w:val="en-US"/>
        </w:rPr>
        <w:t>analiz</w:t>
      </w:r>
      <w:proofErr w:type="spellEnd"/>
      <w:r w:rsidR="001E578A" w:rsidRPr="001E578A">
        <w:rPr>
          <w:sz w:val="28"/>
          <w:szCs w:val="28"/>
          <w:lang w:val="en-US"/>
        </w:rPr>
        <w:t xml:space="preserve"> </w:t>
      </w:r>
      <w:r w:rsidR="001E578A">
        <w:rPr>
          <w:sz w:val="28"/>
          <w:szCs w:val="28"/>
          <w:lang w:val="en-US"/>
        </w:rPr>
        <w:t>(</w:t>
      </w:r>
      <w:r w:rsidR="001E578A" w:rsidRPr="001E578A">
        <w:rPr>
          <w:sz w:val="28"/>
          <w:szCs w:val="28"/>
          <w:lang w:val="en-US"/>
        </w:rPr>
        <w:t>Functional Analysis</w:t>
      </w:r>
      <w:r w:rsidR="001E578A">
        <w:rPr>
          <w:sz w:val="28"/>
          <w:szCs w:val="28"/>
          <w:lang w:val="en-US"/>
        </w:rPr>
        <w:t xml:space="preserve">). </w:t>
      </w:r>
      <w:r w:rsidR="001E578A" w:rsidRPr="007B797D">
        <w:rPr>
          <w:sz w:val="28"/>
          <w:szCs w:val="28"/>
          <w:lang w:val="en-US"/>
        </w:rPr>
        <w:t>–</w:t>
      </w:r>
      <w:r w:rsidR="001E578A" w:rsidRPr="006320C5">
        <w:rPr>
          <w:sz w:val="28"/>
          <w:szCs w:val="28"/>
          <w:lang w:val="en-US"/>
        </w:rPr>
        <w:t xml:space="preserve"> </w:t>
      </w:r>
      <w:r w:rsidR="001E578A" w:rsidRPr="007B7024">
        <w:rPr>
          <w:sz w:val="28"/>
          <w:szCs w:val="28"/>
          <w:lang w:val="en-US"/>
        </w:rPr>
        <w:t>Moscow:</w:t>
      </w:r>
      <w:r w:rsidR="001E578A" w:rsidRPr="001E578A">
        <w:rPr>
          <w:sz w:val="28"/>
          <w:szCs w:val="28"/>
          <w:lang w:val="en-US"/>
        </w:rPr>
        <w:t xml:space="preserve"> Nauka, 1980.</w:t>
      </w:r>
      <w:r w:rsidR="001E578A">
        <w:rPr>
          <w:sz w:val="28"/>
          <w:szCs w:val="28"/>
          <w:lang w:val="en-US"/>
        </w:rPr>
        <w:t xml:space="preserve"> </w:t>
      </w:r>
      <w:r w:rsidR="001E578A" w:rsidRPr="006320C5">
        <w:rPr>
          <w:sz w:val="28"/>
          <w:szCs w:val="28"/>
          <w:lang w:val="en-US"/>
        </w:rPr>
        <w:t>(In Russian).</w:t>
      </w:r>
      <w:r w:rsidR="001E578A">
        <w:rPr>
          <w:sz w:val="28"/>
          <w:szCs w:val="28"/>
          <w:lang w:val="en-US"/>
        </w:rPr>
        <w:t xml:space="preserve"> </w:t>
      </w:r>
    </w:p>
    <w:p w14:paraId="2A9CAD65" w14:textId="753B0A76" w:rsidR="00F01C52" w:rsidRPr="00E055E4" w:rsidRDefault="004039BB" w:rsidP="001E578A">
      <w:pPr>
        <w:ind w:firstLine="709"/>
        <w:jc w:val="both"/>
        <w:rPr>
          <w:sz w:val="28"/>
          <w:szCs w:val="28"/>
        </w:rPr>
      </w:pPr>
      <w:r w:rsidRPr="007B7024">
        <w:rPr>
          <w:sz w:val="28"/>
          <w:szCs w:val="28"/>
          <w:lang w:val="en-US"/>
        </w:rPr>
        <w:t xml:space="preserve">6. </w:t>
      </w:r>
      <w:proofErr w:type="spellStart"/>
      <w:r w:rsidR="007B7024" w:rsidRPr="007B7024">
        <w:rPr>
          <w:sz w:val="28"/>
          <w:szCs w:val="28"/>
          <w:lang w:val="en-US"/>
        </w:rPr>
        <w:t>Kachalov</w:t>
      </w:r>
      <w:proofErr w:type="spellEnd"/>
      <w:r w:rsidR="007B7024" w:rsidRPr="007B7024">
        <w:rPr>
          <w:sz w:val="28"/>
          <w:szCs w:val="28"/>
          <w:lang w:val="en-US"/>
        </w:rPr>
        <w:t xml:space="preserve"> V.I., Maslov D.A. On the analytical solutions of problems of the nonlinear perturbation theory // Sib. </w:t>
      </w:r>
      <w:proofErr w:type="spellStart"/>
      <w:r w:rsidR="007B7024" w:rsidRPr="001E578A">
        <w:rPr>
          <w:sz w:val="28"/>
          <w:szCs w:val="28"/>
          <w:lang w:val="en-US"/>
        </w:rPr>
        <w:t>Elektron</w:t>
      </w:r>
      <w:proofErr w:type="spellEnd"/>
      <w:r w:rsidR="007B7024" w:rsidRPr="001E578A">
        <w:rPr>
          <w:sz w:val="28"/>
          <w:szCs w:val="28"/>
          <w:lang w:val="en-US"/>
        </w:rPr>
        <w:t xml:space="preserve">. Mat. </w:t>
      </w:r>
      <w:proofErr w:type="spellStart"/>
      <w:r w:rsidR="007B7024" w:rsidRPr="001E578A">
        <w:rPr>
          <w:sz w:val="28"/>
          <w:szCs w:val="28"/>
          <w:lang w:val="en-US"/>
        </w:rPr>
        <w:t>Izv</w:t>
      </w:r>
      <w:proofErr w:type="spellEnd"/>
      <w:r w:rsidR="007B7024" w:rsidRPr="001E578A">
        <w:rPr>
          <w:sz w:val="28"/>
          <w:szCs w:val="28"/>
          <w:lang w:val="en-US"/>
        </w:rPr>
        <w:t xml:space="preserve">. 2025. Vol. 22. No. 1. P. 457–464.  </w:t>
      </w:r>
    </w:p>
    <w:sectPr w:rsidR="00F01C52" w:rsidRPr="00E055E4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6BC2"/>
    <w:multiLevelType w:val="multilevel"/>
    <w:tmpl w:val="7E9C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45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01E87"/>
    <w:rsid w:val="00025184"/>
    <w:rsid w:val="00067E6B"/>
    <w:rsid w:val="000A6CE3"/>
    <w:rsid w:val="000F7DBF"/>
    <w:rsid w:val="00107E79"/>
    <w:rsid w:val="00154C2A"/>
    <w:rsid w:val="001E578A"/>
    <w:rsid w:val="002006BC"/>
    <w:rsid w:val="002116CA"/>
    <w:rsid w:val="002A74B8"/>
    <w:rsid w:val="00304B9F"/>
    <w:rsid w:val="00356D8B"/>
    <w:rsid w:val="003A3EE0"/>
    <w:rsid w:val="003D4018"/>
    <w:rsid w:val="004039BB"/>
    <w:rsid w:val="00407743"/>
    <w:rsid w:val="00490243"/>
    <w:rsid w:val="005509DD"/>
    <w:rsid w:val="0059271A"/>
    <w:rsid w:val="005B2A50"/>
    <w:rsid w:val="005C6DA2"/>
    <w:rsid w:val="006320C5"/>
    <w:rsid w:val="006831E5"/>
    <w:rsid w:val="006A17A9"/>
    <w:rsid w:val="006B01A0"/>
    <w:rsid w:val="0074178A"/>
    <w:rsid w:val="007B7024"/>
    <w:rsid w:val="007B797D"/>
    <w:rsid w:val="007C3144"/>
    <w:rsid w:val="008304D5"/>
    <w:rsid w:val="008C1303"/>
    <w:rsid w:val="0090125F"/>
    <w:rsid w:val="009607EC"/>
    <w:rsid w:val="00993CDA"/>
    <w:rsid w:val="00994DC7"/>
    <w:rsid w:val="00AE4183"/>
    <w:rsid w:val="00B13872"/>
    <w:rsid w:val="00BA08E3"/>
    <w:rsid w:val="00BD44AC"/>
    <w:rsid w:val="00BD5864"/>
    <w:rsid w:val="00BF2E76"/>
    <w:rsid w:val="00BF6D2F"/>
    <w:rsid w:val="00C43CF7"/>
    <w:rsid w:val="00C44024"/>
    <w:rsid w:val="00C54559"/>
    <w:rsid w:val="00D02746"/>
    <w:rsid w:val="00D27044"/>
    <w:rsid w:val="00D4484E"/>
    <w:rsid w:val="00E055E4"/>
    <w:rsid w:val="00E23B21"/>
    <w:rsid w:val="00EC24FB"/>
    <w:rsid w:val="00EE2856"/>
    <w:rsid w:val="00F01C52"/>
    <w:rsid w:val="00F03A3B"/>
    <w:rsid w:val="00F43DA1"/>
    <w:rsid w:val="00FA1E0D"/>
    <w:rsid w:val="00FB1D55"/>
    <w:rsid w:val="00FC5D82"/>
    <w:rsid w:val="00FD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FA54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8304D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E578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5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3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Дмитрий Маслов</cp:lastModifiedBy>
  <cp:revision>32</cp:revision>
  <dcterms:created xsi:type="dcterms:W3CDTF">2020-10-30T10:18:00Z</dcterms:created>
  <dcterms:modified xsi:type="dcterms:W3CDTF">2025-10-31T20:11:00Z</dcterms:modified>
</cp:coreProperties>
</file>