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7C9C4" w14:textId="24DE98D9" w:rsidR="00B31443" w:rsidRPr="00337B7C" w:rsidRDefault="00E4447F" w:rsidP="00337B7C">
      <w:pPr>
        <w:shd w:val="clear" w:color="auto" w:fill="FFFFFF"/>
        <w:spacing w:line="113" w:lineRule="atLeast"/>
        <w:ind w:left="284"/>
        <w:jc w:val="center"/>
        <w:rPr>
          <w:b/>
          <w:bCs/>
          <w:sz w:val="28"/>
          <w:szCs w:val="28"/>
        </w:rPr>
      </w:pPr>
      <w:r w:rsidRPr="008F306D">
        <w:rPr>
          <w:b/>
          <w:bCs/>
          <w:sz w:val="28"/>
          <w:szCs w:val="28"/>
        </w:rPr>
        <w:t>Математическ</w:t>
      </w:r>
      <w:r w:rsidR="00620A32">
        <w:rPr>
          <w:b/>
          <w:bCs/>
          <w:sz w:val="28"/>
          <w:szCs w:val="28"/>
        </w:rPr>
        <w:t>ая</w:t>
      </w:r>
      <w:r w:rsidRPr="008F306D">
        <w:rPr>
          <w:b/>
          <w:bCs/>
          <w:sz w:val="28"/>
          <w:szCs w:val="28"/>
        </w:rPr>
        <w:t xml:space="preserve"> морфологии в области обработки изображений</w:t>
      </w:r>
    </w:p>
    <w:p w14:paraId="5CC42E15" w14:textId="77777777" w:rsidR="00B31443" w:rsidRDefault="00D62934">
      <w:pPr>
        <w:jc w:val="center"/>
        <w:rPr>
          <w:sz w:val="28"/>
          <w:szCs w:val="28"/>
        </w:rPr>
      </w:pPr>
      <w:r>
        <w:rPr>
          <w:sz w:val="28"/>
          <w:szCs w:val="28"/>
        </w:rPr>
        <w:t xml:space="preserve">А.С. Широбокова*, Н.И. </w:t>
      </w:r>
      <w:proofErr w:type="spellStart"/>
      <w:r>
        <w:rPr>
          <w:sz w:val="28"/>
          <w:szCs w:val="28"/>
        </w:rPr>
        <w:t>Сидняев</w:t>
      </w:r>
      <w:proofErr w:type="spellEnd"/>
      <w:r>
        <w:rPr>
          <w:sz w:val="28"/>
          <w:szCs w:val="28"/>
        </w:rPr>
        <w:t xml:space="preserve"> </w:t>
      </w:r>
    </w:p>
    <w:p w14:paraId="6D28B936" w14:textId="77777777" w:rsidR="00B31443" w:rsidRDefault="00D62934">
      <w:pPr>
        <w:jc w:val="center"/>
        <w:rPr>
          <w:szCs w:val="28"/>
        </w:rPr>
      </w:pPr>
      <w:r>
        <w:rPr>
          <w:szCs w:val="28"/>
        </w:rPr>
        <w:t>МГТУ им. Н.Э. Баумана, Москва, Россия</w:t>
      </w:r>
    </w:p>
    <w:p w14:paraId="4E5647CC" w14:textId="77777777" w:rsidR="008F306D" w:rsidRPr="00D62934" w:rsidRDefault="00D62934" w:rsidP="00D62934">
      <w:pPr>
        <w:jc w:val="center"/>
        <w:rPr>
          <w:color w:val="000000"/>
          <w:szCs w:val="28"/>
        </w:rPr>
      </w:pPr>
      <w:r>
        <w:t xml:space="preserve">* </w:t>
      </w:r>
      <w:proofErr w:type="spellStart"/>
      <w:r>
        <w:rPr>
          <w:lang w:val="en-US"/>
        </w:rPr>
        <w:t>ianinask</w:t>
      </w:r>
      <w:proofErr w:type="spellEnd"/>
      <w:r>
        <w:t>@</w:t>
      </w:r>
      <w:r>
        <w:rPr>
          <w:lang w:val="en-US"/>
        </w:rPr>
        <w:t>mail</w:t>
      </w:r>
      <w:r>
        <w:t>.</w:t>
      </w:r>
      <w:proofErr w:type="spellStart"/>
      <w:r>
        <w:rPr>
          <w:lang w:val="en-US"/>
        </w:rPr>
        <w:t>ru</w:t>
      </w:r>
      <w:proofErr w:type="spellEnd"/>
    </w:p>
    <w:p w14:paraId="5F0D4EA0" w14:textId="77777777" w:rsidR="00B31443" w:rsidRDefault="00D62934">
      <w:pPr>
        <w:ind w:firstLine="709"/>
        <w:jc w:val="both"/>
        <w:rPr>
          <w:b/>
          <w:sz w:val="28"/>
          <w:szCs w:val="28"/>
        </w:rPr>
      </w:pPr>
      <w:r>
        <w:rPr>
          <w:b/>
          <w:sz w:val="28"/>
          <w:szCs w:val="28"/>
        </w:rPr>
        <w:t>Аннотация</w:t>
      </w:r>
    </w:p>
    <w:p w14:paraId="1C8E3116" w14:textId="77777777" w:rsidR="0043064F" w:rsidRDefault="00D62934" w:rsidP="00E4447F">
      <w:pPr>
        <w:ind w:firstLine="709"/>
        <w:jc w:val="both"/>
        <w:rPr>
          <w:rFonts w:eastAsia="Calibri"/>
          <w:bCs/>
          <w:sz w:val="28"/>
          <w:szCs w:val="28"/>
          <w:lang w:eastAsia="zh-CN"/>
        </w:rPr>
      </w:pPr>
      <w:r>
        <w:rPr>
          <w:rFonts w:eastAsia="Calibri"/>
          <w:bCs/>
          <w:sz w:val="28"/>
          <w:szCs w:val="28"/>
          <w:lang w:eastAsia="zh-CN"/>
        </w:rPr>
        <w:t xml:space="preserve">В </w:t>
      </w:r>
      <w:proofErr w:type="gramStart"/>
      <w:r w:rsidR="00E4447F">
        <w:rPr>
          <w:rFonts w:eastAsia="Calibri"/>
          <w:bCs/>
          <w:sz w:val="28"/>
          <w:szCs w:val="28"/>
          <w:lang w:eastAsia="zh-CN"/>
        </w:rPr>
        <w:t>докладе  представлена</w:t>
      </w:r>
      <w:proofErr w:type="gramEnd"/>
      <w:r w:rsidR="00E4447F">
        <w:rPr>
          <w:rFonts w:eastAsia="Calibri"/>
          <w:bCs/>
          <w:sz w:val="28"/>
          <w:szCs w:val="28"/>
          <w:lang w:eastAsia="zh-CN"/>
        </w:rPr>
        <w:t xml:space="preserve"> </w:t>
      </w:r>
      <w:r w:rsidR="00E4447F" w:rsidRPr="00E4447F">
        <w:rPr>
          <w:rFonts w:eastAsia="Calibri"/>
          <w:bCs/>
          <w:sz w:val="28"/>
          <w:szCs w:val="28"/>
          <w:lang w:eastAsia="zh-CN"/>
        </w:rPr>
        <w:t xml:space="preserve"> актуальн</w:t>
      </w:r>
      <w:r w:rsidR="00E4447F">
        <w:rPr>
          <w:rFonts w:eastAsia="Calibri"/>
          <w:bCs/>
          <w:sz w:val="28"/>
          <w:szCs w:val="28"/>
          <w:lang w:eastAsia="zh-CN"/>
        </w:rPr>
        <w:t>ая</w:t>
      </w:r>
      <w:r w:rsidR="00E4447F" w:rsidRPr="00E4447F">
        <w:rPr>
          <w:rFonts w:eastAsia="Calibri"/>
          <w:bCs/>
          <w:sz w:val="28"/>
          <w:szCs w:val="28"/>
          <w:lang w:eastAsia="zh-CN"/>
        </w:rPr>
        <w:t xml:space="preserve"> техническ</w:t>
      </w:r>
      <w:r w:rsidR="00E4447F">
        <w:rPr>
          <w:rFonts w:eastAsia="Calibri"/>
          <w:bCs/>
          <w:sz w:val="28"/>
          <w:szCs w:val="28"/>
          <w:lang w:eastAsia="zh-CN"/>
        </w:rPr>
        <w:t xml:space="preserve">ая </w:t>
      </w:r>
      <w:r w:rsidR="00E4447F" w:rsidRPr="00E4447F">
        <w:rPr>
          <w:rFonts w:eastAsia="Calibri"/>
          <w:bCs/>
          <w:sz w:val="28"/>
          <w:szCs w:val="28"/>
          <w:lang w:eastAsia="zh-CN"/>
        </w:rPr>
        <w:t>задач</w:t>
      </w:r>
      <w:r w:rsidR="00E4447F">
        <w:rPr>
          <w:rFonts w:eastAsia="Calibri"/>
          <w:bCs/>
          <w:sz w:val="28"/>
          <w:szCs w:val="28"/>
          <w:lang w:eastAsia="zh-CN"/>
        </w:rPr>
        <w:t>а</w:t>
      </w:r>
      <w:r w:rsidR="00E4447F" w:rsidRPr="00E4447F">
        <w:rPr>
          <w:rFonts w:eastAsia="Calibri"/>
          <w:bCs/>
          <w:sz w:val="28"/>
          <w:szCs w:val="28"/>
          <w:lang w:eastAsia="zh-CN"/>
        </w:rPr>
        <w:t xml:space="preserve"> </w:t>
      </w:r>
      <w:r w:rsidR="00E4447F">
        <w:rPr>
          <w:rFonts w:eastAsia="Calibri"/>
          <w:bCs/>
          <w:sz w:val="28"/>
          <w:szCs w:val="28"/>
          <w:lang w:eastAsia="zh-CN"/>
        </w:rPr>
        <w:t xml:space="preserve">по </w:t>
      </w:r>
      <w:r w:rsidR="00E4447F" w:rsidRPr="00E4447F">
        <w:rPr>
          <w:rFonts w:eastAsia="Calibri"/>
          <w:bCs/>
          <w:sz w:val="28"/>
          <w:szCs w:val="28"/>
          <w:lang w:eastAsia="zh-CN"/>
        </w:rPr>
        <w:t xml:space="preserve"> создани</w:t>
      </w:r>
      <w:r w:rsidR="00E4447F">
        <w:rPr>
          <w:rFonts w:eastAsia="Calibri"/>
          <w:bCs/>
          <w:sz w:val="28"/>
          <w:szCs w:val="28"/>
          <w:lang w:eastAsia="zh-CN"/>
        </w:rPr>
        <w:t>ю</w:t>
      </w:r>
      <w:r w:rsidR="00E4447F" w:rsidRPr="00E4447F">
        <w:rPr>
          <w:rFonts w:eastAsia="Calibri"/>
          <w:bCs/>
          <w:sz w:val="28"/>
          <w:szCs w:val="28"/>
          <w:lang w:eastAsia="zh-CN"/>
        </w:rPr>
        <w:t xml:space="preserve"> новых перспективных систем обработки изображений.</w:t>
      </w:r>
      <w:r w:rsidR="0043064F" w:rsidRPr="0043064F">
        <w:t xml:space="preserve"> </w:t>
      </w:r>
      <w:r w:rsidR="0043064F">
        <w:rPr>
          <w:rFonts w:eastAsia="Calibri"/>
          <w:bCs/>
          <w:sz w:val="28"/>
          <w:szCs w:val="28"/>
          <w:lang w:eastAsia="zh-CN"/>
        </w:rPr>
        <w:t>Предложены</w:t>
      </w:r>
      <w:r w:rsidR="0043064F" w:rsidRPr="0043064F">
        <w:rPr>
          <w:rFonts w:eastAsia="Calibri"/>
          <w:bCs/>
          <w:sz w:val="28"/>
          <w:szCs w:val="28"/>
          <w:lang w:eastAsia="zh-CN"/>
        </w:rPr>
        <w:t xml:space="preserve"> теоретические основы математической морфологии и продемонстрирована эффективность ее использования.</w:t>
      </w:r>
      <w:r w:rsidR="00E4447F" w:rsidRPr="00E4447F">
        <w:rPr>
          <w:rFonts w:eastAsia="Calibri"/>
          <w:bCs/>
          <w:sz w:val="28"/>
          <w:szCs w:val="28"/>
          <w:lang w:eastAsia="zh-CN"/>
        </w:rPr>
        <w:t xml:space="preserve"> </w:t>
      </w:r>
    </w:p>
    <w:p w14:paraId="15FDCE1F" w14:textId="77777777" w:rsidR="0043064F" w:rsidRPr="00D62934" w:rsidRDefault="00D62934" w:rsidP="00D62934">
      <w:pPr>
        <w:ind w:firstLine="709"/>
        <w:jc w:val="both"/>
        <w:rPr>
          <w:rFonts w:eastAsia="Calibri"/>
          <w:bCs/>
          <w:i/>
          <w:iCs/>
          <w:sz w:val="28"/>
          <w:szCs w:val="28"/>
          <w:lang w:eastAsia="zh-CN"/>
        </w:rPr>
      </w:pPr>
      <w:r>
        <w:rPr>
          <w:rFonts w:eastAsia="Calibri"/>
          <w:b/>
          <w:i/>
          <w:iCs/>
          <w:sz w:val="28"/>
          <w:szCs w:val="28"/>
          <w:lang w:eastAsia="zh-CN"/>
        </w:rPr>
        <w:t>Ключевые слова</w:t>
      </w:r>
      <w:r>
        <w:rPr>
          <w:rFonts w:eastAsia="Calibri"/>
          <w:bCs/>
          <w:sz w:val="28"/>
          <w:szCs w:val="28"/>
          <w:lang w:eastAsia="zh-CN"/>
        </w:rPr>
        <w:t xml:space="preserve">: </w:t>
      </w:r>
      <w:r>
        <w:rPr>
          <w:rFonts w:eastAsia="Calibri"/>
          <w:bCs/>
          <w:i/>
          <w:iCs/>
          <w:sz w:val="28"/>
          <w:szCs w:val="28"/>
          <w:lang w:eastAsia="zh-CN"/>
        </w:rPr>
        <w:t>математическая морфология, обработка,</w:t>
      </w:r>
      <w:r w:rsidR="00E4447F">
        <w:rPr>
          <w:rFonts w:eastAsia="Calibri"/>
          <w:bCs/>
          <w:i/>
          <w:iCs/>
          <w:sz w:val="28"/>
          <w:szCs w:val="28"/>
          <w:lang w:eastAsia="zh-CN"/>
        </w:rPr>
        <w:t xml:space="preserve"> </w:t>
      </w:r>
      <w:proofErr w:type="gramStart"/>
      <w:r w:rsidR="00E4447F">
        <w:rPr>
          <w:rFonts w:eastAsia="Calibri"/>
          <w:bCs/>
          <w:i/>
          <w:iCs/>
          <w:sz w:val="28"/>
          <w:szCs w:val="28"/>
          <w:lang w:eastAsia="zh-CN"/>
        </w:rPr>
        <w:t xml:space="preserve">алгоритм, </w:t>
      </w:r>
      <w:r>
        <w:rPr>
          <w:rFonts w:eastAsia="Calibri"/>
          <w:bCs/>
          <w:i/>
          <w:iCs/>
          <w:sz w:val="28"/>
          <w:szCs w:val="28"/>
          <w:lang w:eastAsia="zh-CN"/>
        </w:rPr>
        <w:t xml:space="preserve"> </w:t>
      </w:r>
      <w:r w:rsidR="00E4447F">
        <w:rPr>
          <w:rFonts w:eastAsia="Calibri"/>
          <w:bCs/>
          <w:i/>
          <w:iCs/>
          <w:sz w:val="28"/>
          <w:szCs w:val="28"/>
          <w:lang w:eastAsia="zh-CN"/>
        </w:rPr>
        <w:t>множество</w:t>
      </w:r>
      <w:proofErr w:type="gramEnd"/>
      <w:r w:rsidR="00E4447F">
        <w:rPr>
          <w:rFonts w:eastAsia="Calibri"/>
          <w:bCs/>
          <w:i/>
          <w:iCs/>
          <w:sz w:val="28"/>
          <w:szCs w:val="28"/>
          <w:lang w:eastAsia="zh-CN"/>
        </w:rPr>
        <w:t xml:space="preserve">, </w:t>
      </w:r>
      <w:r>
        <w:rPr>
          <w:rFonts w:eastAsia="Calibri"/>
          <w:bCs/>
          <w:i/>
          <w:iCs/>
          <w:sz w:val="28"/>
          <w:szCs w:val="28"/>
          <w:lang w:eastAsia="zh-CN"/>
        </w:rPr>
        <w:t>изображение</w:t>
      </w:r>
      <w:bookmarkStart w:id="0" w:name="_Hlk210096479"/>
      <w:r>
        <w:rPr>
          <w:rFonts w:eastAsia="Calibri"/>
          <w:bCs/>
          <w:i/>
          <w:iCs/>
          <w:sz w:val="28"/>
          <w:szCs w:val="28"/>
          <w:lang w:eastAsia="zh-CN"/>
        </w:rPr>
        <w:t>.</w:t>
      </w:r>
      <w:bookmarkEnd w:id="0"/>
    </w:p>
    <w:p w14:paraId="44D9266C" w14:textId="77777777" w:rsidR="0043064F" w:rsidRDefault="0043064F" w:rsidP="0043064F">
      <w:pPr>
        <w:ind w:firstLine="709"/>
        <w:jc w:val="both"/>
        <w:rPr>
          <w:sz w:val="28"/>
          <w:szCs w:val="28"/>
        </w:rPr>
      </w:pPr>
      <w:r w:rsidRPr="0043064F">
        <w:rPr>
          <w:sz w:val="28"/>
          <w:szCs w:val="28"/>
        </w:rPr>
        <w:t xml:space="preserve">Предложены различные подходы к решению </w:t>
      </w:r>
      <w:r w:rsidR="005876B8">
        <w:rPr>
          <w:sz w:val="28"/>
          <w:szCs w:val="28"/>
        </w:rPr>
        <w:t>представл</w:t>
      </w:r>
      <w:r w:rsidR="0047773E">
        <w:rPr>
          <w:sz w:val="28"/>
          <w:szCs w:val="28"/>
        </w:rPr>
        <w:t>е</w:t>
      </w:r>
      <w:r w:rsidR="005876B8">
        <w:rPr>
          <w:sz w:val="28"/>
          <w:szCs w:val="28"/>
        </w:rPr>
        <w:t>нной</w:t>
      </w:r>
      <w:r w:rsidRPr="0043064F">
        <w:rPr>
          <w:sz w:val="28"/>
          <w:szCs w:val="28"/>
        </w:rPr>
        <w:t xml:space="preserve"> задачи, в том числе и использование математической морфологии - относительно нового и эффективного способа обработки изображений, основанного на рассмотрении изображения в качестве некоторого множества и применении для его анализа теоретико-множественных операций</w:t>
      </w:r>
      <w:r>
        <w:rPr>
          <w:sz w:val="28"/>
          <w:szCs w:val="28"/>
        </w:rPr>
        <w:t xml:space="preserve"> </w:t>
      </w:r>
      <w:bookmarkStart w:id="1" w:name="_Hlk210214358"/>
      <w:r w:rsidRPr="0043064F">
        <w:rPr>
          <w:rStyle w:val="tlid-translation"/>
          <w:bCs/>
          <w:sz w:val="28"/>
          <w:szCs w:val="28"/>
        </w:rPr>
        <w:t>[1]</w:t>
      </w:r>
      <w:r w:rsidRPr="0043064F">
        <w:rPr>
          <w:sz w:val="28"/>
          <w:szCs w:val="28"/>
        </w:rPr>
        <w:t xml:space="preserve">. </w:t>
      </w:r>
      <w:bookmarkEnd w:id="1"/>
      <w:r w:rsidRPr="0043064F">
        <w:rPr>
          <w:sz w:val="28"/>
          <w:szCs w:val="28"/>
        </w:rPr>
        <w:t xml:space="preserve">Показано, как исходное изображение преобразуют в некоторую математическую модель (множество точек), к которой потом применяются морфологические операции с заданным структурирующим элементом. В математической морфологии алгоритмы просты, и при правильном выборе структурирующего элемента достаточно эффективно достигаются требуемые преобразования изображений. </w:t>
      </w:r>
    </w:p>
    <w:p w14:paraId="59A3C8B0" w14:textId="77777777" w:rsidR="0043064F" w:rsidRPr="0043064F" w:rsidRDefault="0043064F" w:rsidP="0043064F">
      <w:pPr>
        <w:ind w:firstLine="709"/>
        <w:jc w:val="both"/>
        <w:rPr>
          <w:b/>
          <w:sz w:val="28"/>
          <w:szCs w:val="28"/>
        </w:rPr>
      </w:pPr>
      <w:r w:rsidRPr="0043064F">
        <w:rPr>
          <w:b/>
          <w:sz w:val="28"/>
          <w:szCs w:val="28"/>
        </w:rPr>
        <w:t>Литература</w:t>
      </w:r>
    </w:p>
    <w:p w14:paraId="7B56DE67" w14:textId="77777777" w:rsidR="0043064F" w:rsidRPr="0043064F" w:rsidRDefault="0043064F" w:rsidP="0043064F">
      <w:pPr>
        <w:ind w:firstLine="709"/>
        <w:jc w:val="both"/>
        <w:rPr>
          <w:sz w:val="28"/>
          <w:szCs w:val="28"/>
        </w:rPr>
      </w:pPr>
      <w:r w:rsidRPr="0043064F">
        <w:rPr>
          <w:sz w:val="28"/>
          <w:szCs w:val="28"/>
        </w:rPr>
        <w:t xml:space="preserve">1.Сидняев Н.И.  Статистический анализ и теория планирования эксперимента/Н.И. </w:t>
      </w:r>
      <w:proofErr w:type="spellStart"/>
      <w:r w:rsidRPr="0043064F">
        <w:rPr>
          <w:sz w:val="28"/>
          <w:szCs w:val="28"/>
        </w:rPr>
        <w:t>Сидняев</w:t>
      </w:r>
      <w:proofErr w:type="spellEnd"/>
      <w:r w:rsidRPr="0043064F">
        <w:rPr>
          <w:sz w:val="28"/>
          <w:szCs w:val="28"/>
        </w:rPr>
        <w:t>. – М.: Изд-во МГТУ им. Н.Э. Баумана, 2017.–195 с.</w:t>
      </w:r>
    </w:p>
    <w:p w14:paraId="4E9F06C9" w14:textId="77777777" w:rsidR="00B31443" w:rsidRDefault="00B31443" w:rsidP="00D62934">
      <w:pPr>
        <w:shd w:val="clear" w:color="auto" w:fill="FFFFFF"/>
        <w:spacing w:line="113" w:lineRule="atLeast"/>
      </w:pPr>
    </w:p>
    <w:p w14:paraId="45D4201D" w14:textId="77777777" w:rsidR="00B31443" w:rsidRDefault="00D62934">
      <w:pPr>
        <w:shd w:val="clear" w:color="auto" w:fill="FFFFFF"/>
        <w:spacing w:line="113" w:lineRule="atLeast"/>
        <w:ind w:left="284"/>
        <w:jc w:val="center"/>
        <w:rPr>
          <w:rStyle w:val="tlid-translation"/>
          <w:b/>
          <w:bCs/>
          <w:sz w:val="32"/>
          <w:szCs w:val="32"/>
          <w:lang w:val="en-US"/>
        </w:rPr>
      </w:pPr>
      <w:r w:rsidRPr="008F306D">
        <w:rPr>
          <w:b/>
          <w:bCs/>
          <w:sz w:val="26"/>
          <w:szCs w:val="26"/>
          <w:lang w:val="en-US"/>
        </w:rPr>
        <w:t xml:space="preserve"> </w:t>
      </w:r>
      <w:r w:rsidRPr="008F306D">
        <w:rPr>
          <w:lang w:val="en-US"/>
        </w:rPr>
        <w:t xml:space="preserve"> </w:t>
      </w:r>
      <w:r>
        <w:rPr>
          <w:b/>
          <w:bCs/>
          <w:sz w:val="28"/>
          <w:szCs w:val="28"/>
          <w:lang w:val="en-US"/>
        </w:rPr>
        <w:t xml:space="preserve"> </w:t>
      </w:r>
      <w:r w:rsidR="008F306D" w:rsidRPr="008F306D">
        <w:rPr>
          <w:b/>
          <w:bCs/>
          <w:sz w:val="28"/>
          <w:szCs w:val="28"/>
          <w:lang w:val="en-US"/>
        </w:rPr>
        <w:t xml:space="preserve">Mathematical </w:t>
      </w:r>
      <w:r w:rsidR="008F306D">
        <w:rPr>
          <w:b/>
          <w:bCs/>
          <w:sz w:val="28"/>
          <w:szCs w:val="28"/>
          <w:lang w:val="en-US"/>
        </w:rPr>
        <w:t>m</w:t>
      </w:r>
      <w:r w:rsidR="008F306D" w:rsidRPr="008F306D">
        <w:rPr>
          <w:b/>
          <w:bCs/>
          <w:sz w:val="28"/>
          <w:szCs w:val="28"/>
          <w:lang w:val="en-US"/>
        </w:rPr>
        <w:t xml:space="preserve">orphology in </w:t>
      </w:r>
      <w:r w:rsidR="008F306D">
        <w:rPr>
          <w:b/>
          <w:bCs/>
          <w:sz w:val="28"/>
          <w:szCs w:val="28"/>
          <w:lang w:val="en-US"/>
        </w:rPr>
        <w:t>i</w:t>
      </w:r>
      <w:r w:rsidR="008F306D" w:rsidRPr="008F306D">
        <w:rPr>
          <w:b/>
          <w:bCs/>
          <w:sz w:val="28"/>
          <w:szCs w:val="28"/>
          <w:lang w:val="en-US"/>
        </w:rPr>
        <w:t xml:space="preserve">mage </w:t>
      </w:r>
      <w:r w:rsidR="008F306D">
        <w:rPr>
          <w:b/>
          <w:bCs/>
          <w:sz w:val="28"/>
          <w:szCs w:val="28"/>
          <w:lang w:val="en-US"/>
        </w:rPr>
        <w:t>p</w:t>
      </w:r>
      <w:r w:rsidR="008F306D" w:rsidRPr="008F306D">
        <w:rPr>
          <w:b/>
          <w:bCs/>
          <w:sz w:val="28"/>
          <w:szCs w:val="28"/>
          <w:lang w:val="en-US"/>
        </w:rPr>
        <w:t>rocessing</w:t>
      </w:r>
    </w:p>
    <w:p w14:paraId="75E0E33B" w14:textId="77777777" w:rsidR="00B31443" w:rsidRDefault="008F306D">
      <w:pPr>
        <w:ind w:firstLine="709"/>
        <w:jc w:val="center"/>
        <w:rPr>
          <w:rStyle w:val="tlid-translation"/>
          <w:sz w:val="28"/>
          <w:szCs w:val="28"/>
          <w:vertAlign w:val="superscript"/>
          <w:lang w:val="en-US"/>
        </w:rPr>
      </w:pPr>
      <w:proofErr w:type="spellStart"/>
      <w:r>
        <w:rPr>
          <w:rStyle w:val="tlid-translation"/>
          <w:sz w:val="28"/>
          <w:szCs w:val="28"/>
          <w:lang w:val="en-US"/>
        </w:rPr>
        <w:t>A</w:t>
      </w:r>
      <w:r w:rsidR="00D62934">
        <w:rPr>
          <w:rStyle w:val="tlid-translation"/>
          <w:sz w:val="28"/>
          <w:szCs w:val="28"/>
          <w:lang w:val="en-US"/>
        </w:rPr>
        <w:t>.</w:t>
      </w:r>
      <w:proofErr w:type="gramStart"/>
      <w:r>
        <w:rPr>
          <w:rStyle w:val="tlid-translation"/>
          <w:sz w:val="28"/>
          <w:szCs w:val="28"/>
          <w:lang w:val="en-US"/>
        </w:rPr>
        <w:t>S</w:t>
      </w:r>
      <w:r w:rsidR="00D62934">
        <w:rPr>
          <w:rStyle w:val="tlid-translation"/>
          <w:sz w:val="28"/>
          <w:szCs w:val="28"/>
          <w:lang w:val="en-US"/>
        </w:rPr>
        <w:t>.S</w:t>
      </w:r>
      <w:r w:rsidR="00E4447F">
        <w:rPr>
          <w:rStyle w:val="tlid-translation"/>
          <w:sz w:val="28"/>
          <w:szCs w:val="28"/>
          <w:lang w:val="en-US"/>
        </w:rPr>
        <w:t>hirobokova</w:t>
      </w:r>
      <w:proofErr w:type="spellEnd"/>
      <w:proofErr w:type="gramEnd"/>
      <w:r w:rsidR="00D62934">
        <w:rPr>
          <w:rStyle w:val="tlid-translation"/>
          <w:sz w:val="28"/>
          <w:szCs w:val="28"/>
          <w:vertAlign w:val="superscript"/>
          <w:lang w:val="en-US"/>
        </w:rPr>
        <w:t>*</w:t>
      </w:r>
      <w:r w:rsidRPr="008F306D">
        <w:rPr>
          <w:rStyle w:val="tlid-translation"/>
          <w:sz w:val="28"/>
          <w:szCs w:val="28"/>
          <w:lang w:val="en-US"/>
        </w:rPr>
        <w:t xml:space="preserve">, </w:t>
      </w:r>
      <w:r w:rsidR="00D62934">
        <w:rPr>
          <w:rStyle w:val="tlid-translation"/>
          <w:sz w:val="28"/>
          <w:szCs w:val="28"/>
          <w:vertAlign w:val="superscript"/>
          <w:lang w:val="en-US"/>
        </w:rPr>
        <w:t xml:space="preserve"> </w:t>
      </w:r>
      <w:bookmarkStart w:id="2" w:name="_Hlk118657545"/>
      <w:r w:rsidR="00D62934">
        <w:rPr>
          <w:rStyle w:val="tlid-translation"/>
          <w:sz w:val="28"/>
          <w:szCs w:val="28"/>
          <w:lang w:val="en-US"/>
        </w:rPr>
        <w:t xml:space="preserve">N.I. </w:t>
      </w:r>
      <w:proofErr w:type="spellStart"/>
      <w:r w:rsidR="00D62934">
        <w:rPr>
          <w:rStyle w:val="tlid-translation"/>
          <w:sz w:val="28"/>
          <w:szCs w:val="28"/>
          <w:lang w:val="en-US"/>
        </w:rPr>
        <w:t>Sidnyaev</w:t>
      </w:r>
      <w:bookmarkEnd w:id="2"/>
      <w:proofErr w:type="spellEnd"/>
    </w:p>
    <w:p w14:paraId="4F7A4173" w14:textId="77777777" w:rsidR="00B31443" w:rsidRDefault="00D62934">
      <w:pPr>
        <w:pStyle w:val="a8"/>
        <w:spacing w:beforeAutospacing="0" w:afterAutospacing="0"/>
        <w:jc w:val="center"/>
        <w:rPr>
          <w:lang w:val="en-US"/>
        </w:rPr>
      </w:pPr>
      <w:r>
        <w:rPr>
          <w:vertAlign w:val="superscript"/>
          <w:lang w:val="en-US"/>
        </w:rPr>
        <w:t xml:space="preserve"> </w:t>
      </w:r>
      <w:r>
        <w:rPr>
          <w:lang w:val="en-US"/>
        </w:rPr>
        <w:t>Bauman Moscow State Technical University, Moscow, Russia</w:t>
      </w:r>
    </w:p>
    <w:p w14:paraId="202DABBA" w14:textId="77777777" w:rsidR="00B31443" w:rsidRDefault="00D62934">
      <w:pPr>
        <w:jc w:val="center"/>
        <w:rPr>
          <w:lang w:val="en-US"/>
        </w:rPr>
      </w:pPr>
      <w:r>
        <w:rPr>
          <w:lang w:val="en-US"/>
        </w:rPr>
        <w:t>* ianinask@mail.ru</w:t>
      </w:r>
    </w:p>
    <w:p w14:paraId="1321B4F9" w14:textId="77777777" w:rsidR="00B31443" w:rsidRDefault="00B31443">
      <w:pPr>
        <w:jc w:val="center"/>
        <w:rPr>
          <w:rStyle w:val="tlid-translation"/>
          <w:szCs w:val="28"/>
          <w:lang w:val="en-US"/>
        </w:rPr>
      </w:pPr>
    </w:p>
    <w:p w14:paraId="0F2862FE" w14:textId="77777777" w:rsidR="008F306D" w:rsidRPr="00D62934" w:rsidRDefault="00D62934" w:rsidP="008F306D">
      <w:pPr>
        <w:ind w:firstLine="709"/>
        <w:jc w:val="both"/>
        <w:rPr>
          <w:rStyle w:val="tlid-translation"/>
          <w:bCs/>
          <w:sz w:val="28"/>
          <w:szCs w:val="28"/>
          <w:lang w:val="en-US"/>
        </w:rPr>
      </w:pPr>
      <w:r>
        <w:rPr>
          <w:rStyle w:val="tlid-translation"/>
          <w:b/>
          <w:sz w:val="28"/>
          <w:szCs w:val="28"/>
        </w:rPr>
        <w:t>А</w:t>
      </w:r>
      <w:proofErr w:type="spellStart"/>
      <w:r>
        <w:rPr>
          <w:rStyle w:val="tlid-translation"/>
          <w:b/>
          <w:sz w:val="28"/>
          <w:szCs w:val="28"/>
          <w:lang w:val="en-US"/>
        </w:rPr>
        <w:t>nnotation</w:t>
      </w:r>
      <w:proofErr w:type="spellEnd"/>
      <w:r>
        <w:rPr>
          <w:rStyle w:val="tlid-translation"/>
          <w:b/>
          <w:sz w:val="28"/>
          <w:szCs w:val="28"/>
          <w:lang w:val="en-US"/>
        </w:rPr>
        <w:t xml:space="preserve">. </w:t>
      </w:r>
      <w:bookmarkStart w:id="3" w:name="_Hlk210214408"/>
      <w:r w:rsidRPr="00D62934">
        <w:rPr>
          <w:rStyle w:val="tlid-translation"/>
          <w:sz w:val="28"/>
          <w:szCs w:val="28"/>
          <w:lang w:val="en-US"/>
        </w:rPr>
        <w:t xml:space="preserve">The report presents an actual technical task of creating new advanced image processing systems. The theoretical foundations of mathematical morphology are proposed and the effectiveness of its use is demonstrated. </w:t>
      </w:r>
    </w:p>
    <w:bookmarkEnd w:id="3"/>
    <w:p w14:paraId="1B6A5609" w14:textId="77777777" w:rsidR="00B31443" w:rsidRDefault="008F306D" w:rsidP="0043064F">
      <w:pPr>
        <w:ind w:firstLine="709"/>
        <w:jc w:val="both"/>
        <w:rPr>
          <w:rStyle w:val="tlid-translation"/>
          <w:bCs/>
          <w:sz w:val="28"/>
          <w:szCs w:val="28"/>
          <w:lang w:val="en-US"/>
        </w:rPr>
      </w:pPr>
      <w:r w:rsidRPr="008F306D">
        <w:rPr>
          <w:rStyle w:val="tlid-translation"/>
          <w:b/>
          <w:bCs/>
          <w:i/>
          <w:sz w:val="28"/>
          <w:szCs w:val="28"/>
          <w:lang w:val="en-US"/>
        </w:rPr>
        <w:t>Keywords:</w:t>
      </w:r>
      <w:r w:rsidRPr="008F306D">
        <w:rPr>
          <w:rStyle w:val="tlid-translation"/>
          <w:bCs/>
          <w:sz w:val="28"/>
          <w:szCs w:val="28"/>
          <w:lang w:val="en-US"/>
        </w:rPr>
        <w:t xml:space="preserve"> </w:t>
      </w:r>
      <w:r w:rsidRPr="008F306D">
        <w:rPr>
          <w:rStyle w:val="tlid-translation"/>
          <w:bCs/>
          <w:i/>
          <w:sz w:val="28"/>
          <w:szCs w:val="28"/>
          <w:lang w:val="en-US"/>
        </w:rPr>
        <w:t>mathematical morphology, processing, algorithm, set, image</w:t>
      </w:r>
    </w:p>
    <w:p w14:paraId="59734DBE" w14:textId="77777777" w:rsidR="00D62934" w:rsidRPr="00D62934" w:rsidRDefault="00D62934" w:rsidP="00D62934">
      <w:pPr>
        <w:ind w:firstLine="851"/>
        <w:rPr>
          <w:sz w:val="28"/>
          <w:szCs w:val="28"/>
          <w:lang w:val="en-US"/>
        </w:rPr>
      </w:pPr>
      <w:r w:rsidRPr="0043064F">
        <w:rPr>
          <w:sz w:val="28"/>
          <w:szCs w:val="28"/>
          <w:lang w:val="en-US"/>
        </w:rPr>
        <w:t xml:space="preserve"> </w:t>
      </w:r>
      <w:r w:rsidRPr="00D62934">
        <w:rPr>
          <w:sz w:val="28"/>
          <w:szCs w:val="28"/>
          <w:lang w:val="en-US"/>
        </w:rPr>
        <w:t>Various approaches to solving this problem are proposed, including the use of mathematical morphology, a relatively new and effective method of image processing based on considering an image as a set and applying set-theoretic operations to analyze it [1].  It is shown how the original image is transformed into a mathematical model (a set of points), to which morphological operations with a specified structuring element are then applied. In mathematical morphology, the algorithms are simple, and with the correct choice of the structuring element, the required image transformations can be achieved quite effectively.</w:t>
      </w:r>
    </w:p>
    <w:p w14:paraId="377A4DE3" w14:textId="77777777" w:rsidR="0043064F" w:rsidRPr="0043064F" w:rsidRDefault="0043064F" w:rsidP="0043064F">
      <w:pPr>
        <w:ind w:firstLine="851"/>
        <w:rPr>
          <w:b/>
          <w:sz w:val="28"/>
          <w:szCs w:val="28"/>
          <w:lang w:val="en-US"/>
        </w:rPr>
      </w:pPr>
      <w:r w:rsidRPr="0043064F">
        <w:rPr>
          <w:b/>
          <w:sz w:val="28"/>
          <w:szCs w:val="28"/>
          <w:lang w:val="en-US"/>
        </w:rPr>
        <w:t>References</w:t>
      </w:r>
    </w:p>
    <w:p w14:paraId="6A0ACB77" w14:textId="77777777" w:rsidR="00B31443" w:rsidRPr="0043064F" w:rsidRDefault="0043064F" w:rsidP="0043064F">
      <w:pPr>
        <w:ind w:firstLine="851"/>
        <w:rPr>
          <w:sz w:val="28"/>
          <w:szCs w:val="28"/>
          <w:lang w:val="en-US"/>
        </w:rPr>
      </w:pPr>
      <w:r w:rsidRPr="0043064F">
        <w:rPr>
          <w:sz w:val="28"/>
          <w:szCs w:val="28"/>
          <w:lang w:val="en-US"/>
        </w:rPr>
        <w:t xml:space="preserve">1. </w:t>
      </w:r>
      <w:proofErr w:type="spellStart"/>
      <w:r w:rsidRPr="0043064F">
        <w:rPr>
          <w:sz w:val="28"/>
          <w:szCs w:val="28"/>
          <w:lang w:val="en-US"/>
        </w:rPr>
        <w:t>Sidnyaev</w:t>
      </w:r>
      <w:proofErr w:type="spellEnd"/>
      <w:r w:rsidRPr="0043064F">
        <w:rPr>
          <w:sz w:val="28"/>
          <w:szCs w:val="28"/>
          <w:lang w:val="en-US"/>
        </w:rPr>
        <w:t xml:space="preserve"> N.I. Statistical analysis and theory of experiment planning/N.I. </w:t>
      </w:r>
      <w:proofErr w:type="spellStart"/>
      <w:r w:rsidRPr="0043064F">
        <w:rPr>
          <w:sz w:val="28"/>
          <w:szCs w:val="28"/>
          <w:lang w:val="en-US"/>
        </w:rPr>
        <w:t>Sidnyaev</w:t>
      </w:r>
      <w:proofErr w:type="spellEnd"/>
      <w:r w:rsidRPr="0043064F">
        <w:rPr>
          <w:sz w:val="28"/>
          <w:szCs w:val="28"/>
          <w:lang w:val="en-US"/>
        </w:rPr>
        <w:t>. – M.: Publishing House of Bauman Moscow State Technical University, 2017.-195 p.</w:t>
      </w:r>
    </w:p>
    <w:sectPr w:rsidR="00B31443" w:rsidRPr="0043064F">
      <w:pgSz w:w="11906" w:h="16838"/>
      <w:pgMar w:top="851" w:right="707" w:bottom="1134" w:left="156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443"/>
    <w:rsid w:val="00337B7C"/>
    <w:rsid w:val="0043064F"/>
    <w:rsid w:val="0047773E"/>
    <w:rsid w:val="005876B8"/>
    <w:rsid w:val="00620A32"/>
    <w:rsid w:val="008178F3"/>
    <w:rsid w:val="008C0724"/>
    <w:rsid w:val="008F306D"/>
    <w:rsid w:val="00B31443"/>
    <w:rsid w:val="00D62934"/>
    <w:rsid w:val="00E4447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8D464"/>
  <w15:docId w15:val="{EEE7F187-E4DD-45A1-87A1-0309AC9CA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lid-translation">
    <w:name w:val="tlid-translation"/>
    <w:basedOn w:val="a0"/>
    <w:qFormat/>
    <w:rsid w:val="00FA1E0D"/>
  </w:style>
  <w:style w:type="paragraph" w:styleId="a3">
    <w:name w:val="Title"/>
    <w:basedOn w:val="a"/>
    <w:next w:val="a4"/>
    <w:qFormat/>
    <w:pPr>
      <w:keepNext/>
      <w:spacing w:before="240" w:after="120"/>
    </w:pPr>
    <w:rPr>
      <w:rFonts w:ascii="Liberation Sans" w:eastAsia="Microsoft YaHei" w:hAnsi="Liberation Sans" w:cs="Lucida Sans"/>
      <w:sz w:val="28"/>
      <w:szCs w:val="28"/>
    </w:rPr>
  </w:style>
  <w:style w:type="paragraph" w:styleId="a4">
    <w:name w:val="Body Text"/>
    <w:basedOn w:val="a"/>
    <w:pPr>
      <w:spacing w:after="140" w:line="276" w:lineRule="auto"/>
    </w:pPr>
  </w:style>
  <w:style w:type="paragraph" w:styleId="a5">
    <w:name w:val="List"/>
    <w:basedOn w:val="a4"/>
    <w:rPr>
      <w:rFonts w:cs="Lucida Sans"/>
    </w:rPr>
  </w:style>
  <w:style w:type="paragraph" w:styleId="a6">
    <w:name w:val="caption"/>
    <w:basedOn w:val="a"/>
    <w:qFormat/>
    <w:pPr>
      <w:suppressLineNumbers/>
      <w:spacing w:before="120" w:after="120"/>
    </w:pPr>
    <w:rPr>
      <w:rFonts w:cs="Lucida Sans"/>
      <w:i/>
      <w:iCs/>
    </w:rPr>
  </w:style>
  <w:style w:type="paragraph" w:styleId="a7">
    <w:name w:val="index heading"/>
    <w:basedOn w:val="a"/>
    <w:qFormat/>
    <w:pPr>
      <w:suppressLineNumbers/>
    </w:pPr>
    <w:rPr>
      <w:rFonts w:cs="Lucida Sans"/>
    </w:rPr>
  </w:style>
  <w:style w:type="paragraph" w:styleId="a8">
    <w:name w:val="Normal (Web)"/>
    <w:basedOn w:val="a"/>
    <w:uiPriority w:val="99"/>
    <w:unhideWhenUsed/>
    <w:qFormat/>
    <w:rsid w:val="00FA1E0D"/>
    <w:pPr>
      <w:spacing w:beforeAutospacing="1" w:afterAutospacing="1"/>
    </w:pPr>
  </w:style>
  <w:style w:type="paragraph" w:styleId="a9">
    <w:name w:val="List Paragraph"/>
    <w:basedOn w:val="a"/>
    <w:uiPriority w:val="34"/>
    <w:qFormat/>
    <w:rsid w:val="004805AD"/>
    <w:pPr>
      <w:ind w:left="720"/>
      <w:contextualSpacing/>
    </w:pPr>
    <w:rPr>
      <w:rFonts w:ascii="Arial Unicode MS" w:eastAsia="Arial Unicode MS" w:hAnsi="Arial Unicode MS" w:cs="Arial Unicode M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Pages>
  <Words>382</Words>
  <Characters>2182</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SPM</dc:creator>
  <dc:description/>
  <cp:lastModifiedBy>Александр Игнатов</cp:lastModifiedBy>
  <cp:revision>15</cp:revision>
  <cp:lastPrinted>2023-10-23T18:36:00Z</cp:lastPrinted>
  <dcterms:created xsi:type="dcterms:W3CDTF">2025-09-30T00:38:00Z</dcterms:created>
  <dcterms:modified xsi:type="dcterms:W3CDTF">2025-11-11T18:04:00Z</dcterms:modified>
  <dc:language>ru-RU</dc:language>
</cp:coreProperties>
</file>