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AAB4" w14:textId="77777777" w:rsidR="00D7024C" w:rsidRPr="00D7024C" w:rsidRDefault="00D7024C" w:rsidP="00D7024C">
      <w:pPr>
        <w:jc w:val="center"/>
        <w:rPr>
          <w:b/>
          <w:sz w:val="32"/>
        </w:rPr>
      </w:pPr>
      <w:r w:rsidRPr="00D7024C">
        <w:rPr>
          <w:b/>
          <w:sz w:val="32"/>
        </w:rPr>
        <w:t>ИСПОЛЬЗОВАНИЕ КОМПЬЮТЕРНОГО ЗРЕНИЯ В ЗАДАЧЕ</w:t>
      </w:r>
    </w:p>
    <w:p w14:paraId="17169276" w14:textId="77777777" w:rsidR="00D7024C" w:rsidRPr="00D7024C" w:rsidRDefault="00D7024C" w:rsidP="00D7024C">
      <w:pPr>
        <w:jc w:val="center"/>
        <w:rPr>
          <w:b/>
          <w:sz w:val="32"/>
        </w:rPr>
      </w:pPr>
      <w:r w:rsidRPr="00D7024C">
        <w:rPr>
          <w:b/>
          <w:sz w:val="32"/>
        </w:rPr>
        <w:t>НАВИГАЦИИ ЛЕТАТЕЛЬНОГО АППАРАТА-РОБОТА НА</w:t>
      </w:r>
    </w:p>
    <w:p w14:paraId="3DFE62A1" w14:textId="57FD6EE4" w:rsidR="00FA1E0D" w:rsidRPr="00D7024C" w:rsidRDefault="00D7024C" w:rsidP="00D7024C">
      <w:pPr>
        <w:jc w:val="center"/>
        <w:rPr>
          <w:color w:val="000000"/>
          <w:sz w:val="22"/>
        </w:rPr>
      </w:pPr>
      <w:r w:rsidRPr="00D7024C">
        <w:rPr>
          <w:b/>
          <w:sz w:val="32"/>
        </w:rPr>
        <w:t>МЕЖДУНАРОДНОЙ КОСМИЧЕСКОЙ СТАНЦИИ</w:t>
      </w:r>
    </w:p>
    <w:p w14:paraId="0A4993C4" w14:textId="78B39DF0" w:rsidR="00FA1E0D" w:rsidRPr="006124F9" w:rsidRDefault="00D7024C" w:rsidP="00FA1E0D">
      <w:pPr>
        <w:jc w:val="center"/>
        <w:rPr>
          <w:i/>
          <w:szCs w:val="28"/>
        </w:rPr>
      </w:pPr>
      <w:r>
        <w:rPr>
          <w:sz w:val="28"/>
          <w:szCs w:val="28"/>
        </w:rPr>
        <w:t>Тюрин Р.Р.</w:t>
      </w:r>
    </w:p>
    <w:p w14:paraId="43B67449" w14:textId="4A641D20" w:rsidR="00FA1E0D" w:rsidRPr="002116CA" w:rsidRDefault="00FA1E0D" w:rsidP="00FA1E0D">
      <w:pPr>
        <w:jc w:val="center"/>
        <w:rPr>
          <w:szCs w:val="28"/>
        </w:rPr>
      </w:pPr>
      <w:r w:rsidRPr="002116CA">
        <w:rPr>
          <w:szCs w:val="28"/>
        </w:rPr>
        <w:t>М</w:t>
      </w:r>
      <w:r w:rsidR="00D7024C">
        <w:rPr>
          <w:szCs w:val="28"/>
        </w:rPr>
        <w:t>Г</w:t>
      </w:r>
      <w:r w:rsidRPr="002116CA">
        <w:rPr>
          <w:szCs w:val="28"/>
        </w:rPr>
        <w:t xml:space="preserve">У им. </w:t>
      </w:r>
      <w:r w:rsidR="00D7024C">
        <w:rPr>
          <w:szCs w:val="28"/>
        </w:rPr>
        <w:t>М.В. Ломоносова</w:t>
      </w:r>
      <w:r w:rsidRPr="002116CA">
        <w:rPr>
          <w:szCs w:val="28"/>
        </w:rPr>
        <w:t>, Москва, Россия</w:t>
      </w:r>
    </w:p>
    <w:p w14:paraId="62F3C45D" w14:textId="2C304158" w:rsidR="00FA1E0D" w:rsidRPr="00D7024C" w:rsidRDefault="00FA1E0D" w:rsidP="00FA1E0D">
      <w:pPr>
        <w:jc w:val="center"/>
        <w:rPr>
          <w:color w:val="000000"/>
          <w:szCs w:val="28"/>
        </w:rPr>
      </w:pPr>
      <w:r w:rsidRPr="002116CA">
        <w:rPr>
          <w:lang w:val="en-US"/>
        </w:rPr>
        <w:t>E</w:t>
      </w:r>
      <w:r w:rsidRPr="002116CA">
        <w:t>-</w:t>
      </w:r>
      <w:r w:rsidRPr="002116CA">
        <w:rPr>
          <w:lang w:val="en-US"/>
        </w:rPr>
        <w:t>mail</w:t>
      </w:r>
      <w:r w:rsidR="00BD5864" w:rsidRPr="002116CA">
        <w:t xml:space="preserve"> (докладчика)</w:t>
      </w:r>
      <w:r w:rsidRPr="002116CA">
        <w:t>:</w:t>
      </w:r>
      <w:r w:rsidR="00D7024C">
        <w:t xml:space="preserve"> </w:t>
      </w:r>
      <w:proofErr w:type="spellStart"/>
      <w:r w:rsidR="00D7024C">
        <w:rPr>
          <w:lang w:val="en-US"/>
        </w:rPr>
        <w:t>trr</w:t>
      </w:r>
      <w:proofErr w:type="spellEnd"/>
      <w:r w:rsidR="00D7024C" w:rsidRPr="00D7024C">
        <w:t>1945@</w:t>
      </w:r>
      <w:proofErr w:type="spellStart"/>
      <w:r w:rsidR="00D7024C">
        <w:rPr>
          <w:lang w:val="en-US"/>
        </w:rPr>
        <w:t>gmail</w:t>
      </w:r>
      <w:proofErr w:type="spellEnd"/>
      <w:r w:rsidR="00D7024C" w:rsidRPr="00D7024C">
        <w:t>.</w:t>
      </w:r>
      <w:r w:rsidR="00D7024C">
        <w:rPr>
          <w:lang w:val="en-US"/>
        </w:rPr>
        <w:t>com</w:t>
      </w:r>
    </w:p>
    <w:p w14:paraId="3CC0FD66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52C6152F" w14:textId="77777777" w:rsidR="00356D8B" w:rsidRDefault="00490243" w:rsidP="00D7024C">
      <w:pPr>
        <w:ind w:firstLine="709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180893E6" w14:textId="5DC4BB31" w:rsidR="00D7024C" w:rsidRDefault="00D7024C" w:rsidP="00D7024C">
      <w:pPr>
        <w:jc w:val="both"/>
        <w:rPr>
          <w:sz w:val="28"/>
          <w:szCs w:val="28"/>
        </w:rPr>
      </w:pPr>
      <w:r w:rsidRPr="00D7024C">
        <w:rPr>
          <w:sz w:val="28"/>
          <w:szCs w:val="28"/>
        </w:rPr>
        <w:t>Разработан вычислительно эффективный метод визуальной навигации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свободно летающего робота для применения в российском сегменте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Международной космической станции. Предложенный подход сочетает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обнаружение ключевых точек на изображении с использованием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 xml:space="preserve">компьютерного зрения и решения задачи </w:t>
      </w:r>
      <w:proofErr w:type="spellStart"/>
      <w:r w:rsidRPr="00D7024C">
        <w:rPr>
          <w:sz w:val="28"/>
          <w:szCs w:val="28"/>
        </w:rPr>
        <w:t>Вахбы</w:t>
      </w:r>
      <w:proofErr w:type="spellEnd"/>
      <w:r w:rsidRPr="00D7024C">
        <w:rPr>
          <w:sz w:val="28"/>
          <w:szCs w:val="28"/>
        </w:rPr>
        <w:t xml:space="preserve"> для оценки положения и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ориентации. Представленная методика ориентирована на применение в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условиях ограниченных ресурсов и может служить надежным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источником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информации на этапе коррекции в широко применяемых алгоритмах</w:t>
      </w:r>
      <w:r>
        <w:rPr>
          <w:sz w:val="28"/>
          <w:szCs w:val="28"/>
        </w:rPr>
        <w:t xml:space="preserve"> </w:t>
      </w:r>
      <w:r w:rsidRPr="00D7024C">
        <w:rPr>
          <w:sz w:val="28"/>
          <w:szCs w:val="28"/>
        </w:rPr>
        <w:t>фильтрации.</w:t>
      </w:r>
    </w:p>
    <w:p w14:paraId="4D123F1E" w14:textId="1FF30421" w:rsidR="00FA1E0D" w:rsidRPr="005E4DE6" w:rsidRDefault="00FA1E0D" w:rsidP="00D44542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D7024C" w:rsidRPr="00D7024C">
        <w:rPr>
          <w:i/>
          <w:sz w:val="28"/>
        </w:rPr>
        <w:t>космическая робототехника, навигация, алгоритмы</w:t>
      </w:r>
      <w:r w:rsidR="00D44542" w:rsidRPr="00D44542">
        <w:rPr>
          <w:i/>
          <w:sz w:val="28"/>
        </w:rPr>
        <w:t xml:space="preserve"> </w:t>
      </w:r>
      <w:r w:rsidR="00D7024C" w:rsidRPr="00D7024C">
        <w:rPr>
          <w:i/>
          <w:sz w:val="28"/>
        </w:rPr>
        <w:t>навигации, модель камеры, компьютерное зрение</w:t>
      </w:r>
      <w:r w:rsidR="00490243">
        <w:rPr>
          <w:i/>
          <w:sz w:val="28"/>
        </w:rPr>
        <w:t>.</w:t>
      </w:r>
    </w:p>
    <w:p w14:paraId="76CE2A0A" w14:textId="77777777" w:rsidR="00BD5864" w:rsidRPr="00D7024C" w:rsidRDefault="00BD5864" w:rsidP="00D7024C">
      <w:pPr>
        <w:jc w:val="both"/>
        <w:rPr>
          <w:sz w:val="28"/>
          <w:szCs w:val="28"/>
        </w:rPr>
      </w:pPr>
    </w:p>
    <w:p w14:paraId="0AD659CC" w14:textId="77777777" w:rsidR="00D7024C" w:rsidRPr="00D7024C" w:rsidRDefault="00D7024C" w:rsidP="00D7024C">
      <w:pPr>
        <w:jc w:val="center"/>
        <w:rPr>
          <w:rStyle w:val="tlid-translation"/>
          <w:b/>
          <w:sz w:val="32"/>
          <w:lang w:val="en-US"/>
        </w:rPr>
      </w:pPr>
      <w:r w:rsidRPr="00D7024C">
        <w:rPr>
          <w:rStyle w:val="tlid-translation"/>
          <w:b/>
          <w:sz w:val="32"/>
          <w:lang w:val="en-US"/>
        </w:rPr>
        <w:t>USING COMPUTER VISION IN A TASK</w:t>
      </w:r>
    </w:p>
    <w:p w14:paraId="5C3FB02A" w14:textId="77777777" w:rsidR="00D7024C" w:rsidRPr="00D7024C" w:rsidRDefault="00D7024C" w:rsidP="00D7024C">
      <w:pPr>
        <w:jc w:val="center"/>
        <w:rPr>
          <w:rStyle w:val="tlid-translation"/>
          <w:b/>
          <w:sz w:val="32"/>
          <w:lang w:val="en-US"/>
        </w:rPr>
      </w:pPr>
      <w:r w:rsidRPr="00D7024C">
        <w:rPr>
          <w:rStyle w:val="tlid-translation"/>
          <w:b/>
          <w:sz w:val="32"/>
          <w:lang w:val="en-US"/>
        </w:rPr>
        <w:t>NAVIGATION OF A ROBOT AIRCRAFT ON</w:t>
      </w:r>
    </w:p>
    <w:p w14:paraId="697F6833" w14:textId="125618EC" w:rsidR="00FA1E0D" w:rsidRPr="00D7024C" w:rsidRDefault="00D7024C" w:rsidP="00D7024C">
      <w:pPr>
        <w:jc w:val="center"/>
        <w:rPr>
          <w:rStyle w:val="tlid-translation"/>
          <w:sz w:val="22"/>
          <w:lang w:val="en-US"/>
        </w:rPr>
      </w:pPr>
      <w:r w:rsidRPr="00D7024C">
        <w:rPr>
          <w:rStyle w:val="tlid-translation"/>
          <w:b/>
          <w:sz w:val="32"/>
          <w:lang w:val="en-US"/>
        </w:rPr>
        <w:t>THE INTERNATIONAL SPACE STATION</w:t>
      </w:r>
    </w:p>
    <w:p w14:paraId="7DEDFDD2" w14:textId="6D2FF53A" w:rsidR="00356D8B" w:rsidRPr="00D7024C" w:rsidRDefault="00D7024C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  <w:r>
        <w:rPr>
          <w:rStyle w:val="tlid-translation"/>
          <w:sz w:val="28"/>
          <w:szCs w:val="28"/>
          <w:lang w:val="en-US"/>
        </w:rPr>
        <w:t>Tyurin R.R.</w:t>
      </w:r>
    </w:p>
    <w:p w14:paraId="67B6B362" w14:textId="368A1BF7" w:rsidR="002116CA" w:rsidRPr="002116CA" w:rsidRDefault="00D7024C" w:rsidP="00D7024C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lang w:val="en-US"/>
        </w:rPr>
        <w:t>Lomonosov</w:t>
      </w:r>
      <w:r w:rsidR="00FA1E0D" w:rsidRPr="002116CA">
        <w:rPr>
          <w:lang w:val="en-US"/>
        </w:rPr>
        <w:t xml:space="preserve"> Moscow State University, Moscow, Russia</w:t>
      </w:r>
    </w:p>
    <w:p w14:paraId="670C99F4" w14:textId="6A246E8E" w:rsidR="00FA1E0D" w:rsidRPr="00D7024C" w:rsidRDefault="00356D8B" w:rsidP="00D7024C">
      <w:pPr>
        <w:jc w:val="center"/>
        <w:rPr>
          <w:color w:val="000000"/>
          <w:szCs w:val="28"/>
          <w:lang w:val="en-US"/>
        </w:rPr>
      </w:pPr>
      <w:r w:rsidRPr="002116CA">
        <w:rPr>
          <w:lang w:val="en-US"/>
        </w:rPr>
        <w:t>E-mail (speaker):</w:t>
      </w:r>
      <w:r w:rsidR="00D7024C">
        <w:rPr>
          <w:lang w:val="en-US"/>
        </w:rPr>
        <w:t xml:space="preserve"> </w:t>
      </w:r>
      <w:r w:rsidR="00D7024C">
        <w:rPr>
          <w:lang w:val="en-US"/>
        </w:rPr>
        <w:t>trr</w:t>
      </w:r>
      <w:r w:rsidR="00D7024C" w:rsidRPr="00D7024C">
        <w:rPr>
          <w:lang w:val="en-US"/>
        </w:rPr>
        <w:t>1945@</w:t>
      </w:r>
      <w:r w:rsidR="00D7024C">
        <w:rPr>
          <w:lang w:val="en-US"/>
        </w:rPr>
        <w:t>gmail</w:t>
      </w:r>
      <w:r w:rsidR="00D7024C" w:rsidRPr="00D7024C">
        <w:rPr>
          <w:lang w:val="en-US"/>
        </w:rPr>
        <w:t>.</w:t>
      </w:r>
      <w:r w:rsidR="00D7024C">
        <w:rPr>
          <w:lang w:val="en-US"/>
        </w:rPr>
        <w:t>com</w:t>
      </w:r>
    </w:p>
    <w:p w14:paraId="697B204C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3392EAB6" w14:textId="19AECF83" w:rsidR="00356D8B" w:rsidRDefault="00356D8B" w:rsidP="00356D8B">
      <w:pPr>
        <w:ind w:firstLine="709"/>
        <w:jc w:val="both"/>
        <w:rPr>
          <w:sz w:val="28"/>
          <w:szCs w:val="28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14:paraId="6E73EF58" w14:textId="7BA44FCD" w:rsidR="00D7024C" w:rsidRPr="00356D8B" w:rsidRDefault="00D7024C" w:rsidP="00D7024C">
      <w:pPr>
        <w:jc w:val="both"/>
        <w:rPr>
          <w:sz w:val="28"/>
          <w:szCs w:val="28"/>
          <w:lang w:val="en-US"/>
        </w:rPr>
      </w:pPr>
      <w:r w:rsidRPr="00D7024C">
        <w:rPr>
          <w:sz w:val="28"/>
          <w:szCs w:val="28"/>
          <w:lang w:val="en-US"/>
        </w:rPr>
        <w:t>A computationally efficient method of visual navigation of a free-flying robot has been developed for use in the Russian segment of the International Space Station.</w:t>
      </w:r>
      <w:r>
        <w:rPr>
          <w:sz w:val="28"/>
          <w:szCs w:val="28"/>
          <w:lang w:val="en-US"/>
        </w:rPr>
        <w:t xml:space="preserve"> </w:t>
      </w:r>
      <w:r w:rsidRPr="00D7024C">
        <w:rPr>
          <w:sz w:val="28"/>
          <w:szCs w:val="28"/>
          <w:lang w:val="en-US"/>
        </w:rPr>
        <w:t>The proposed approach combines</w:t>
      </w:r>
      <w:r w:rsidRPr="00D7024C">
        <w:rPr>
          <w:sz w:val="28"/>
          <w:szCs w:val="28"/>
          <w:lang w:val="en-US"/>
        </w:rPr>
        <w:t xml:space="preserve"> </w:t>
      </w:r>
      <w:r w:rsidRPr="00D7024C">
        <w:rPr>
          <w:sz w:val="28"/>
          <w:szCs w:val="28"/>
          <w:lang w:val="en-US"/>
        </w:rPr>
        <w:t>the detection of key points in an image using</w:t>
      </w:r>
      <w:r w:rsidRPr="00D7024C">
        <w:rPr>
          <w:sz w:val="28"/>
          <w:szCs w:val="28"/>
          <w:lang w:val="en-US"/>
        </w:rPr>
        <w:t xml:space="preserve"> </w:t>
      </w:r>
      <w:r w:rsidRPr="00D7024C">
        <w:rPr>
          <w:sz w:val="28"/>
          <w:szCs w:val="28"/>
          <w:lang w:val="en-US"/>
        </w:rPr>
        <w:t>computer vision and solving the Wahba problem to estimate position and</w:t>
      </w:r>
      <w:r w:rsidRPr="00D7024C">
        <w:rPr>
          <w:sz w:val="28"/>
          <w:szCs w:val="28"/>
          <w:lang w:val="en-US"/>
        </w:rPr>
        <w:t xml:space="preserve"> </w:t>
      </w:r>
      <w:r w:rsidRPr="00D7024C">
        <w:rPr>
          <w:sz w:val="28"/>
          <w:szCs w:val="28"/>
          <w:lang w:val="en-US"/>
        </w:rPr>
        <w:t>orientation. The presented technique is aimed at application in</w:t>
      </w:r>
      <w:r w:rsidRPr="00D7024C">
        <w:rPr>
          <w:sz w:val="28"/>
          <w:szCs w:val="28"/>
          <w:lang w:val="en-US"/>
        </w:rPr>
        <w:t xml:space="preserve"> </w:t>
      </w:r>
      <w:r w:rsidRPr="00D7024C">
        <w:rPr>
          <w:sz w:val="28"/>
          <w:szCs w:val="28"/>
          <w:lang w:val="en-US"/>
        </w:rPr>
        <w:t>conditions of limited resources and can serve as a reliable source of information at the correction stage in widely used</w:t>
      </w:r>
      <w:r w:rsidRPr="00D7024C">
        <w:rPr>
          <w:sz w:val="28"/>
          <w:szCs w:val="28"/>
          <w:lang w:val="en-US"/>
        </w:rPr>
        <w:t xml:space="preserve"> </w:t>
      </w:r>
      <w:r w:rsidRPr="00D7024C">
        <w:rPr>
          <w:sz w:val="28"/>
          <w:szCs w:val="28"/>
          <w:lang w:val="en-US"/>
        </w:rPr>
        <w:t>filtering algorithms.</w:t>
      </w:r>
    </w:p>
    <w:p w14:paraId="58E060F5" w14:textId="63DDB7F1" w:rsidR="00E23B21" w:rsidRPr="00FA1E0D" w:rsidRDefault="00FA1E0D" w:rsidP="00D44542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D7024C" w:rsidRPr="00D7024C">
        <w:rPr>
          <w:lang w:val="en-US"/>
        </w:rPr>
        <w:t>space robotics, navigation, navigation algorithms, camera model, computer</w:t>
      </w:r>
      <w:r w:rsidR="00D44542">
        <w:rPr>
          <w:lang w:val="en-US"/>
        </w:rPr>
        <w:t xml:space="preserve"> </w:t>
      </w:r>
      <w:r w:rsidR="00D7024C" w:rsidRPr="00D7024C">
        <w:rPr>
          <w:lang w:val="en-US"/>
        </w:rPr>
        <w:t>vision.</w:t>
      </w: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0D"/>
    <w:rsid w:val="00067E6B"/>
    <w:rsid w:val="001E1FE4"/>
    <w:rsid w:val="002116CA"/>
    <w:rsid w:val="00356D8B"/>
    <w:rsid w:val="003D4018"/>
    <w:rsid w:val="00490243"/>
    <w:rsid w:val="00BD5864"/>
    <w:rsid w:val="00C43CF7"/>
    <w:rsid w:val="00D44542"/>
    <w:rsid w:val="00D7024C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8345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Ростислав Тюрин</cp:lastModifiedBy>
  <cp:revision>5</cp:revision>
  <dcterms:created xsi:type="dcterms:W3CDTF">2020-10-30T10:18:00Z</dcterms:created>
  <dcterms:modified xsi:type="dcterms:W3CDTF">2025-09-26T17:22:00Z</dcterms:modified>
</cp:coreProperties>
</file>