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1A53" w14:textId="77777777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Ministerul Educației al Republicii Moldova </w:t>
      </w:r>
    </w:p>
    <w:p w14:paraId="4B338944" w14:textId="77777777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Universitate de Stat “A. Russo” </w:t>
      </w:r>
    </w:p>
    <w:p w14:paraId="1325C880" w14:textId="77777777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Facultatea de Științe Reale, Economice si ale Mediului </w:t>
      </w:r>
    </w:p>
    <w:p w14:paraId="2B89A553" w14:textId="77777777" w:rsidR="0005363D" w:rsidRPr="000F5620" w:rsidRDefault="0005363D" w:rsidP="0005363D">
      <w:pPr>
        <w:spacing w:before="2880"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Raport </w:t>
      </w:r>
    </w:p>
    <w:p w14:paraId="5A983E49" w14:textId="77777777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“Arhitectura și organizarea calculatorului”</w:t>
      </w:r>
      <w:r w:rsidRPr="000F5620">
        <w:rPr>
          <w:rFonts w:eastAsia="Times New Roman" w:cs="Times New Roman"/>
          <w:color w:val="000000"/>
          <w:sz w:val="40"/>
          <w:szCs w:val="40"/>
          <w:lang w:val="ro-RO" w:eastAsia="ru-RU"/>
        </w:rPr>
        <w:t> </w:t>
      </w:r>
    </w:p>
    <w:p w14:paraId="1D9A6E42" w14:textId="77777777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sz w:val="40"/>
          <w:szCs w:val="40"/>
          <w:lang w:val="ro-RO" w:eastAsia="ru-RU"/>
        </w:rPr>
      </w:pPr>
    </w:p>
    <w:p w14:paraId="4884977E" w14:textId="7F189862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36"/>
          <w:szCs w:val="36"/>
          <w:lang w:val="ro-RO" w:eastAsia="ru-RU"/>
        </w:rPr>
      </w:pPr>
      <w:r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 xml:space="preserve">Lucrarea de laborator nr. </w:t>
      </w:r>
      <w:r>
        <w:rPr>
          <w:rFonts w:eastAsia="Times New Roman" w:cs="Times New Roman"/>
          <w:color w:val="000000"/>
          <w:sz w:val="36"/>
          <w:szCs w:val="36"/>
          <w:lang w:val="ro-RO" w:eastAsia="ru-RU"/>
        </w:rPr>
        <w:t>1</w:t>
      </w:r>
    </w:p>
    <w:p w14:paraId="21B49B7C" w14:textId="77777777" w:rsidR="0005363D" w:rsidRPr="000F5620" w:rsidRDefault="0005363D" w:rsidP="0005363D">
      <w:pPr>
        <w:autoSpaceDE w:val="0"/>
        <w:autoSpaceDN w:val="0"/>
        <w:adjustRightInd w:val="0"/>
        <w:spacing w:after="0"/>
        <w:rPr>
          <w:rFonts w:cs="Times New Roman"/>
          <w:color w:val="000000"/>
          <w:sz w:val="40"/>
          <w:szCs w:val="40"/>
          <w:lang w:val="ro-RO"/>
        </w:rPr>
      </w:pPr>
    </w:p>
    <w:p w14:paraId="0FD49A0A" w14:textId="205BCBAA" w:rsidR="0005363D" w:rsidRPr="000F5620" w:rsidRDefault="0005363D" w:rsidP="0005363D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5363D">
        <w:rPr>
          <w:rFonts w:cs="Times New Roman"/>
          <w:b/>
          <w:bCs/>
          <w:color w:val="000000"/>
          <w:sz w:val="40"/>
          <w:szCs w:val="40"/>
          <w:lang w:val="ro-RO"/>
        </w:rPr>
        <w:t>Programa Electronics Workbench</w:t>
      </w: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14:paraId="6A2631D8" w14:textId="77777777" w:rsidR="0005363D" w:rsidRPr="00F357DD" w:rsidRDefault="0005363D" w:rsidP="0005363D">
      <w:pPr>
        <w:spacing w:before="5280" w:after="0" w:line="360" w:lineRule="auto"/>
        <w:ind w:left="708"/>
        <w:jc w:val="right"/>
        <w:textAlignment w:val="baseline"/>
        <w:rPr>
          <w:rFonts w:eastAsia="Times New Roman" w:cs="Times New Roman"/>
          <w:sz w:val="36"/>
          <w:szCs w:val="36"/>
          <w:lang w:val="ro-RO" w:eastAsia="ru-RU"/>
        </w:rPr>
      </w:pPr>
      <w:r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Student: Cozlov Alexei </w:t>
      </w:r>
    </w:p>
    <w:p w14:paraId="380EBF62" w14:textId="3D23C222" w:rsidR="006F079F" w:rsidRDefault="0005363D" w:rsidP="0005363D">
      <w:pPr>
        <w:spacing w:after="0"/>
        <w:ind w:left="6372" w:firstLine="1566"/>
        <w:jc w:val="both"/>
        <w:rPr>
          <w:rFonts w:eastAsia="Times New Roman" w:cs="Times New Roman"/>
          <w:color w:val="000000"/>
          <w:sz w:val="36"/>
          <w:szCs w:val="36"/>
          <w:lang w:val="ro-MD" w:eastAsia="ru-RU"/>
        </w:rPr>
      </w:pPr>
      <w:r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Grupa: IS21</w:t>
      </w:r>
      <w:r>
        <w:rPr>
          <w:rFonts w:eastAsia="Times New Roman" w:cs="Times New Roman"/>
          <w:color w:val="000000"/>
          <w:sz w:val="36"/>
          <w:szCs w:val="36"/>
          <w:lang w:val="ro-MD" w:eastAsia="ru-RU"/>
        </w:rPr>
        <w:t>Z</w:t>
      </w:r>
    </w:p>
    <w:p w14:paraId="1FDB6DB1" w14:textId="77777777" w:rsidR="0005363D" w:rsidRPr="0005363D" w:rsidRDefault="0005363D" w:rsidP="0005363D">
      <w:pPr>
        <w:spacing w:after="0"/>
        <w:ind w:left="6372" w:firstLine="709"/>
        <w:jc w:val="both"/>
        <w:rPr>
          <w:b/>
          <w:bCs/>
          <w:lang w:val="ro-MD"/>
        </w:rPr>
      </w:pPr>
    </w:p>
    <w:p w14:paraId="28D0D61D" w14:textId="723D3236" w:rsidR="006F079F" w:rsidRDefault="006F079F" w:rsidP="0005363D">
      <w:pPr>
        <w:pStyle w:val="Default"/>
        <w:spacing w:before="240"/>
        <w:jc w:val="both"/>
        <w:rPr>
          <w:b/>
          <w:bCs/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6F079F">
        <w:rPr>
          <w:b/>
          <w:bCs/>
          <w:sz w:val="28"/>
          <w:szCs w:val="28"/>
          <w:lang w:val="en-US"/>
        </w:rPr>
        <w:t>Scopul</w:t>
      </w:r>
      <w:proofErr w:type="spellEnd"/>
      <w:r w:rsidRPr="006F079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F079F">
        <w:rPr>
          <w:b/>
          <w:bCs/>
          <w:sz w:val="28"/>
          <w:szCs w:val="28"/>
          <w:lang w:val="en-US"/>
        </w:rPr>
        <w:t>lucrării</w:t>
      </w:r>
      <w:proofErr w:type="spellEnd"/>
      <w:r w:rsidRPr="006F079F">
        <w:rPr>
          <w:b/>
          <w:bCs/>
          <w:sz w:val="28"/>
          <w:szCs w:val="28"/>
          <w:lang w:val="en-US"/>
        </w:rPr>
        <w:t xml:space="preserve">: </w:t>
      </w:r>
    </w:p>
    <w:p w14:paraId="30BC3A41" w14:textId="77777777" w:rsidR="006F079F" w:rsidRPr="006F079F" w:rsidRDefault="006F079F" w:rsidP="00032732">
      <w:pPr>
        <w:pStyle w:val="Default"/>
        <w:jc w:val="both"/>
        <w:rPr>
          <w:sz w:val="28"/>
          <w:szCs w:val="28"/>
          <w:lang w:val="en-US"/>
        </w:rPr>
      </w:pPr>
    </w:p>
    <w:p w14:paraId="6EB2E342" w14:textId="77777777" w:rsidR="006F079F" w:rsidRPr="006F079F" w:rsidRDefault="006F079F" w:rsidP="00032732">
      <w:pPr>
        <w:pStyle w:val="Default"/>
        <w:spacing w:after="167"/>
        <w:jc w:val="both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1.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lucru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programa</w:t>
      </w:r>
      <w:proofErr w:type="spellEnd"/>
      <w:r w:rsidRPr="006F079F">
        <w:rPr>
          <w:sz w:val="28"/>
          <w:szCs w:val="28"/>
          <w:lang w:val="en-US"/>
        </w:rPr>
        <w:t xml:space="preserve"> EWB (Electronics Workbench). </w:t>
      </w:r>
    </w:p>
    <w:p w14:paraId="5FC55B2D" w14:textId="77777777" w:rsidR="006F079F" w:rsidRPr="006F079F" w:rsidRDefault="006F079F" w:rsidP="00032732">
      <w:pPr>
        <w:pStyle w:val="Default"/>
        <w:spacing w:after="167"/>
        <w:jc w:val="both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2.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construire</w:t>
      </w:r>
      <w:proofErr w:type="spellEnd"/>
      <w:r w:rsidRPr="006F079F">
        <w:rPr>
          <w:sz w:val="28"/>
          <w:szCs w:val="28"/>
          <w:lang w:val="en-US"/>
        </w:rPr>
        <w:t xml:space="preserve"> a </w:t>
      </w:r>
      <w:proofErr w:type="spellStart"/>
      <w:r w:rsidRPr="006F079F">
        <w:rPr>
          <w:sz w:val="28"/>
          <w:szCs w:val="28"/>
          <w:lang w:val="en-US"/>
        </w:rPr>
        <w:t>schemelor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elementare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analogice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şi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numerice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ajutorul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componentelor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programei</w:t>
      </w:r>
      <w:proofErr w:type="spellEnd"/>
      <w:r w:rsidRPr="006F079F">
        <w:rPr>
          <w:sz w:val="28"/>
          <w:szCs w:val="28"/>
          <w:lang w:val="en-US"/>
        </w:rPr>
        <w:t xml:space="preserve"> EWB. </w:t>
      </w:r>
    </w:p>
    <w:p w14:paraId="3147C575" w14:textId="77777777" w:rsidR="006F079F" w:rsidRPr="006F079F" w:rsidRDefault="006F079F" w:rsidP="00032732">
      <w:pPr>
        <w:pStyle w:val="Default"/>
        <w:spacing w:after="167"/>
        <w:jc w:val="both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3. </w:t>
      </w:r>
      <w:proofErr w:type="spellStart"/>
      <w:r w:rsidRPr="006F079F">
        <w:rPr>
          <w:sz w:val="28"/>
          <w:szCs w:val="28"/>
          <w:lang w:val="en-US"/>
        </w:rPr>
        <w:t>Obţinerea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deprinderilor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lucru</w:t>
      </w:r>
      <w:proofErr w:type="spellEnd"/>
      <w:r w:rsidRPr="006F079F">
        <w:rPr>
          <w:sz w:val="28"/>
          <w:szCs w:val="28"/>
          <w:lang w:val="en-US"/>
        </w:rPr>
        <w:t xml:space="preserve"> cu </w:t>
      </w:r>
      <w:proofErr w:type="spellStart"/>
      <w:r w:rsidRPr="006F079F">
        <w:rPr>
          <w:sz w:val="28"/>
          <w:szCs w:val="28"/>
          <w:lang w:val="en-US"/>
        </w:rPr>
        <w:t>aparatele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măsură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propuse</w:t>
      </w:r>
      <w:proofErr w:type="spellEnd"/>
      <w:r w:rsidRPr="006F079F">
        <w:rPr>
          <w:sz w:val="28"/>
          <w:szCs w:val="28"/>
          <w:lang w:val="en-US"/>
        </w:rPr>
        <w:t xml:space="preserve"> de </w:t>
      </w:r>
      <w:proofErr w:type="spellStart"/>
      <w:r w:rsidRPr="006F079F">
        <w:rPr>
          <w:sz w:val="28"/>
          <w:szCs w:val="28"/>
          <w:lang w:val="en-US"/>
        </w:rPr>
        <w:t>programa</w:t>
      </w:r>
      <w:proofErr w:type="spellEnd"/>
      <w:r w:rsidRPr="006F079F">
        <w:rPr>
          <w:sz w:val="28"/>
          <w:szCs w:val="28"/>
          <w:lang w:val="en-US"/>
        </w:rPr>
        <w:t xml:space="preserve"> EWB. </w:t>
      </w:r>
    </w:p>
    <w:p w14:paraId="296EF9DD" w14:textId="77777777" w:rsidR="006F079F" w:rsidRPr="006F079F" w:rsidRDefault="006F079F" w:rsidP="00032732">
      <w:pPr>
        <w:pStyle w:val="Default"/>
        <w:jc w:val="both"/>
        <w:rPr>
          <w:sz w:val="28"/>
          <w:szCs w:val="28"/>
          <w:lang w:val="en-US"/>
        </w:rPr>
      </w:pPr>
      <w:r w:rsidRPr="006F079F">
        <w:rPr>
          <w:sz w:val="28"/>
          <w:szCs w:val="28"/>
          <w:lang w:val="en-US"/>
        </w:rPr>
        <w:t xml:space="preserve">4. </w:t>
      </w:r>
      <w:proofErr w:type="spellStart"/>
      <w:r w:rsidRPr="006F079F">
        <w:rPr>
          <w:sz w:val="28"/>
          <w:szCs w:val="28"/>
          <w:lang w:val="en-US"/>
        </w:rPr>
        <w:t>Studierea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diferenţelor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între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circuitele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analogice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şi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circuitele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electrice</w:t>
      </w:r>
      <w:proofErr w:type="spellEnd"/>
      <w:r w:rsidRPr="006F079F">
        <w:rPr>
          <w:sz w:val="28"/>
          <w:szCs w:val="28"/>
          <w:lang w:val="en-US"/>
        </w:rPr>
        <w:t xml:space="preserve"> </w:t>
      </w:r>
      <w:proofErr w:type="spellStart"/>
      <w:r w:rsidRPr="006F079F">
        <w:rPr>
          <w:sz w:val="28"/>
          <w:szCs w:val="28"/>
          <w:lang w:val="en-US"/>
        </w:rPr>
        <w:t>numerice</w:t>
      </w:r>
      <w:proofErr w:type="spellEnd"/>
      <w:r w:rsidRPr="006F079F">
        <w:rPr>
          <w:sz w:val="28"/>
          <w:szCs w:val="28"/>
          <w:lang w:val="en-US"/>
        </w:rPr>
        <w:t xml:space="preserve">. </w:t>
      </w:r>
    </w:p>
    <w:p w14:paraId="5CB1C353" w14:textId="35D79FA7" w:rsidR="00525238" w:rsidRPr="006F079F" w:rsidRDefault="00525238" w:rsidP="00032732">
      <w:pPr>
        <w:jc w:val="both"/>
        <w:rPr>
          <w:lang w:val="en-US"/>
        </w:rPr>
      </w:pPr>
    </w:p>
    <w:p w14:paraId="24F46BAC" w14:textId="1B989B72" w:rsidR="00525238" w:rsidRPr="00525238" w:rsidRDefault="00525238" w:rsidP="00032732">
      <w:pPr>
        <w:ind w:firstLine="708"/>
        <w:jc w:val="both"/>
        <w:rPr>
          <w:b/>
          <w:bCs/>
          <w:color w:val="000000"/>
          <w:sz w:val="27"/>
          <w:szCs w:val="27"/>
          <w:lang w:val="en-US"/>
        </w:rPr>
      </w:pPr>
      <w:proofErr w:type="spellStart"/>
      <w:r w:rsidRPr="00525238">
        <w:rPr>
          <w:b/>
          <w:bCs/>
          <w:lang w:val="en-US"/>
        </w:rPr>
        <w:t>Experimentul</w:t>
      </w:r>
      <w:proofErr w:type="spellEnd"/>
      <w:r w:rsidRPr="00525238">
        <w:rPr>
          <w:b/>
          <w:bCs/>
          <w:lang w:val="en-US"/>
        </w:rPr>
        <w:t xml:space="preserve"> nr. 2. </w:t>
      </w:r>
      <w:proofErr w:type="spellStart"/>
      <w:r w:rsidRPr="00525238">
        <w:rPr>
          <w:b/>
          <w:bCs/>
          <w:lang w:val="en-US"/>
        </w:rPr>
        <w:t>Modelarea</w:t>
      </w:r>
      <w:proofErr w:type="spellEnd"/>
      <w:r w:rsidRPr="00525238">
        <w:rPr>
          <w:b/>
          <w:bCs/>
          <w:lang w:val="en-US"/>
        </w:rPr>
        <w:t xml:space="preserve"> </w:t>
      </w:r>
      <w:proofErr w:type="spellStart"/>
      <w:r w:rsidRPr="00525238">
        <w:rPr>
          <w:b/>
          <w:bCs/>
          <w:lang w:val="en-US"/>
        </w:rPr>
        <w:t>şi</w:t>
      </w:r>
      <w:proofErr w:type="spellEnd"/>
      <w:r w:rsidRPr="00525238">
        <w:rPr>
          <w:b/>
          <w:bCs/>
          <w:lang w:val="en-US"/>
        </w:rPr>
        <w:t xml:space="preserve"> </w:t>
      </w:r>
      <w:proofErr w:type="spellStart"/>
      <w:r w:rsidRPr="00525238">
        <w:rPr>
          <w:b/>
          <w:bCs/>
          <w:lang w:val="en-US"/>
        </w:rPr>
        <w:t>cercetarea</w:t>
      </w:r>
      <w:proofErr w:type="spellEnd"/>
      <w:r w:rsidRPr="00525238">
        <w:rPr>
          <w:b/>
          <w:bCs/>
          <w:lang w:val="en-US"/>
        </w:rPr>
        <w:t xml:space="preserve"> </w:t>
      </w:r>
      <w:proofErr w:type="spellStart"/>
      <w:r w:rsidRPr="00525238">
        <w:rPr>
          <w:b/>
          <w:bCs/>
          <w:lang w:val="en-US"/>
        </w:rPr>
        <w:t>circuitului</w:t>
      </w:r>
      <w:proofErr w:type="spellEnd"/>
      <w:r w:rsidRPr="00525238">
        <w:rPr>
          <w:b/>
          <w:bCs/>
          <w:lang w:val="en-US"/>
        </w:rPr>
        <w:t xml:space="preserve"> analogic RC</w:t>
      </w:r>
    </w:p>
    <w:p w14:paraId="5A65B9A2" w14:textId="7498CCC4" w:rsidR="00A779DA" w:rsidRPr="0005363D" w:rsidRDefault="00D77864" w:rsidP="00032732">
      <w:pPr>
        <w:ind w:firstLine="708"/>
        <w:jc w:val="both"/>
        <w:rPr>
          <w:color w:val="000000"/>
          <w:szCs w:val="28"/>
          <w:lang w:val="ro-MD"/>
        </w:rPr>
      </w:pPr>
      <w:r w:rsidRPr="0005363D">
        <w:rPr>
          <w:color w:val="000000"/>
          <w:szCs w:val="28"/>
          <w:lang w:val="ro-MD"/>
        </w:rPr>
        <w:t xml:space="preserve">2.1. Creaţi un fişier nou de lucru. Pentru aceasta este necesar de a executa instrucţiunile operaţii din meniul: FILE/NEW şi FILE/SAVE AS. </w:t>
      </w:r>
    </w:p>
    <w:p w14:paraId="06E3EF07" w14:textId="30CF2685" w:rsidR="00D77864" w:rsidRPr="0005363D" w:rsidRDefault="00D77864" w:rsidP="00032732">
      <w:pPr>
        <w:ind w:firstLine="708"/>
        <w:jc w:val="both"/>
        <w:rPr>
          <w:color w:val="000000"/>
          <w:szCs w:val="28"/>
          <w:lang w:val="ro-MD"/>
        </w:rPr>
      </w:pPr>
      <w:r w:rsidRPr="0005363D">
        <w:rPr>
          <w:color w:val="000000"/>
          <w:szCs w:val="28"/>
          <w:lang w:val="ro-MD"/>
        </w:rPr>
        <w:t>Aduceţi în regiunea de lucru a EWB toate componentele circuitului dat (vezi Fig. 6). În acest caz avem nevoie de: un generator drept sursă de semnal (FUNCTION GENERATOR), un rezistor (RESISTOR), un condensator (CAPACITOR), osciloscop (OSCILOSCOPE) şi împămîntare (GROUND).</w:t>
      </w:r>
    </w:p>
    <w:p w14:paraId="12B3A52F" w14:textId="663534F1" w:rsidR="001F5CA0" w:rsidRDefault="000F1ABB" w:rsidP="00032732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59B631B5" wp14:editId="48D15F05">
            <wp:extent cx="6299835" cy="1029970"/>
            <wp:effectExtent l="0" t="0" r="571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624" w14:textId="17E2E32E" w:rsidR="000F1ABB" w:rsidRDefault="00523DCA" w:rsidP="00032732">
      <w:pPr>
        <w:ind w:left="142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37BC4D8F" wp14:editId="1E457799">
            <wp:extent cx="5948756" cy="312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850" cy="3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E78" w14:textId="32605F1C" w:rsidR="00032732" w:rsidRPr="00032732" w:rsidRDefault="00032732" w:rsidP="00032732">
      <w:pPr>
        <w:ind w:left="142"/>
        <w:jc w:val="both"/>
        <w:rPr>
          <w:b/>
          <w:bCs/>
          <w:noProof/>
          <w:lang w:val="en-US"/>
        </w:rPr>
      </w:pPr>
      <w:r w:rsidRPr="00032732">
        <w:rPr>
          <w:b/>
          <w:bCs/>
          <w:noProof/>
          <w:lang w:val="en-US"/>
        </w:rPr>
        <w:t>P</w:t>
      </w:r>
      <w:r w:rsidRPr="00032732">
        <w:rPr>
          <w:b/>
          <w:bCs/>
          <w:noProof/>
          <w:lang w:val="ro-MD"/>
        </w:rPr>
        <w:t>arametri inițiale</w:t>
      </w:r>
      <w:r w:rsidRPr="00032732">
        <w:rPr>
          <w:b/>
          <w:bCs/>
          <w:noProof/>
          <w:lang w:val="en-US"/>
        </w:rPr>
        <w:t xml:space="preserve">: </w:t>
      </w:r>
    </w:p>
    <w:p w14:paraId="2E87065E" w14:textId="336882CC" w:rsidR="005E02AA" w:rsidRPr="005E02AA" w:rsidRDefault="0005363D" w:rsidP="0005363D">
      <w:pPr>
        <w:ind w:firstLine="142"/>
        <w:jc w:val="both"/>
        <w:rPr>
          <w:lang w:val="en-US"/>
        </w:rPr>
      </w:pPr>
      <w:proofErr w:type="spellStart"/>
      <w:r>
        <w:rPr>
          <w:lang w:val="en-US"/>
        </w:rPr>
        <w:t>Sinosoidal</w:t>
      </w:r>
      <w:proofErr w:type="spellEnd"/>
      <w:r>
        <w:rPr>
          <w:lang w:val="en-US"/>
        </w:rPr>
        <w:t>:</w:t>
      </w:r>
    </w:p>
    <w:p w14:paraId="17BED1E2" w14:textId="44FC008A" w:rsidR="005E02AA" w:rsidRDefault="00523DCA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AD7A0A" wp14:editId="59699C7E">
            <wp:extent cx="4335385" cy="23120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389" cy="23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367" w14:textId="77777777" w:rsidR="0005363D" w:rsidRDefault="0005363D" w:rsidP="00032732">
      <w:pPr>
        <w:jc w:val="both"/>
        <w:rPr>
          <w:lang w:val="en-US"/>
        </w:rPr>
      </w:pPr>
    </w:p>
    <w:p w14:paraId="65EF281F" w14:textId="77777777" w:rsidR="0005363D" w:rsidRDefault="0005363D" w:rsidP="00032732">
      <w:pPr>
        <w:jc w:val="both"/>
        <w:rPr>
          <w:lang w:val="en-US"/>
        </w:rPr>
      </w:pPr>
    </w:p>
    <w:p w14:paraId="7BBF34AA" w14:textId="77777777" w:rsidR="0005363D" w:rsidRDefault="0005363D" w:rsidP="00032732">
      <w:pPr>
        <w:jc w:val="both"/>
        <w:rPr>
          <w:lang w:val="en-US"/>
        </w:rPr>
      </w:pPr>
    </w:p>
    <w:p w14:paraId="6E3DDBFA" w14:textId="22E30EE5" w:rsidR="005D711C" w:rsidRDefault="0005363D" w:rsidP="00032732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Treungular</w:t>
      </w:r>
      <w:proofErr w:type="spellEnd"/>
      <w:r>
        <w:rPr>
          <w:lang w:val="en-US"/>
        </w:rPr>
        <w:t>:</w:t>
      </w:r>
      <w:r w:rsidR="005D711C">
        <w:rPr>
          <w:lang w:val="en-US"/>
        </w:rPr>
        <w:t>.</w:t>
      </w:r>
      <w:proofErr w:type="gramEnd"/>
    </w:p>
    <w:p w14:paraId="7880D65F" w14:textId="77777777" w:rsidR="005D711C" w:rsidRDefault="005D711C" w:rsidP="00032732">
      <w:pPr>
        <w:jc w:val="both"/>
        <w:rPr>
          <w:noProof/>
        </w:rPr>
      </w:pPr>
    </w:p>
    <w:p w14:paraId="7ED5A260" w14:textId="6899447B" w:rsidR="005D711C" w:rsidRDefault="00523DCA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E5243C" wp14:editId="139E43AB">
            <wp:extent cx="6299835" cy="339979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2993" w14:textId="4EF4F6AA" w:rsidR="00F80C5C" w:rsidRPr="00F80C5C" w:rsidRDefault="0005363D" w:rsidP="00032732">
      <w:pPr>
        <w:jc w:val="both"/>
        <w:rPr>
          <w:lang w:val="en-US"/>
        </w:rPr>
      </w:pPr>
      <w:proofErr w:type="spellStart"/>
      <w:r>
        <w:rPr>
          <w:lang w:val="en-US"/>
        </w:rPr>
        <w:t>Dreptungular</w:t>
      </w:r>
      <w:proofErr w:type="spellEnd"/>
      <w:r>
        <w:rPr>
          <w:lang w:val="en-US"/>
        </w:rPr>
        <w:t>:</w:t>
      </w:r>
    </w:p>
    <w:p w14:paraId="3C53FC6B" w14:textId="77777777" w:rsidR="00A773E4" w:rsidRDefault="00A773E4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2D108E" wp14:editId="713B3F3E">
            <wp:extent cx="6299835" cy="345059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F6F7" w14:textId="77777777" w:rsidR="00A773E4" w:rsidRDefault="00A773E4" w:rsidP="00032732">
      <w:pPr>
        <w:jc w:val="both"/>
        <w:rPr>
          <w:lang w:val="en-US"/>
        </w:rPr>
      </w:pPr>
    </w:p>
    <w:p w14:paraId="11CBA051" w14:textId="77777777" w:rsidR="00A773E4" w:rsidRDefault="00A773E4" w:rsidP="00032732">
      <w:pPr>
        <w:jc w:val="both"/>
        <w:rPr>
          <w:lang w:val="en-US"/>
        </w:rPr>
      </w:pPr>
    </w:p>
    <w:p w14:paraId="539A6F54" w14:textId="77777777" w:rsidR="00A773E4" w:rsidRDefault="00A773E4" w:rsidP="00032732">
      <w:pPr>
        <w:jc w:val="both"/>
        <w:rPr>
          <w:lang w:val="en-US"/>
        </w:rPr>
      </w:pPr>
    </w:p>
    <w:p w14:paraId="3251D58F" w14:textId="77777777" w:rsidR="00A773E4" w:rsidRDefault="00A773E4" w:rsidP="00032732">
      <w:pPr>
        <w:jc w:val="both"/>
        <w:rPr>
          <w:lang w:val="en-US"/>
        </w:rPr>
      </w:pPr>
    </w:p>
    <w:p w14:paraId="658A54F7" w14:textId="77777777" w:rsidR="00A773E4" w:rsidRDefault="00A773E4" w:rsidP="00032732">
      <w:pPr>
        <w:jc w:val="both"/>
        <w:rPr>
          <w:lang w:val="en-US"/>
        </w:rPr>
      </w:pPr>
    </w:p>
    <w:p w14:paraId="4567B486" w14:textId="2DAE7949" w:rsidR="00F80C5C" w:rsidRPr="00032732" w:rsidRDefault="00032732" w:rsidP="00032732">
      <w:pPr>
        <w:jc w:val="both"/>
        <w:rPr>
          <w:b/>
          <w:bCs/>
          <w:lang w:val="en-US"/>
        </w:rPr>
      </w:pPr>
      <w:proofErr w:type="spellStart"/>
      <w:r w:rsidRPr="00032732">
        <w:rPr>
          <w:b/>
          <w:bCs/>
          <w:lang w:val="en-US"/>
        </w:rPr>
        <w:lastRenderedPageBreak/>
        <w:t>Parametri</w:t>
      </w:r>
      <w:proofErr w:type="spellEnd"/>
      <w:r w:rsidRPr="00032732">
        <w:rPr>
          <w:b/>
          <w:bCs/>
          <w:lang w:val="en-US"/>
        </w:rPr>
        <w:t xml:space="preserve"> </w:t>
      </w:r>
      <w:proofErr w:type="spellStart"/>
      <w:r w:rsidRPr="00032732">
        <w:rPr>
          <w:b/>
          <w:bCs/>
          <w:lang w:val="en-US"/>
        </w:rPr>
        <w:t>modificați</w:t>
      </w:r>
      <w:proofErr w:type="spellEnd"/>
      <w:r w:rsidRPr="00032732">
        <w:rPr>
          <w:b/>
          <w:bCs/>
          <w:lang w:val="en-US"/>
        </w:rPr>
        <w:t>:</w:t>
      </w:r>
    </w:p>
    <w:p w14:paraId="2CC595E2" w14:textId="77777777" w:rsidR="0005363D" w:rsidRPr="005E02AA" w:rsidRDefault="0005363D" w:rsidP="0005363D">
      <w:pPr>
        <w:ind w:firstLine="142"/>
        <w:jc w:val="both"/>
        <w:rPr>
          <w:lang w:val="en-US"/>
        </w:rPr>
      </w:pPr>
      <w:proofErr w:type="spellStart"/>
      <w:r>
        <w:rPr>
          <w:lang w:val="en-US"/>
        </w:rPr>
        <w:t>Sinosoidal</w:t>
      </w:r>
      <w:proofErr w:type="spellEnd"/>
      <w:r>
        <w:rPr>
          <w:lang w:val="en-US"/>
        </w:rPr>
        <w:t>:</w:t>
      </w:r>
    </w:p>
    <w:p w14:paraId="5E876815" w14:textId="3184AF2F" w:rsidR="00F80C5C" w:rsidRDefault="00A773E4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4159F1" wp14:editId="1DF5D724">
            <wp:extent cx="6299835" cy="330263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FE4" w14:textId="77777777" w:rsidR="0005363D" w:rsidRDefault="0005363D" w:rsidP="0005363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Treungular</w:t>
      </w:r>
      <w:proofErr w:type="spellEnd"/>
      <w:r>
        <w:rPr>
          <w:lang w:val="en-US"/>
        </w:rPr>
        <w:t>:.</w:t>
      </w:r>
      <w:proofErr w:type="gramEnd"/>
    </w:p>
    <w:p w14:paraId="0F46E29E" w14:textId="77777777" w:rsidR="00B91C8D" w:rsidRDefault="00B91C8D" w:rsidP="00032732">
      <w:pPr>
        <w:jc w:val="both"/>
        <w:rPr>
          <w:noProof/>
        </w:rPr>
      </w:pPr>
    </w:p>
    <w:p w14:paraId="01805950" w14:textId="3A66FF7F" w:rsidR="00B91C8D" w:rsidRDefault="00525238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64849B" wp14:editId="2B013FF5">
            <wp:extent cx="6299835" cy="326072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2D2" w14:textId="77777777" w:rsidR="00032732" w:rsidRDefault="00032732" w:rsidP="00032732">
      <w:pPr>
        <w:ind w:firstLine="708"/>
        <w:jc w:val="both"/>
        <w:rPr>
          <w:lang w:val="en-US"/>
        </w:rPr>
      </w:pPr>
    </w:p>
    <w:p w14:paraId="0306DEE4" w14:textId="77777777" w:rsidR="00032732" w:rsidRDefault="00032732" w:rsidP="00032732">
      <w:pPr>
        <w:ind w:firstLine="708"/>
        <w:jc w:val="both"/>
        <w:rPr>
          <w:lang w:val="en-US"/>
        </w:rPr>
      </w:pPr>
    </w:p>
    <w:p w14:paraId="03B3DDA5" w14:textId="77777777" w:rsidR="00032732" w:rsidRDefault="00032732" w:rsidP="00032732">
      <w:pPr>
        <w:ind w:firstLine="708"/>
        <w:jc w:val="both"/>
        <w:rPr>
          <w:lang w:val="en-US"/>
        </w:rPr>
      </w:pPr>
    </w:p>
    <w:p w14:paraId="1AD7BD76" w14:textId="77777777" w:rsidR="00032732" w:rsidRDefault="00032732" w:rsidP="00032732">
      <w:pPr>
        <w:ind w:firstLine="708"/>
        <w:jc w:val="both"/>
        <w:rPr>
          <w:lang w:val="en-US"/>
        </w:rPr>
      </w:pPr>
    </w:p>
    <w:p w14:paraId="17097B9F" w14:textId="77777777" w:rsidR="00032732" w:rsidRDefault="00032732" w:rsidP="00032732">
      <w:pPr>
        <w:ind w:firstLine="708"/>
        <w:jc w:val="both"/>
        <w:rPr>
          <w:lang w:val="en-US"/>
        </w:rPr>
      </w:pPr>
    </w:p>
    <w:p w14:paraId="14B6C2BA" w14:textId="77777777" w:rsidR="0005363D" w:rsidRPr="00F80C5C" w:rsidRDefault="0005363D" w:rsidP="0005363D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Dreptungular</w:t>
      </w:r>
      <w:proofErr w:type="spellEnd"/>
      <w:r>
        <w:rPr>
          <w:lang w:val="en-US"/>
        </w:rPr>
        <w:t>:</w:t>
      </w:r>
    </w:p>
    <w:p w14:paraId="5CEB0CA7" w14:textId="19D7C8BB" w:rsidR="00C60994" w:rsidRDefault="00525238" w:rsidP="000327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3C6A2E" wp14:editId="28A03EA7">
            <wp:extent cx="5741695" cy="3160508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28" cy="31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ED73" w14:textId="5A583E44" w:rsidR="00C60994" w:rsidRPr="00032732" w:rsidRDefault="00C60994" w:rsidP="00032732">
      <w:pPr>
        <w:jc w:val="center"/>
        <w:rPr>
          <w:b/>
          <w:bCs/>
          <w:szCs w:val="28"/>
          <w:lang w:val="en-US"/>
        </w:rPr>
      </w:pPr>
      <w:proofErr w:type="spellStart"/>
      <w:r w:rsidRPr="00032732">
        <w:rPr>
          <w:b/>
          <w:bCs/>
          <w:szCs w:val="28"/>
          <w:lang w:val="en-US"/>
        </w:rPr>
        <w:t>Experimentul</w:t>
      </w:r>
      <w:proofErr w:type="spellEnd"/>
      <w:r w:rsidRPr="00032732">
        <w:rPr>
          <w:b/>
          <w:bCs/>
          <w:szCs w:val="28"/>
          <w:lang w:val="en-US"/>
        </w:rPr>
        <w:t xml:space="preserve"> nr. 3. </w:t>
      </w:r>
      <w:proofErr w:type="spellStart"/>
      <w:r w:rsidRPr="00032732">
        <w:rPr>
          <w:b/>
          <w:bCs/>
          <w:szCs w:val="28"/>
          <w:lang w:val="en-US"/>
        </w:rPr>
        <w:t>Cercetarea</w:t>
      </w:r>
      <w:proofErr w:type="spellEnd"/>
      <w:r w:rsidRPr="00032732">
        <w:rPr>
          <w:b/>
          <w:bCs/>
          <w:szCs w:val="28"/>
          <w:lang w:val="en-US"/>
        </w:rPr>
        <w:t xml:space="preserve"> </w:t>
      </w:r>
      <w:proofErr w:type="spellStart"/>
      <w:r w:rsidRPr="00032732">
        <w:rPr>
          <w:b/>
          <w:bCs/>
          <w:szCs w:val="28"/>
          <w:lang w:val="en-US"/>
        </w:rPr>
        <w:t>circuitului</w:t>
      </w:r>
      <w:proofErr w:type="spellEnd"/>
      <w:r w:rsidRPr="00032732">
        <w:rPr>
          <w:b/>
          <w:bCs/>
          <w:szCs w:val="28"/>
          <w:lang w:val="en-US"/>
        </w:rPr>
        <w:t xml:space="preserve"> electric logic (numeric)</w:t>
      </w:r>
    </w:p>
    <w:p w14:paraId="0659AED1" w14:textId="49D9383B" w:rsidR="00C60994" w:rsidRPr="0005363D" w:rsidRDefault="00C60994" w:rsidP="00032732">
      <w:pPr>
        <w:ind w:firstLine="708"/>
        <w:jc w:val="both"/>
        <w:rPr>
          <w:szCs w:val="28"/>
          <w:lang w:val="en-US"/>
        </w:rPr>
      </w:pPr>
      <w:r w:rsidRPr="0005363D">
        <w:rPr>
          <w:szCs w:val="28"/>
          <w:lang w:val="en-US"/>
        </w:rPr>
        <w:t xml:space="preserve">3.1. </w:t>
      </w:r>
      <w:proofErr w:type="spellStart"/>
      <w:r w:rsidRPr="0005363D">
        <w:rPr>
          <w:szCs w:val="28"/>
          <w:lang w:val="en-US"/>
        </w:rPr>
        <w:t>Scriţi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funcţiile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logice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şi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completaţi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tabelul</w:t>
      </w:r>
      <w:proofErr w:type="spellEnd"/>
      <w:r w:rsidRPr="0005363D">
        <w:rPr>
          <w:szCs w:val="28"/>
          <w:lang w:val="en-US"/>
        </w:rPr>
        <w:t xml:space="preserve"> de </w:t>
      </w:r>
      <w:proofErr w:type="spellStart"/>
      <w:r w:rsidRPr="0005363D">
        <w:rPr>
          <w:szCs w:val="28"/>
          <w:lang w:val="en-US"/>
        </w:rPr>
        <w:t>adevăr</w:t>
      </w:r>
      <w:proofErr w:type="spellEnd"/>
      <w:r w:rsidRPr="0005363D">
        <w:rPr>
          <w:szCs w:val="28"/>
          <w:lang w:val="en-US"/>
        </w:rPr>
        <w:t xml:space="preserve"> (</w:t>
      </w:r>
      <w:proofErr w:type="spellStart"/>
      <w:r w:rsidRPr="0005363D">
        <w:rPr>
          <w:szCs w:val="28"/>
          <w:lang w:val="en-US"/>
        </w:rPr>
        <w:t>tabelul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stărilor</w:t>
      </w:r>
      <w:proofErr w:type="spellEnd"/>
      <w:r w:rsidRPr="0005363D">
        <w:rPr>
          <w:szCs w:val="28"/>
          <w:lang w:val="en-US"/>
        </w:rPr>
        <w:t xml:space="preserve">) </w:t>
      </w:r>
      <w:proofErr w:type="spellStart"/>
      <w:r w:rsidRPr="0005363D">
        <w:rPr>
          <w:szCs w:val="28"/>
          <w:lang w:val="en-US"/>
        </w:rPr>
        <w:t>pentru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elementele</w:t>
      </w:r>
      <w:proofErr w:type="spellEnd"/>
      <w:r w:rsidRPr="0005363D">
        <w:rPr>
          <w:szCs w:val="28"/>
          <w:lang w:val="en-US"/>
        </w:rPr>
        <w:t xml:space="preserve"> ŞI, SAU conform </w:t>
      </w:r>
      <w:proofErr w:type="spellStart"/>
      <w:r w:rsidRPr="0005363D">
        <w:rPr>
          <w:szCs w:val="28"/>
          <w:lang w:val="en-US"/>
        </w:rPr>
        <w:t>schemei</w:t>
      </w:r>
      <w:proofErr w:type="spellEnd"/>
      <w:r w:rsidRPr="0005363D">
        <w:rPr>
          <w:szCs w:val="28"/>
          <w:lang w:val="en-US"/>
        </w:rPr>
        <w:t xml:space="preserve"> </w:t>
      </w:r>
      <w:proofErr w:type="spellStart"/>
      <w:r w:rsidRPr="0005363D">
        <w:rPr>
          <w:szCs w:val="28"/>
          <w:lang w:val="en-US"/>
        </w:rPr>
        <w:t>logice</w:t>
      </w:r>
      <w:proofErr w:type="spellEnd"/>
      <w:r w:rsidRPr="0005363D">
        <w:rPr>
          <w:szCs w:val="28"/>
          <w:lang w:val="en-US"/>
        </w:rPr>
        <w:t xml:space="preserve"> din fig. 11.</w:t>
      </w:r>
    </w:p>
    <w:p w14:paraId="2D4F1E41" w14:textId="0020D2BF" w:rsidR="00C60994" w:rsidRDefault="00C60994" w:rsidP="00032732">
      <w:pPr>
        <w:ind w:firstLine="708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3. </w:t>
      </w: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adevăr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C60994" w14:paraId="362DD056" w14:textId="77777777" w:rsidTr="00163B59">
        <w:tc>
          <w:tcPr>
            <w:tcW w:w="1651" w:type="dxa"/>
            <w:vMerge w:val="restart"/>
          </w:tcPr>
          <w:p w14:paraId="0A8B47C0" w14:textId="5CD4F3B1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Nr. d/o</w:t>
            </w:r>
          </w:p>
        </w:tc>
        <w:tc>
          <w:tcPr>
            <w:tcW w:w="4956" w:type="dxa"/>
            <w:gridSpan w:val="3"/>
          </w:tcPr>
          <w:p w14:paraId="104A8FC9" w14:textId="56629C54" w:rsidR="00C60994" w:rsidRDefault="00C60994" w:rsidP="0003273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Variabile</w:t>
            </w:r>
            <w:proofErr w:type="spellEnd"/>
          </w:p>
        </w:tc>
        <w:tc>
          <w:tcPr>
            <w:tcW w:w="3304" w:type="dxa"/>
            <w:gridSpan w:val="2"/>
          </w:tcPr>
          <w:p w14:paraId="5A597D6E" w14:textId="4251164F" w:rsidR="00C60994" w:rsidRDefault="00C60994" w:rsidP="0003273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Functii</w:t>
            </w:r>
            <w:proofErr w:type="spellEnd"/>
          </w:p>
        </w:tc>
      </w:tr>
      <w:tr w:rsidR="00C60994" w14:paraId="4166273B" w14:textId="77777777" w:rsidTr="00C60994">
        <w:tc>
          <w:tcPr>
            <w:tcW w:w="1651" w:type="dxa"/>
            <w:vMerge/>
          </w:tcPr>
          <w:p w14:paraId="169E31E3" w14:textId="77777777" w:rsidR="00C60994" w:rsidRDefault="00C60994" w:rsidP="00032732">
            <w:pPr>
              <w:jc w:val="both"/>
              <w:rPr>
                <w:lang w:val="en-US"/>
              </w:rPr>
            </w:pPr>
          </w:p>
        </w:tc>
        <w:tc>
          <w:tcPr>
            <w:tcW w:w="1652" w:type="dxa"/>
          </w:tcPr>
          <w:p w14:paraId="4DEC7F3F" w14:textId="7095BF0A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52" w:type="dxa"/>
          </w:tcPr>
          <w:p w14:paraId="04DA6D0E" w14:textId="3BCED87F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52" w:type="dxa"/>
          </w:tcPr>
          <w:p w14:paraId="4A966B68" w14:textId="09544F57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52" w:type="dxa"/>
          </w:tcPr>
          <w:p w14:paraId="07A34CE7" w14:textId="47F407B0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652" w:type="dxa"/>
          </w:tcPr>
          <w:p w14:paraId="1EC9DE69" w14:textId="6F2C3508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SAU</w:t>
            </w:r>
          </w:p>
        </w:tc>
      </w:tr>
      <w:tr w:rsidR="00C60994" w14:paraId="65DFC160" w14:textId="77777777" w:rsidTr="00C60994">
        <w:tc>
          <w:tcPr>
            <w:tcW w:w="1651" w:type="dxa"/>
          </w:tcPr>
          <w:p w14:paraId="06FBC80C" w14:textId="3BD1B056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4361E06" w14:textId="5B8A3128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B2A7F5B" w14:textId="5F8CB9D3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1864A239" w14:textId="34C1BBE1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67B02837" w14:textId="5D0ED609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6C03B911" w14:textId="4075AB76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768CB984" w14:textId="77777777" w:rsidTr="00C60994">
        <w:tc>
          <w:tcPr>
            <w:tcW w:w="1651" w:type="dxa"/>
          </w:tcPr>
          <w:p w14:paraId="540A77FC" w14:textId="7666B2B3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0A9DEE8" w14:textId="0751739E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FD93462" w14:textId="5EB589D9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ABB8617" w14:textId="7576367A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17140F2D" w14:textId="0B0BC19A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796FD9F" w14:textId="4AE4A408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52F5D744" w14:textId="77777777" w:rsidTr="00C60994">
        <w:tc>
          <w:tcPr>
            <w:tcW w:w="1651" w:type="dxa"/>
          </w:tcPr>
          <w:p w14:paraId="0FB5E76E" w14:textId="5CE2669A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2" w:type="dxa"/>
          </w:tcPr>
          <w:p w14:paraId="507C1EC8" w14:textId="5ACD35CF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4B5C4DC" w14:textId="1C12C92F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C4DFC79" w14:textId="17BCDC21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6DB6B8D" w14:textId="6DEF292E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4AB9BF89" w14:textId="486AF924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4C04A40E" w14:textId="77777777" w:rsidTr="00C60994">
        <w:tc>
          <w:tcPr>
            <w:tcW w:w="1651" w:type="dxa"/>
          </w:tcPr>
          <w:p w14:paraId="3C502624" w14:textId="7486F93C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2" w:type="dxa"/>
          </w:tcPr>
          <w:p w14:paraId="69D41622" w14:textId="0D9635FF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861F524" w14:textId="27FB3406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10610F0" w14:textId="6B078F56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50C49D21" w14:textId="2F19055A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21CCE1F1" w14:textId="549A8EF4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54A4945F" w14:textId="77777777" w:rsidTr="00C60994">
        <w:tc>
          <w:tcPr>
            <w:tcW w:w="1651" w:type="dxa"/>
          </w:tcPr>
          <w:p w14:paraId="69168E31" w14:textId="79146416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2" w:type="dxa"/>
          </w:tcPr>
          <w:p w14:paraId="2159D73A" w14:textId="56A22B69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EA2955B" w14:textId="42631127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E4869E7" w14:textId="6D95D437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B136BFB" w14:textId="66CF05A9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3224458" w14:textId="0242B807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0994" w14:paraId="5E4C5230" w14:textId="77777777" w:rsidTr="00C60994">
        <w:tc>
          <w:tcPr>
            <w:tcW w:w="1651" w:type="dxa"/>
          </w:tcPr>
          <w:p w14:paraId="48DCE764" w14:textId="1E509269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2" w:type="dxa"/>
          </w:tcPr>
          <w:p w14:paraId="5DA5C0DE" w14:textId="266848B1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AE4E0D0" w14:textId="5DCB0DA3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79914F12" w14:textId="51D70EE4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569358A1" w14:textId="709443DA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6DBBF253" w14:textId="25B3EAC8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74CE7325" w14:textId="77777777" w:rsidTr="00C60994">
        <w:tc>
          <w:tcPr>
            <w:tcW w:w="1651" w:type="dxa"/>
          </w:tcPr>
          <w:p w14:paraId="6A5EDBD6" w14:textId="140D87B6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52" w:type="dxa"/>
          </w:tcPr>
          <w:p w14:paraId="542498DA" w14:textId="09B97736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1B08C38E" w14:textId="4C4AB034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3A42E8B1" w14:textId="68569CD2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33E59A6E" w14:textId="02FBE3AE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0A62366C" w14:textId="38EE36AA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0994" w14:paraId="1000D7E8" w14:textId="77777777" w:rsidTr="00C60994">
        <w:tc>
          <w:tcPr>
            <w:tcW w:w="1651" w:type="dxa"/>
          </w:tcPr>
          <w:p w14:paraId="5A59586A" w14:textId="661C021E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2" w:type="dxa"/>
          </w:tcPr>
          <w:p w14:paraId="30A1CF2C" w14:textId="2B1EFBFB" w:rsidR="00C60994" w:rsidRDefault="00C60994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4A959DB4" w14:textId="5736772C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68CFF09C" w14:textId="5F86AA93" w:rsidR="00C60994" w:rsidRDefault="0099314B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14:paraId="0C4E71EF" w14:textId="145A49D4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2" w:type="dxa"/>
          </w:tcPr>
          <w:p w14:paraId="38758876" w14:textId="1D35EDBD" w:rsidR="00C60994" w:rsidRDefault="00A06250" w:rsidP="000327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6419A2B" w14:textId="1E3F6974" w:rsidR="00C60994" w:rsidRDefault="00C60994" w:rsidP="00032732">
      <w:pPr>
        <w:jc w:val="both"/>
        <w:rPr>
          <w:lang w:val="en-US"/>
        </w:rPr>
      </w:pPr>
    </w:p>
    <w:p w14:paraId="01BD40FD" w14:textId="670A5694" w:rsidR="001B2741" w:rsidRP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0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) =</w:t>
      </w:r>
      <w:r w:rsidR="00EA12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C35A0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EA1218">
        <w:rPr>
          <w:vertAlign w:val="subscript"/>
          <w:lang w:val="en-US"/>
        </w:rPr>
        <w:t>0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30240A7E" w14:textId="7E62BB7C" w:rsidR="001B2741" w:rsidRP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1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1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1B3584A" w14:textId="47AC3ABE" w:rsidR="001B2741" w:rsidRPr="00C60994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2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2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084F0AE5" w14:textId="0E091F25" w:rsidR="001B2741" w:rsidRPr="00C60994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3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3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5B6197FB" w14:textId="41176895" w:rsidR="001B2741" w:rsidRP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4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4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4A105924" w14:textId="5858E83A" w:rsidR="001B2741" w:rsidRP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5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5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70389590" w14:textId="3EB5759E" w:rsidR="001B2741" w:rsidRP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6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6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040EA78D" w14:textId="425904BB" w:rsidR="00EA1218" w:rsidRDefault="001B2741" w:rsidP="00032732">
      <w:pPr>
        <w:jc w:val="both"/>
        <w:rPr>
          <w:lang w:val="en-US"/>
        </w:rPr>
      </w:pPr>
      <w:r>
        <w:rPr>
          <w:lang w:val="en-US"/>
        </w:rPr>
        <w:t>F</w:t>
      </w:r>
      <w:r w:rsidR="00EA1218">
        <w:rPr>
          <w:vertAlign w:val="subscript"/>
          <w:lang w:val="en-US"/>
        </w:rPr>
        <w:t>7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 xml:space="preserve">a 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 xml:space="preserve"> ×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0</m:t>
        </m:r>
      </m:oMath>
      <w:r w:rsidR="00EA1218" w:rsidRPr="00EA1218">
        <w:rPr>
          <w:rFonts w:eastAsiaTheme="minorEastAsia"/>
          <w:b/>
          <w:color w:val="222222"/>
          <w:sz w:val="24"/>
          <w:szCs w:val="24"/>
          <w:lang w:val="en-US" w:eastAsia="ro-RO"/>
        </w:rPr>
        <w:tab/>
      </w:r>
      <w:r w:rsidR="00EA1218">
        <w:rPr>
          <w:lang w:val="en-US"/>
        </w:rPr>
        <w:t>F</w:t>
      </w:r>
      <w:r w:rsidR="00566F5A">
        <w:rPr>
          <w:vertAlign w:val="subscript"/>
          <w:lang w:val="en-US"/>
        </w:rPr>
        <w:t>7</w:t>
      </w:r>
      <w:r w:rsidR="00EA1218">
        <w:rPr>
          <w:lang w:val="en-US"/>
        </w:rPr>
        <w:t>(</w:t>
      </w:r>
      <w:proofErr w:type="spellStart"/>
      <w:r w:rsidR="00EA1218">
        <w:rPr>
          <w:lang w:val="en-US"/>
        </w:rPr>
        <w:t>a,b,c</w:t>
      </w:r>
      <w:proofErr w:type="spellEnd"/>
      <w:r w:rsidR="00EA1218"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b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val="en-US" w:eastAsia="ro-RO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4"/>
            <w:szCs w:val="24"/>
            <w:lang w:eastAsia="ro-RO"/>
          </w:rPr>
          <m:t>1</m:t>
        </m:r>
      </m:oMath>
      <w:r w:rsidR="00EA1218">
        <w:rPr>
          <w:rFonts w:eastAsiaTheme="minorEastAsia"/>
          <w:b/>
          <w:color w:val="222222"/>
          <w:sz w:val="24"/>
          <w:szCs w:val="24"/>
          <w:lang w:val="en-US" w:eastAsia="ro-RO"/>
        </w:rPr>
        <w:t xml:space="preserve">  </w:t>
      </w:r>
    </w:p>
    <w:p w14:paraId="3FFC1CB0" w14:textId="26904EAF" w:rsidR="002A6E68" w:rsidRPr="00032732" w:rsidRDefault="00544403" w:rsidP="00032732">
      <w:pPr>
        <w:jc w:val="both"/>
        <w:rPr>
          <w:b/>
          <w:bCs/>
          <w:noProof/>
          <w:lang w:val="en-US"/>
        </w:rPr>
      </w:pPr>
      <w:r w:rsidRPr="00032732">
        <w:rPr>
          <w:b/>
          <w:bCs/>
          <w:noProof/>
          <w:lang w:val="en-US"/>
        </w:rPr>
        <w:lastRenderedPageBreak/>
        <w:t>Pentru SI</w:t>
      </w:r>
      <w:r w:rsidR="00032732" w:rsidRPr="00032732">
        <w:rPr>
          <w:b/>
          <w:bCs/>
          <w:noProof/>
          <w:lang w:val="en-US"/>
        </w:rPr>
        <w:t>:</w:t>
      </w:r>
    </w:p>
    <w:p w14:paraId="4FEC751B" w14:textId="77777777" w:rsidR="00EA1BFC" w:rsidRPr="00544403" w:rsidRDefault="00EA1BFC" w:rsidP="00032732">
      <w:pPr>
        <w:jc w:val="both"/>
        <w:rPr>
          <w:noProof/>
          <w:lang w:val="en-US"/>
        </w:rPr>
      </w:pPr>
    </w:p>
    <w:p w14:paraId="430360F2" w14:textId="761C8A8C" w:rsidR="002A6E68" w:rsidRPr="002A6E68" w:rsidRDefault="002A6E68" w:rsidP="00032732">
      <w:pPr>
        <w:jc w:val="both"/>
      </w:pPr>
      <w:r>
        <w:rPr>
          <w:noProof/>
        </w:rPr>
        <w:drawing>
          <wp:inline distT="0" distB="0" distL="0" distR="0" wp14:anchorId="0372D5BB" wp14:editId="5B11D0A8">
            <wp:extent cx="6363277" cy="2790701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421" t="25816" r="14138" b="17678"/>
                    <a:stretch/>
                  </pic:blipFill>
                  <pic:spPr bwMode="auto">
                    <a:xfrm>
                      <a:off x="0" y="0"/>
                      <a:ext cx="6396177" cy="280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7E4C" w14:textId="436AA9A5" w:rsidR="001B2741" w:rsidRDefault="001B2741" w:rsidP="00032732">
      <w:pPr>
        <w:jc w:val="both"/>
      </w:pPr>
    </w:p>
    <w:p w14:paraId="6DFAFBB3" w14:textId="77777777" w:rsidR="00EA1BFC" w:rsidRDefault="00EA1BFC" w:rsidP="00032732">
      <w:pPr>
        <w:jc w:val="both"/>
      </w:pPr>
    </w:p>
    <w:p w14:paraId="607A004E" w14:textId="4A8F9AF8" w:rsidR="00EA1BFC" w:rsidRPr="0005363D" w:rsidRDefault="00544403" w:rsidP="00032732">
      <w:pPr>
        <w:jc w:val="both"/>
        <w:rPr>
          <w:b/>
          <w:bCs/>
          <w:lang w:val="en-US"/>
        </w:rPr>
      </w:pPr>
      <w:proofErr w:type="spellStart"/>
      <w:r w:rsidRPr="00032732">
        <w:rPr>
          <w:b/>
          <w:bCs/>
          <w:lang w:val="en-US"/>
        </w:rPr>
        <w:t>Pentru</w:t>
      </w:r>
      <w:proofErr w:type="spellEnd"/>
      <w:r w:rsidRPr="00032732">
        <w:rPr>
          <w:b/>
          <w:bCs/>
          <w:lang w:val="en-US"/>
        </w:rPr>
        <w:t xml:space="preserve"> SAU</w:t>
      </w:r>
      <w:r w:rsidR="00032732" w:rsidRPr="00032732">
        <w:rPr>
          <w:b/>
          <w:bCs/>
          <w:lang w:val="en-US"/>
        </w:rPr>
        <w:t>:</w:t>
      </w:r>
    </w:p>
    <w:p w14:paraId="4BE4FC62" w14:textId="115A7B9B" w:rsidR="00544403" w:rsidRDefault="00544403" w:rsidP="0003273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145B4A6" wp14:editId="57A934C6">
            <wp:extent cx="6288405" cy="2832181"/>
            <wp:effectExtent l="0" t="0" r="0" b="635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693" t="25329" r="14550" b="17192"/>
                    <a:stretch/>
                  </pic:blipFill>
                  <pic:spPr bwMode="auto">
                    <a:xfrm>
                      <a:off x="0" y="0"/>
                      <a:ext cx="6301834" cy="28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FA0C4" w14:textId="77777777" w:rsidR="00032732" w:rsidRDefault="00032732" w:rsidP="00032732">
      <w:pPr>
        <w:jc w:val="both"/>
        <w:rPr>
          <w:sz w:val="23"/>
          <w:szCs w:val="23"/>
        </w:rPr>
      </w:pPr>
    </w:p>
    <w:p w14:paraId="4B75B472" w14:textId="3A57760A" w:rsidR="005D4A8A" w:rsidRPr="00032732" w:rsidRDefault="0040796B" w:rsidP="0005363D">
      <w:pPr>
        <w:spacing w:before="3000"/>
        <w:jc w:val="both"/>
        <w:rPr>
          <w:b/>
          <w:bCs/>
          <w:szCs w:val="28"/>
          <w:lang w:val="en-US"/>
        </w:rPr>
      </w:pPr>
      <w:r w:rsidRPr="00032732">
        <w:rPr>
          <w:b/>
          <w:bCs/>
          <w:szCs w:val="28"/>
        </w:rPr>
        <w:lastRenderedPageBreak/>
        <w:t>LOGIC ANALYZER</w:t>
      </w:r>
      <w:r w:rsidR="00032732" w:rsidRPr="00032732">
        <w:rPr>
          <w:b/>
          <w:bCs/>
          <w:szCs w:val="28"/>
          <w:lang w:val="en-US"/>
        </w:rPr>
        <w:t>:</w:t>
      </w:r>
    </w:p>
    <w:p w14:paraId="6A1758D0" w14:textId="1A65D7FD" w:rsidR="0040796B" w:rsidRDefault="005D4A8A" w:rsidP="0003273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96BE762" wp14:editId="644178DD">
            <wp:extent cx="6383548" cy="3303457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789" t="20458" r="10843" b="11093"/>
                    <a:stretch/>
                  </pic:blipFill>
                  <pic:spPr bwMode="auto">
                    <a:xfrm>
                      <a:off x="0" y="0"/>
                      <a:ext cx="6409017" cy="331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BD59B" w14:textId="56DE8D33" w:rsidR="00032732" w:rsidRDefault="00032732" w:rsidP="00032732">
      <w:pPr>
        <w:jc w:val="both"/>
        <w:rPr>
          <w:lang w:val="en-US"/>
        </w:rPr>
      </w:pPr>
    </w:p>
    <w:p w14:paraId="32DBBAF7" w14:textId="731902B5" w:rsidR="00032732" w:rsidRPr="0005363D" w:rsidRDefault="00032732" w:rsidP="00032732">
      <w:pPr>
        <w:jc w:val="both"/>
        <w:rPr>
          <w:b/>
          <w:bCs/>
          <w:lang w:val="en-US"/>
        </w:rPr>
      </w:pPr>
      <w:proofErr w:type="spellStart"/>
      <w:r w:rsidRPr="0005363D">
        <w:rPr>
          <w:b/>
          <w:bCs/>
          <w:lang w:val="en-US"/>
        </w:rPr>
        <w:t>Concluzii</w:t>
      </w:r>
      <w:proofErr w:type="spellEnd"/>
      <w:r w:rsidRPr="0005363D">
        <w:rPr>
          <w:b/>
          <w:bCs/>
          <w:lang w:val="en-US"/>
        </w:rPr>
        <w:t>:</w:t>
      </w:r>
    </w:p>
    <w:p w14:paraId="572245F4" w14:textId="77777777" w:rsidR="00032732" w:rsidRPr="00032732" w:rsidRDefault="00032732" w:rsidP="00032732">
      <w:pPr>
        <w:pStyle w:val="a5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032732">
        <w:rPr>
          <w:lang w:val="en-US"/>
        </w:rPr>
        <w:t xml:space="preserve">Am </w:t>
      </w:r>
      <w:proofErr w:type="spellStart"/>
      <w:r w:rsidRPr="00032732">
        <w:rPr>
          <w:lang w:val="en-US"/>
        </w:rPr>
        <w:t>dobândit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abilități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esențiale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utilizarea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programului</w:t>
      </w:r>
      <w:proofErr w:type="spellEnd"/>
      <w:r w:rsidRPr="00032732">
        <w:rPr>
          <w:lang w:val="en-US"/>
        </w:rPr>
        <w:t xml:space="preserve"> EWB (Electronics Workbench). Am </w:t>
      </w:r>
      <w:proofErr w:type="spellStart"/>
      <w:r w:rsidRPr="00032732">
        <w:rPr>
          <w:lang w:val="en-US"/>
        </w:rPr>
        <w:t>devenit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familiarizați</w:t>
      </w:r>
      <w:proofErr w:type="spellEnd"/>
      <w:r w:rsidRPr="00032732">
        <w:rPr>
          <w:lang w:val="en-US"/>
        </w:rPr>
        <w:t xml:space="preserve"> cu </w:t>
      </w:r>
      <w:proofErr w:type="spellStart"/>
      <w:r w:rsidRPr="00032732">
        <w:rPr>
          <w:lang w:val="en-US"/>
        </w:rPr>
        <w:t>interfața</w:t>
      </w:r>
      <w:proofErr w:type="spellEnd"/>
      <w:r w:rsidRPr="00032732">
        <w:rPr>
          <w:lang w:val="en-US"/>
        </w:rPr>
        <w:t xml:space="preserve"> software-</w:t>
      </w:r>
      <w:proofErr w:type="spellStart"/>
      <w:r w:rsidRPr="00032732">
        <w:rPr>
          <w:lang w:val="en-US"/>
        </w:rPr>
        <w:t>ului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am </w:t>
      </w:r>
      <w:proofErr w:type="spellStart"/>
      <w:r w:rsidRPr="00032732">
        <w:rPr>
          <w:lang w:val="en-US"/>
        </w:rPr>
        <w:t>învățat</w:t>
      </w:r>
      <w:proofErr w:type="spellEnd"/>
      <w:r w:rsidRPr="00032732">
        <w:rPr>
          <w:lang w:val="en-US"/>
        </w:rPr>
        <w:t xml:space="preserve"> cum </w:t>
      </w:r>
      <w:proofErr w:type="spellStart"/>
      <w:r w:rsidRPr="00032732">
        <w:rPr>
          <w:lang w:val="en-US"/>
        </w:rPr>
        <w:t>să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efectuăm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operațiuni</w:t>
      </w:r>
      <w:proofErr w:type="spellEnd"/>
      <w:r w:rsidRPr="00032732">
        <w:rPr>
          <w:lang w:val="en-US"/>
        </w:rPr>
        <w:t xml:space="preserve"> de </w:t>
      </w:r>
      <w:proofErr w:type="spellStart"/>
      <w:r w:rsidRPr="00032732">
        <w:rPr>
          <w:lang w:val="en-US"/>
        </w:rPr>
        <w:t>bază</w:t>
      </w:r>
      <w:proofErr w:type="spellEnd"/>
      <w:r w:rsidRPr="00032732">
        <w:rPr>
          <w:lang w:val="en-US"/>
        </w:rPr>
        <w:t xml:space="preserve">, precum </w:t>
      </w:r>
      <w:proofErr w:type="spellStart"/>
      <w:r w:rsidRPr="00032732">
        <w:rPr>
          <w:lang w:val="en-US"/>
        </w:rPr>
        <w:t>adăugarea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conectarea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componentelor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electronice</w:t>
      </w:r>
      <w:proofErr w:type="spellEnd"/>
      <w:r w:rsidRPr="00032732">
        <w:rPr>
          <w:lang w:val="en-US"/>
        </w:rPr>
        <w:t xml:space="preserve">. </w:t>
      </w:r>
    </w:p>
    <w:p w14:paraId="07932239" w14:textId="77777777" w:rsidR="00032732" w:rsidRPr="00032732" w:rsidRDefault="00032732" w:rsidP="00032732">
      <w:pPr>
        <w:pStyle w:val="a5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032732">
        <w:rPr>
          <w:lang w:val="en-US"/>
        </w:rPr>
        <w:t xml:space="preserve">Am </w:t>
      </w:r>
      <w:proofErr w:type="spellStart"/>
      <w:r w:rsidRPr="00032732">
        <w:rPr>
          <w:lang w:val="en-US"/>
        </w:rPr>
        <w:t>câștigat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experiență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construirea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schemelor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electrice</w:t>
      </w:r>
      <w:proofErr w:type="spellEnd"/>
      <w:r w:rsidRPr="00032732">
        <w:rPr>
          <w:lang w:val="en-US"/>
        </w:rPr>
        <w:t xml:space="preserve">, </w:t>
      </w:r>
      <w:proofErr w:type="spellStart"/>
      <w:r w:rsidRPr="00032732">
        <w:rPr>
          <w:lang w:val="en-US"/>
        </w:rPr>
        <w:t>atât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analogice</w:t>
      </w:r>
      <w:proofErr w:type="spellEnd"/>
      <w:r w:rsidRPr="00032732">
        <w:rPr>
          <w:lang w:val="en-US"/>
        </w:rPr>
        <w:t xml:space="preserve">, </w:t>
      </w:r>
      <w:proofErr w:type="spellStart"/>
      <w:r w:rsidRPr="00032732">
        <w:rPr>
          <w:lang w:val="en-US"/>
        </w:rPr>
        <w:t>cât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numerice</w:t>
      </w:r>
      <w:proofErr w:type="spellEnd"/>
      <w:r w:rsidRPr="00032732">
        <w:rPr>
          <w:lang w:val="en-US"/>
        </w:rPr>
        <w:t xml:space="preserve">, </w:t>
      </w:r>
      <w:proofErr w:type="spellStart"/>
      <w:r w:rsidRPr="00032732">
        <w:rPr>
          <w:lang w:val="en-US"/>
        </w:rPr>
        <w:t>folosind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componentele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disponibile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EWB. Am </w:t>
      </w:r>
      <w:proofErr w:type="spellStart"/>
      <w:r w:rsidRPr="00032732">
        <w:rPr>
          <w:lang w:val="en-US"/>
        </w:rPr>
        <w:t>înțeles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modul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care </w:t>
      </w:r>
      <w:proofErr w:type="spellStart"/>
      <w:r w:rsidRPr="00032732">
        <w:rPr>
          <w:lang w:val="en-US"/>
        </w:rPr>
        <w:t>aceste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componente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interacționează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am </w:t>
      </w:r>
      <w:proofErr w:type="spellStart"/>
      <w:r w:rsidRPr="00032732">
        <w:rPr>
          <w:lang w:val="en-US"/>
        </w:rPr>
        <w:t>fost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capabili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proiectăm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circuite</w:t>
      </w:r>
      <w:proofErr w:type="spellEnd"/>
      <w:r w:rsidRPr="00032732">
        <w:rPr>
          <w:lang w:val="en-US"/>
        </w:rPr>
        <w:t xml:space="preserve"> cu diverse </w:t>
      </w:r>
      <w:proofErr w:type="spellStart"/>
      <w:r w:rsidRPr="00032732">
        <w:rPr>
          <w:lang w:val="en-US"/>
        </w:rPr>
        <w:t>funcționalități</w:t>
      </w:r>
      <w:proofErr w:type="spellEnd"/>
      <w:r w:rsidRPr="00032732">
        <w:rPr>
          <w:lang w:val="en-US"/>
        </w:rPr>
        <w:t xml:space="preserve">. </w:t>
      </w:r>
    </w:p>
    <w:p w14:paraId="0C7C13C5" w14:textId="77777777" w:rsidR="00032732" w:rsidRPr="00032732" w:rsidRDefault="00032732" w:rsidP="00032732">
      <w:pPr>
        <w:pStyle w:val="a5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032732">
        <w:rPr>
          <w:lang w:val="en-US"/>
        </w:rPr>
        <w:t xml:space="preserve">Am </w:t>
      </w:r>
      <w:proofErr w:type="spellStart"/>
      <w:r w:rsidRPr="00032732">
        <w:rPr>
          <w:lang w:val="en-US"/>
        </w:rPr>
        <w:t>dezvoltat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deprinderi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solide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operarea</w:t>
      </w:r>
      <w:proofErr w:type="spellEnd"/>
      <w:r w:rsidRPr="00032732">
        <w:rPr>
          <w:lang w:val="en-US"/>
        </w:rPr>
        <w:t xml:space="preserve"> cu </w:t>
      </w:r>
      <w:proofErr w:type="spellStart"/>
      <w:r w:rsidRPr="00032732">
        <w:rPr>
          <w:lang w:val="en-US"/>
        </w:rPr>
        <w:t>aparatele</w:t>
      </w:r>
      <w:proofErr w:type="spellEnd"/>
      <w:r w:rsidRPr="00032732">
        <w:rPr>
          <w:lang w:val="en-US"/>
        </w:rPr>
        <w:t xml:space="preserve"> de </w:t>
      </w:r>
      <w:proofErr w:type="spellStart"/>
      <w:r w:rsidRPr="00032732">
        <w:rPr>
          <w:lang w:val="en-US"/>
        </w:rPr>
        <w:t>măsură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furnizate</w:t>
      </w:r>
      <w:proofErr w:type="spellEnd"/>
      <w:r w:rsidRPr="00032732">
        <w:rPr>
          <w:lang w:val="en-US"/>
        </w:rPr>
        <w:t xml:space="preserve"> de </w:t>
      </w:r>
      <w:proofErr w:type="spellStart"/>
      <w:r w:rsidRPr="00032732">
        <w:rPr>
          <w:lang w:val="en-US"/>
        </w:rPr>
        <w:t>programul</w:t>
      </w:r>
      <w:proofErr w:type="spellEnd"/>
      <w:r w:rsidRPr="00032732">
        <w:rPr>
          <w:lang w:val="en-US"/>
        </w:rPr>
        <w:t xml:space="preserve"> EWB. Am </w:t>
      </w:r>
      <w:proofErr w:type="spellStart"/>
      <w:r w:rsidRPr="00032732">
        <w:rPr>
          <w:lang w:val="en-US"/>
        </w:rPr>
        <w:t>învățat</w:t>
      </w:r>
      <w:proofErr w:type="spellEnd"/>
      <w:r w:rsidRPr="00032732">
        <w:rPr>
          <w:lang w:val="en-US"/>
        </w:rPr>
        <w:t xml:space="preserve"> cum </w:t>
      </w:r>
      <w:proofErr w:type="spellStart"/>
      <w:r w:rsidRPr="00032732">
        <w:rPr>
          <w:lang w:val="en-US"/>
        </w:rPr>
        <w:t>să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efectuăm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măsurători</w:t>
      </w:r>
      <w:proofErr w:type="spellEnd"/>
      <w:r w:rsidRPr="00032732">
        <w:rPr>
          <w:lang w:val="en-US"/>
        </w:rPr>
        <w:t xml:space="preserve"> precise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interpretăm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rezultatele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obținute</w:t>
      </w:r>
      <w:proofErr w:type="spellEnd"/>
      <w:r w:rsidRPr="00032732">
        <w:rPr>
          <w:lang w:val="en-US"/>
        </w:rPr>
        <w:t xml:space="preserve">, </w:t>
      </w:r>
      <w:proofErr w:type="spellStart"/>
      <w:r w:rsidRPr="00032732">
        <w:rPr>
          <w:lang w:val="en-US"/>
        </w:rPr>
        <w:t>ceea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este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esențial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diagnosticarea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evaluarea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performanței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circuitelor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electrice</w:t>
      </w:r>
      <w:proofErr w:type="spellEnd"/>
      <w:r w:rsidRPr="00032732">
        <w:rPr>
          <w:lang w:val="en-US"/>
        </w:rPr>
        <w:t>.</w:t>
      </w:r>
    </w:p>
    <w:p w14:paraId="2189CC19" w14:textId="0F0F36E6" w:rsidR="00032732" w:rsidRPr="00032732" w:rsidRDefault="00032732" w:rsidP="00032732">
      <w:pPr>
        <w:pStyle w:val="a5"/>
        <w:numPr>
          <w:ilvl w:val="0"/>
          <w:numId w:val="1"/>
        </w:numPr>
        <w:ind w:left="426" w:hanging="426"/>
        <w:jc w:val="both"/>
        <w:rPr>
          <w:lang w:val="en-US"/>
        </w:rPr>
      </w:pPr>
      <w:r w:rsidRPr="00032732">
        <w:rPr>
          <w:lang w:val="en-US"/>
        </w:rPr>
        <w:t xml:space="preserve">Am </w:t>
      </w:r>
      <w:proofErr w:type="spellStart"/>
      <w:r w:rsidRPr="00032732">
        <w:rPr>
          <w:lang w:val="en-US"/>
        </w:rPr>
        <w:t>explorat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studiat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diferențele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semnificative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dintre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circuitele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electrice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analogice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cele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numerice</w:t>
      </w:r>
      <w:proofErr w:type="spellEnd"/>
      <w:r w:rsidRPr="00032732">
        <w:rPr>
          <w:lang w:val="en-US"/>
        </w:rPr>
        <w:t xml:space="preserve">. Am </w:t>
      </w:r>
      <w:proofErr w:type="spellStart"/>
      <w:r w:rsidRPr="00032732">
        <w:rPr>
          <w:lang w:val="en-US"/>
        </w:rPr>
        <w:t>observat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aceste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diferențe</w:t>
      </w:r>
      <w:proofErr w:type="spellEnd"/>
      <w:r w:rsidRPr="00032732">
        <w:rPr>
          <w:lang w:val="en-US"/>
        </w:rPr>
        <w:t xml:space="preserve"> se </w:t>
      </w:r>
      <w:proofErr w:type="spellStart"/>
      <w:r w:rsidRPr="00032732">
        <w:rPr>
          <w:lang w:val="en-US"/>
        </w:rPr>
        <w:t>referă</w:t>
      </w:r>
      <w:proofErr w:type="spellEnd"/>
      <w:r w:rsidRPr="00032732">
        <w:rPr>
          <w:lang w:val="en-US"/>
        </w:rPr>
        <w:t xml:space="preserve"> la </w:t>
      </w:r>
      <w:proofErr w:type="spellStart"/>
      <w:r w:rsidRPr="00032732">
        <w:rPr>
          <w:lang w:val="en-US"/>
        </w:rPr>
        <w:t>comportamentul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circuitelor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funcție</w:t>
      </w:r>
      <w:proofErr w:type="spellEnd"/>
      <w:r w:rsidRPr="00032732">
        <w:rPr>
          <w:lang w:val="en-US"/>
        </w:rPr>
        <w:t xml:space="preserve"> de </w:t>
      </w:r>
      <w:proofErr w:type="spellStart"/>
      <w:r w:rsidRPr="00032732">
        <w:rPr>
          <w:lang w:val="en-US"/>
        </w:rPr>
        <w:t>tipul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semnalului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la </w:t>
      </w:r>
      <w:proofErr w:type="spellStart"/>
      <w:r w:rsidRPr="00032732">
        <w:rPr>
          <w:lang w:val="en-US"/>
        </w:rPr>
        <w:t>modul</w:t>
      </w:r>
      <w:proofErr w:type="spellEnd"/>
      <w:r w:rsidRPr="00032732">
        <w:rPr>
          <w:lang w:val="en-US"/>
        </w:rPr>
        <w:t xml:space="preserve"> de </w:t>
      </w:r>
      <w:proofErr w:type="spellStart"/>
      <w:r w:rsidRPr="00032732">
        <w:rPr>
          <w:lang w:val="en-US"/>
        </w:rPr>
        <w:t>calcul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analiză</w:t>
      </w:r>
      <w:proofErr w:type="spellEnd"/>
      <w:r w:rsidRPr="00032732">
        <w:rPr>
          <w:lang w:val="en-US"/>
        </w:rPr>
        <w:t xml:space="preserve"> al </w:t>
      </w:r>
      <w:proofErr w:type="spellStart"/>
      <w:r w:rsidRPr="00032732">
        <w:rPr>
          <w:lang w:val="en-US"/>
        </w:rPr>
        <w:t>acestora</w:t>
      </w:r>
      <w:proofErr w:type="spellEnd"/>
      <w:r w:rsidRPr="00032732">
        <w:rPr>
          <w:lang w:val="en-US"/>
        </w:rPr>
        <w:t xml:space="preserve">. </w:t>
      </w:r>
      <w:proofErr w:type="spellStart"/>
      <w:r w:rsidRPr="00032732">
        <w:rPr>
          <w:lang w:val="en-US"/>
        </w:rPr>
        <w:t>Această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înțelegere</w:t>
      </w:r>
      <w:proofErr w:type="spellEnd"/>
      <w:r w:rsidRPr="00032732">
        <w:rPr>
          <w:lang w:val="en-US"/>
        </w:rPr>
        <w:t xml:space="preserve"> ne </w:t>
      </w:r>
      <w:proofErr w:type="spellStart"/>
      <w:r w:rsidRPr="00032732">
        <w:rPr>
          <w:lang w:val="en-US"/>
        </w:rPr>
        <w:t>va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ajuta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abordăm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proiectarea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simularea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circuitelor</w:t>
      </w:r>
      <w:proofErr w:type="spellEnd"/>
      <w:r w:rsidRPr="00032732">
        <w:rPr>
          <w:lang w:val="en-US"/>
        </w:rPr>
        <w:t xml:space="preserve"> cu </w:t>
      </w:r>
      <w:proofErr w:type="spellStart"/>
      <w:r w:rsidRPr="00032732">
        <w:rPr>
          <w:lang w:val="en-US"/>
        </w:rPr>
        <w:t>mai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multă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încredere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și</w:t>
      </w:r>
      <w:proofErr w:type="spellEnd"/>
      <w:r w:rsidRPr="00032732">
        <w:rPr>
          <w:lang w:val="en-US"/>
        </w:rPr>
        <w:t xml:space="preserve"> </w:t>
      </w:r>
      <w:proofErr w:type="spellStart"/>
      <w:r w:rsidRPr="00032732">
        <w:rPr>
          <w:lang w:val="en-US"/>
        </w:rPr>
        <w:t>precizie</w:t>
      </w:r>
      <w:proofErr w:type="spellEnd"/>
      <w:r w:rsidRPr="00032732">
        <w:rPr>
          <w:lang w:val="en-US"/>
        </w:rPr>
        <w:t>.</w:t>
      </w:r>
    </w:p>
    <w:sectPr w:rsidR="00032732" w:rsidRPr="00032732" w:rsidSect="00D7786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5475"/>
    <w:multiLevelType w:val="hybridMultilevel"/>
    <w:tmpl w:val="9AFAE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E"/>
    <w:rsid w:val="00032732"/>
    <w:rsid w:val="0005363D"/>
    <w:rsid w:val="000F1ABB"/>
    <w:rsid w:val="001B2741"/>
    <w:rsid w:val="001F5CA0"/>
    <w:rsid w:val="002A6E68"/>
    <w:rsid w:val="0040796B"/>
    <w:rsid w:val="004D26E1"/>
    <w:rsid w:val="00523DCA"/>
    <w:rsid w:val="00525238"/>
    <w:rsid w:val="00544403"/>
    <w:rsid w:val="00544BC7"/>
    <w:rsid w:val="00566F5A"/>
    <w:rsid w:val="005866A6"/>
    <w:rsid w:val="005D4A8A"/>
    <w:rsid w:val="005D711C"/>
    <w:rsid w:val="005E02AA"/>
    <w:rsid w:val="006C0B77"/>
    <w:rsid w:val="006F079F"/>
    <w:rsid w:val="008242FF"/>
    <w:rsid w:val="00870751"/>
    <w:rsid w:val="00922C48"/>
    <w:rsid w:val="0099314B"/>
    <w:rsid w:val="00A06250"/>
    <w:rsid w:val="00A773E4"/>
    <w:rsid w:val="00A779DA"/>
    <w:rsid w:val="00A81A2F"/>
    <w:rsid w:val="00B915B7"/>
    <w:rsid w:val="00B91C8D"/>
    <w:rsid w:val="00C0171E"/>
    <w:rsid w:val="00C60994"/>
    <w:rsid w:val="00CD64E4"/>
    <w:rsid w:val="00CD71C6"/>
    <w:rsid w:val="00D77864"/>
    <w:rsid w:val="00EA1218"/>
    <w:rsid w:val="00EA1BFC"/>
    <w:rsid w:val="00EA59DF"/>
    <w:rsid w:val="00EC35A0"/>
    <w:rsid w:val="00EE4070"/>
    <w:rsid w:val="00EF7E22"/>
    <w:rsid w:val="00F12C76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339F"/>
  <w15:chartTrackingRefBased/>
  <w15:docId w15:val="{52D9A560-9843-4FCE-BFB0-DD7FACA4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1218"/>
    <w:rPr>
      <w:color w:val="808080"/>
    </w:rPr>
  </w:style>
  <w:style w:type="paragraph" w:customStyle="1" w:styleId="Default">
    <w:name w:val="Default"/>
    <w:rsid w:val="006F0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72F2E-4BFC-457E-B59B-30E712D6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Alexei Cozlov</cp:lastModifiedBy>
  <cp:revision>100</cp:revision>
  <dcterms:created xsi:type="dcterms:W3CDTF">2020-09-08T07:00:00Z</dcterms:created>
  <dcterms:modified xsi:type="dcterms:W3CDTF">2023-10-19T21:51:00Z</dcterms:modified>
</cp:coreProperties>
</file>