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ACAB4"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实验报告：SM3/SM4实现与对比测试</w:t>
      </w:r>
    </w:p>
    <w:p w14:paraId="7AF69060">
      <w:pPr>
        <w:rPr>
          <w:rFonts w:hint="eastAsia"/>
        </w:rPr>
      </w:pPr>
    </w:p>
    <w:p w14:paraId="6CEF155D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学号：2023210402019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 xml:space="preserve">姓名：韦安成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ab/>
        <w:t>班级：计算机234</w:t>
      </w:r>
    </w:p>
    <w:p w14:paraId="26F0E05B">
      <w:pPr>
        <w:rPr>
          <w:rFonts w:hint="eastAsia"/>
          <w:b/>
          <w:bCs/>
          <w:sz w:val="24"/>
          <w:szCs w:val="24"/>
        </w:rPr>
      </w:pPr>
    </w:p>
    <w:p w14:paraId="011C09F4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04E4F42C">
      <w:pPr>
        <w:rPr>
          <w:rFonts w:hint="eastAsia"/>
        </w:rPr>
      </w:pPr>
      <w:r>
        <w:rPr>
          <w:rFonts w:hint="eastAsia"/>
        </w:rPr>
        <w:t>学习并理解 AES、SHA-256 算法细节。</w:t>
      </w:r>
    </w:p>
    <w:p w14:paraId="4047523F">
      <w:pPr>
        <w:rPr>
          <w:rFonts w:hint="eastAsia"/>
        </w:rPr>
      </w:pPr>
      <w:r>
        <w:rPr>
          <w:rFonts w:hint="eastAsia"/>
        </w:rPr>
        <w:t>学习并理解 SM3、SM4 算法标准。</w:t>
      </w:r>
    </w:p>
    <w:p w14:paraId="02ABBD48">
      <w:pPr>
        <w:rPr>
          <w:rFonts w:hint="eastAsia"/>
        </w:rPr>
      </w:pPr>
      <w:r>
        <w:rPr>
          <w:rFonts w:hint="eastAsia"/>
        </w:rPr>
        <w:t>参考 AES、SHA-256 实现代码，完成 SM3、SM4 的程序实现。</w:t>
      </w:r>
    </w:p>
    <w:p w14:paraId="57D85D88">
      <w:pPr>
        <w:rPr>
          <w:rFonts w:hint="eastAsia"/>
        </w:rPr>
      </w:pPr>
      <w:r>
        <w:rPr>
          <w:rFonts w:hint="eastAsia"/>
        </w:rPr>
        <w:t>使用标准验证数据（含中间数据与最终结果）验证 SM3、SM4 正确性。</w:t>
      </w:r>
    </w:p>
    <w:p w14:paraId="2B22956E">
      <w:pPr>
        <w:rPr>
          <w:rFonts w:hint="eastAsia"/>
        </w:rPr>
      </w:pPr>
      <w:r>
        <w:rPr>
          <w:rFonts w:hint="eastAsia"/>
        </w:rPr>
        <w:t>对比 SHA-256 与 SM3、AES-128 与 SM4 的性能差异，并以表格给出结果。</w:t>
      </w:r>
    </w:p>
    <w:p w14:paraId="27B12B5F">
      <w:pPr>
        <w:rPr>
          <w:rFonts w:hint="eastAsia"/>
        </w:rPr>
      </w:pPr>
    </w:p>
    <w:p w14:paraId="3782226E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二、实验环境</w:t>
      </w:r>
    </w:p>
    <w:p w14:paraId="3620093D">
      <w:pPr>
        <w:rPr>
          <w:rFonts w:hint="eastAsia"/>
        </w:rPr>
      </w:pPr>
      <w:r>
        <w:rPr>
          <w:rFonts w:hint="eastAsia"/>
        </w:rPr>
        <w:t>操作系统：Windows</w:t>
      </w:r>
    </w:p>
    <w:p w14:paraId="59C9276F">
      <w:pPr>
        <w:rPr>
          <w:rFonts w:hint="eastAsia"/>
        </w:rPr>
      </w:pPr>
      <w:r>
        <w:rPr>
          <w:rFonts w:hint="eastAsia"/>
        </w:rPr>
        <w:t>编译器：g++（C++17）</w:t>
      </w:r>
    </w:p>
    <w:p w14:paraId="5B4E7355">
      <w:pPr>
        <w:rPr>
          <w:rFonts w:hint="eastAsia"/>
        </w:rPr>
      </w:pPr>
      <w:r>
        <w:rPr>
          <w:rFonts w:hint="eastAsia"/>
        </w:rPr>
        <w:t>实验代码：SM3.cpp、SM4.cpp</w:t>
      </w:r>
    </w:p>
    <w:p w14:paraId="52A4A7BA">
      <w:pPr>
        <w:rPr>
          <w:rFonts w:hint="eastAsia"/>
        </w:rPr>
      </w:pPr>
    </w:p>
    <w:p w14:paraId="78BB832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三、实验内容与实现说明</w:t>
      </w:r>
    </w:p>
    <w:p w14:paraId="75C9C23F">
      <w:pPr>
        <w:rPr>
          <w:rFonts w:hint="eastAsia"/>
        </w:rPr>
      </w:pPr>
      <w:r>
        <w:rPr>
          <w:rFonts w:hint="eastAsia"/>
        </w:rPr>
        <w:t>1. 学习并理解AES、SHA-256算法细节；</w:t>
      </w:r>
    </w:p>
    <w:p w14:paraId="6F6C47F9">
      <w:pPr>
        <w:rPr>
          <w:rFonts w:hint="eastAsia"/>
        </w:rPr>
      </w:pPr>
      <w:r>
        <w:rPr>
          <w:rFonts w:hint="eastAsia"/>
        </w:rPr>
        <w:t>2. 学习并理解SM3、SM4算法标准；</w:t>
      </w:r>
    </w:p>
    <w:p w14:paraId="1E6ED748">
      <w:pPr>
        <w:rPr>
          <w:rFonts w:hint="eastAsia"/>
        </w:rPr>
      </w:pPr>
      <w:r>
        <w:rPr>
          <w:rFonts w:hint="eastAsia"/>
        </w:rPr>
        <w:t>3. 参考AES、SHA-256算法实现代码，用程序实现SM3、SM4算法；</w:t>
      </w:r>
    </w:p>
    <w:p w14:paraId="124F399E">
      <w:pPr>
        <w:rPr>
          <w:rFonts w:hint="eastAsia"/>
        </w:rPr>
      </w:pPr>
      <w:r>
        <w:rPr>
          <w:rFonts w:hint="eastAsia"/>
        </w:rPr>
        <w:t>4. 用SM3、SM4算法标准中的验证数据（包括中间数据和结果数据）验证SM3、SM4算法正确性；</w:t>
      </w:r>
    </w:p>
    <w:p w14:paraId="2068C4B7">
      <w:pPr>
        <w:rPr>
          <w:rFonts w:hint="eastAsia"/>
        </w:rPr>
      </w:pPr>
      <w:r>
        <w:rPr>
          <w:rFonts w:hint="eastAsia"/>
        </w:rPr>
        <w:t>5. 分别比较SHA-256算法和SM3算法，AES128算法和SM4算法性能差异，并以表格的形式给出对比数据；</w:t>
      </w:r>
    </w:p>
    <w:p w14:paraId="1B94032D">
      <w:pPr>
        <w:rPr>
          <w:rFonts w:hint="eastAsia"/>
        </w:rPr>
      </w:pPr>
    </w:p>
    <w:p w14:paraId="5F4D5D5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四、正确性验证</w:t>
      </w:r>
    </w:p>
    <w:p w14:paraId="6C588BDE">
      <w:pPr>
        <w:rPr>
          <w:rFonts w:hint="eastAsia"/>
        </w:rPr>
      </w:pPr>
    </w:p>
    <w:p w14:paraId="38A746D9">
      <w:pPr>
        <w:rPr>
          <w:rFonts w:hint="eastAsia"/>
        </w:rPr>
      </w:pPr>
      <w:r>
        <w:rPr>
          <w:rFonts w:hint="eastAsia"/>
        </w:rPr>
        <w:t>最终结果验证</w:t>
      </w:r>
    </w:p>
    <w:p w14:paraId="5CD8BC3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SM3 输入消息 abc，输出</w:t>
      </w:r>
      <w:r>
        <w:rPr>
          <w:rFonts w:hint="eastAsia"/>
        </w:rPr>
        <w:t>：</w:t>
      </w:r>
    </w:p>
    <w:p w14:paraId="627F1DC7">
      <w:r>
        <w:drawing>
          <wp:inline distT="0" distB="0" distL="114300" distR="114300">
            <wp:extent cx="5271135" cy="306705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D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参考答案杂凑值：</w:t>
      </w:r>
    </w:p>
    <w:p w14:paraId="5684D1A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714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8F4E">
      <w:pPr>
        <w:rPr>
          <w:rFonts w:hint="eastAsia"/>
        </w:rPr>
      </w:pPr>
      <w:r>
        <w:rPr>
          <w:rFonts w:hint="eastAsia"/>
        </w:rPr>
        <w:t>与标准向量一致。</w:t>
      </w:r>
    </w:p>
    <w:p w14:paraId="7EC8D7A8">
      <w:pPr>
        <w:rPr>
          <w:rFonts w:hint="eastAsia"/>
        </w:rPr>
      </w:pPr>
    </w:p>
    <w:p w14:paraId="5B5CD8FF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SM4 输入</w:t>
      </w:r>
    </w:p>
    <w:p w14:paraId="67F7F68C">
      <w:pPr>
        <w:rPr>
          <w:rFonts w:hint="eastAsia"/>
        </w:rPr>
      </w:pPr>
    </w:p>
    <w:p w14:paraId="1DE44386">
      <w:pPr>
        <w:rPr>
          <w:rFonts w:hint="eastAsia"/>
        </w:rPr>
      </w:pPr>
      <w:r>
        <w:drawing>
          <wp:inline distT="0" distB="0" distL="114300" distR="114300">
            <wp:extent cx="5266690" cy="746760"/>
            <wp:effectExtent l="0" t="0" r="6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6E8C">
      <w:pPr>
        <w:rPr>
          <w:rFonts w:hint="eastAsia"/>
        </w:rPr>
      </w:pPr>
    </w:p>
    <w:p w14:paraId="3BDACF6F">
      <w:pPr>
        <w:rPr>
          <w:rFonts w:hint="eastAsia"/>
        </w:rPr>
      </w:pPr>
      <w:r>
        <w:rPr>
          <w:rFonts w:hint="eastAsia"/>
        </w:rPr>
        <w:t>与标准向量一致，且解密恢复原文成功。</w:t>
      </w:r>
    </w:p>
    <w:p w14:paraId="6CB4C3DE">
      <w:pPr>
        <w:rPr>
          <w:rFonts w:hint="eastAsia"/>
        </w:rPr>
      </w:pPr>
    </w:p>
    <w:p w14:paraId="22F5C791">
      <w:pPr>
        <w:rPr>
          <w:rFonts w:hint="eastAsia"/>
        </w:rPr>
      </w:pPr>
    </w:p>
    <w:p w14:paraId="63DC70BF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中间数据验证示例</w:t>
      </w:r>
    </w:p>
    <w:p w14:paraId="0828DE9F">
      <w:pPr>
        <w:rPr>
          <w:rFonts w:hint="eastAsia"/>
        </w:rPr>
      </w:pPr>
      <w:r>
        <w:rPr>
          <w:rFonts w:hint="eastAsia"/>
        </w:rPr>
        <w:t>SM3（abc）调试输出</w:t>
      </w:r>
      <w:r>
        <w:rPr>
          <w:rFonts w:hint="eastAsia"/>
          <w:lang w:val="en-US" w:eastAsia="zh-CN"/>
        </w:rPr>
        <w:t>中间值， 前16为填充值，后续为扩展值</w:t>
      </w:r>
      <w:r>
        <w:rPr>
          <w:rFonts w:hint="eastAsia"/>
        </w:rPr>
        <w:t>：</w:t>
      </w:r>
    </w:p>
    <w:p w14:paraId="5588455F">
      <w:pPr>
        <w:rPr>
          <w:rFonts w:hint="eastAsia"/>
          <w:b/>
          <w:bCs/>
        </w:rPr>
      </w:pPr>
      <w:r>
        <w:drawing>
          <wp:inline distT="0" distB="0" distL="114300" distR="114300">
            <wp:extent cx="1602740" cy="6652895"/>
            <wp:effectExtent l="0" t="0" r="698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66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04A8">
      <w:pPr>
        <w:rPr>
          <w:rFonts w:hint="eastAsia"/>
        </w:rPr>
      </w:pPr>
    </w:p>
    <w:p w14:paraId="34E887F6">
      <w:pPr>
        <w:rPr>
          <w:rFonts w:hint="eastAsia"/>
        </w:rPr>
      </w:pPr>
    </w:p>
    <w:p w14:paraId="7CB0E7CA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SM4 调试输出中，轮密钥前几轮为：</w:t>
      </w:r>
    </w:p>
    <w:p w14:paraId="6FDCFD6F">
      <w:pPr>
        <w:rPr>
          <w:rFonts w:hint="eastAsia"/>
        </w:rPr>
      </w:pPr>
    </w:p>
    <w:p w14:paraId="11A4C5A3">
      <w:pPr>
        <w:rPr>
          <w:rFonts w:hint="eastAsia"/>
        </w:rPr>
      </w:pPr>
      <w:r>
        <w:drawing>
          <wp:inline distT="0" distB="0" distL="114300" distR="114300">
            <wp:extent cx="2852420" cy="8856980"/>
            <wp:effectExtent l="0" t="0" r="508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1D54">
      <w:pPr>
        <w:rPr>
          <w:rFonts w:hint="eastAsia"/>
        </w:rPr>
      </w:pPr>
      <w:r>
        <w:rPr>
          <w:rFonts w:hint="eastAsia"/>
        </w:rPr>
        <w:t>与标准过程匹配。</w:t>
      </w:r>
    </w:p>
    <w:p w14:paraId="3C395917">
      <w:pPr>
        <w:rPr>
          <w:rFonts w:hint="eastAsia"/>
        </w:rPr>
      </w:pPr>
    </w:p>
    <w:p w14:paraId="490E687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五、性能测试方法</w:t>
      </w:r>
    </w:p>
    <w:p w14:paraId="392975FD">
      <w:pPr>
        <w:rPr>
          <w:rFonts w:hint="eastAsia"/>
        </w:rPr>
      </w:pPr>
    </w:p>
    <w:p w14:paraId="2814C4DB">
      <w:pPr>
        <w:rPr>
          <w:rFonts w:hint="eastAsia"/>
        </w:rPr>
      </w:pPr>
      <w:r>
        <w:rPr>
          <w:rFonts w:hint="eastAsia"/>
        </w:rPr>
        <w:t>测试规模：1 KB、1024 KB、16384 KB。</w:t>
      </w:r>
    </w:p>
    <w:p w14:paraId="4EA1AFF7">
      <w:pPr>
        <w:rPr>
          <w:rFonts w:hint="eastAsia"/>
        </w:rPr>
      </w:pPr>
      <w:r>
        <w:rPr>
          <w:rFonts w:hint="eastAsia"/>
        </w:rPr>
        <w:t>为保证可比性，总处理数据量约固定在 16 MB 左右（通过 loops 调整）。</w:t>
      </w:r>
    </w:p>
    <w:p w14:paraId="58451E20">
      <w:pPr>
        <w:rPr>
          <w:rFonts w:hint="eastAsia"/>
        </w:rPr>
      </w:pPr>
      <w:r>
        <w:rPr>
          <w:rFonts w:hint="eastAsia"/>
        </w:rPr>
        <w:t>哈希算法比较 SHA-256 与 SM3 的吞吐。</w:t>
      </w:r>
    </w:p>
    <w:p w14:paraId="5B81631B">
      <w:pPr>
        <w:rPr>
          <w:rFonts w:hint="eastAsia"/>
        </w:rPr>
      </w:pPr>
      <w:r>
        <w:rPr>
          <w:rFonts w:hint="eastAsia"/>
        </w:rPr>
        <w:t>分组密码比较 AES-128 与 SM4 的 ECB 批量加密吞吐。</w:t>
      </w:r>
    </w:p>
    <w:p w14:paraId="35CA1E71">
      <w:pPr>
        <w:rPr>
          <w:rFonts w:hint="eastAsia"/>
        </w:rPr>
      </w:pPr>
      <w:r>
        <w:rPr>
          <w:rFonts w:hint="eastAsia"/>
        </w:rPr>
        <w:t>指标：总耗时 ms、吞吐率 MB/s。</w:t>
      </w:r>
    </w:p>
    <w:p w14:paraId="0EBB36BD">
      <w:pPr>
        <w:rPr>
          <w:rFonts w:hint="eastAsia"/>
          <w:b/>
          <w:bCs/>
          <w:sz w:val="28"/>
          <w:szCs w:val="28"/>
        </w:rPr>
      </w:pPr>
    </w:p>
    <w:p w14:paraId="3BFCFD6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性能测试结果</w:t>
      </w:r>
      <w:r>
        <w:rPr>
          <w:rFonts w:hint="eastAsia"/>
          <w:b/>
          <w:bCs/>
          <w:sz w:val="28"/>
          <w:szCs w:val="28"/>
          <w:lang w:val="en-US" w:eastAsia="zh-CN"/>
        </w:rPr>
        <w:t>与</w:t>
      </w:r>
      <w:r>
        <w:rPr>
          <w:rFonts w:hint="eastAsia"/>
          <w:b/>
          <w:bCs/>
          <w:sz w:val="28"/>
          <w:szCs w:val="28"/>
        </w:rPr>
        <w:t>不同算法比较分析</w:t>
      </w:r>
    </w:p>
    <w:p w14:paraId="24F177EE">
      <w:pPr>
        <w:rPr>
          <w:rFonts w:hint="eastAsia"/>
        </w:rPr>
      </w:pPr>
    </w:p>
    <w:p w14:paraId="1A2A0E93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SHA-256 与 SM3</w:t>
      </w:r>
    </w:p>
    <w:p w14:paraId="0AE74853">
      <w:pPr>
        <w:rPr>
          <w:rFonts w:hint="eastAsia"/>
        </w:rPr>
      </w:pPr>
    </w:p>
    <w:p w14:paraId="4AE950B5">
      <w:pPr>
        <w:rPr>
          <w:rFonts w:hint="eastAsia"/>
        </w:rPr>
      </w:pPr>
      <w:r>
        <w:drawing>
          <wp:inline distT="0" distB="0" distL="114300" distR="114300">
            <wp:extent cx="5269230" cy="1271270"/>
            <wp:effectExtent l="0" t="0" r="762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5F70">
      <w:pPr>
        <w:rPr>
          <w:rFonts w:hint="eastAsia"/>
        </w:rPr>
      </w:pPr>
      <w:r>
        <w:rPr>
          <w:rFonts w:hint="eastAsia"/>
        </w:rPr>
        <w:t>两者均为 32 位字操作、分组迭代式哈希结构。</w:t>
      </w:r>
    </w:p>
    <w:p w14:paraId="08309D81">
      <w:pPr>
        <w:rPr>
          <w:rFonts w:hint="eastAsia"/>
        </w:rPr>
      </w:pPr>
      <w:r>
        <w:rPr>
          <w:rFonts w:hint="eastAsia"/>
        </w:rPr>
        <w:t>本次测试中，小中规模下 SHA-256 吞吐略高；</w:t>
      </w:r>
    </w:p>
    <w:p w14:paraId="79C5B3C1">
      <w:pPr>
        <w:rPr>
          <w:rFonts w:hint="eastAsia"/>
        </w:rPr>
      </w:pPr>
      <w:r>
        <w:rPr>
          <w:rFonts w:hint="eastAsia"/>
        </w:rPr>
        <w:t>说明两者性能受具体实现细节、编译器优化与数据规模影响明显。</w:t>
      </w:r>
    </w:p>
    <w:p w14:paraId="7235A1AC">
      <w:pPr>
        <w:rPr>
          <w:rFonts w:hint="eastAsia"/>
        </w:rPr>
      </w:pPr>
    </w:p>
    <w:p w14:paraId="67BB99A0">
      <w:pPr>
        <w:rPr>
          <w:rFonts w:hint="eastAsia"/>
        </w:rPr>
      </w:pPr>
    </w:p>
    <w:p w14:paraId="2BEBFE8B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AES-128 与 SM4</w:t>
      </w:r>
    </w:p>
    <w:p w14:paraId="4DE5EED4"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p w14:paraId="5C616D2F">
      <w:pPr>
        <w:widowControl w:val="0"/>
        <w:numPr>
          <w:numId w:val="0"/>
        </w:numPr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69230" cy="1205230"/>
            <wp:effectExtent l="0" t="0" r="762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DEAAF">
      <w:pPr>
        <w:rPr>
          <w:rFonts w:hint="eastAsia"/>
        </w:rPr>
      </w:pPr>
      <w:r>
        <w:rPr>
          <w:rFonts w:hint="eastAsia"/>
        </w:rPr>
        <w:t>两者同为 128 比特分组、128 比特密钥。</w:t>
      </w:r>
    </w:p>
    <w:p w14:paraId="21B60025">
      <w:pPr>
        <w:rPr>
          <w:rFonts w:hint="eastAsia"/>
        </w:rPr>
      </w:pPr>
      <w:r>
        <w:rPr>
          <w:rFonts w:hint="eastAsia"/>
        </w:rPr>
        <w:t>本次测试中 SM4 显著快于当前 AES-128 实现。</w:t>
      </w:r>
    </w:p>
    <w:p w14:paraId="69121237">
      <w:pPr>
        <w:rPr>
          <w:rFonts w:hint="eastAsia"/>
        </w:rPr>
      </w:pPr>
      <w:r>
        <w:rPr>
          <w:rFonts w:hint="eastAsia"/>
        </w:rPr>
        <w:t>主要原因是本实验中的 AES 为纯软件基础实现，未使用硬件加速指令；SM4代码路径在当前实现下更轻量。</w:t>
      </w:r>
    </w:p>
    <w:p w14:paraId="594E7733">
      <w:pPr>
        <w:rPr>
          <w:rFonts w:hint="eastAsia"/>
        </w:rPr>
      </w:pPr>
      <w:r>
        <w:rPr>
          <w:rFonts w:hint="eastAsia"/>
        </w:rPr>
        <w:t>因此该结果体现的是“本实现条件下”的性能，而非绝对算法上限。</w:t>
      </w:r>
    </w:p>
    <w:p w14:paraId="131CBC8D">
      <w:pPr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七</w:t>
      </w: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、实验结论</w:t>
      </w:r>
    </w:p>
    <w:p w14:paraId="345AC4CE">
      <w:pPr>
        <w:rPr>
          <w:rFonts w:hint="eastAsia"/>
        </w:rPr>
      </w:pPr>
      <w:r>
        <w:rPr>
          <w:rFonts w:hint="eastAsia"/>
        </w:rPr>
        <w:t>已完成 SM3、SM4 算法实现，并通过标准向量验证正确性。</w:t>
      </w:r>
    </w:p>
    <w:p w14:paraId="0F0D50F2">
      <w:pPr>
        <w:rPr>
          <w:rFonts w:hint="eastAsia"/>
        </w:rPr>
      </w:pPr>
      <w:r>
        <w:rPr>
          <w:rFonts w:hint="eastAsia"/>
        </w:rPr>
        <w:t>已通过中间数据（SM3 扩展字、SM4 轮密钥）和最终数据双重验证实现有效。</w:t>
      </w:r>
    </w:p>
    <w:p w14:paraId="7B2F5BCF">
      <w:pPr>
        <w:rPr>
          <w:rFonts w:hint="eastAsia"/>
        </w:rPr>
      </w:pPr>
      <w:r>
        <w:rPr>
          <w:rFonts w:hint="eastAsia"/>
        </w:rPr>
        <w:t>在本机本实现下：</w:t>
      </w:r>
    </w:p>
    <w:p w14:paraId="7553AB17">
      <w:pPr>
        <w:rPr>
          <w:rFonts w:hint="eastAsia"/>
        </w:rPr>
      </w:pPr>
      <w:r>
        <w:rPr>
          <w:rFonts w:hint="eastAsia"/>
        </w:rPr>
        <w:t>哈希算法中 SHA-256 与 SM3 性能接近，随规模变化有交叉。</w:t>
      </w:r>
    </w:p>
    <w:p w14:paraId="51CD9585">
      <w:pPr>
        <w:rPr>
          <w:rFonts w:hint="eastAsia"/>
        </w:rPr>
      </w:pPr>
      <w:r>
        <w:rPr>
          <w:rFonts w:hint="eastAsia"/>
        </w:rPr>
        <w:t>分组密码中 SM4 吞吐明显高于当前 AES-128 实现。</w:t>
      </w:r>
    </w:p>
    <w:p w14:paraId="7B35DCE6">
      <w:r>
        <w:rPr>
          <w:rFonts w:hint="eastAsia"/>
        </w:rPr>
        <w:t>后续可继续加入硬件指令优化版本（如 AES-NI）进行更公平的工程性能对比。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E5D95"/>
    <w:multiLevelType w:val="singleLevel"/>
    <w:tmpl w:val="BA7E5D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9FEBC7E"/>
    <w:multiLevelType w:val="singleLevel"/>
    <w:tmpl w:val="D9FEBC7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82918"/>
    <w:rsid w:val="0C2C17EA"/>
    <w:rsid w:val="123D6313"/>
    <w:rsid w:val="1BA95536"/>
    <w:rsid w:val="1ED61A9A"/>
    <w:rsid w:val="223A2D60"/>
    <w:rsid w:val="26861AC2"/>
    <w:rsid w:val="2A310EA7"/>
    <w:rsid w:val="2FFC1B74"/>
    <w:rsid w:val="323D4DDE"/>
    <w:rsid w:val="4868240F"/>
    <w:rsid w:val="4D0C6761"/>
    <w:rsid w:val="4F861265"/>
    <w:rsid w:val="55256E56"/>
    <w:rsid w:val="561202BD"/>
    <w:rsid w:val="5DED1C97"/>
    <w:rsid w:val="63E777BB"/>
    <w:rsid w:val="653A1FD0"/>
    <w:rsid w:val="674D5274"/>
    <w:rsid w:val="6D125CD0"/>
    <w:rsid w:val="6D5D0663"/>
    <w:rsid w:val="7D3248FA"/>
    <w:rsid w:val="7F9D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2026-03-26T12:07:52Z</dcterms:created>
  <dc:creator>ver</dc:creator>
  <cp:lastModifiedBy>WPS_1645799800</cp:lastModifiedBy>
  <dcterms:modified xsi:type="dcterms:W3CDTF">2026-03-26T12:30:48Z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eyJoZGlkIjoiMDMyYWZlMzYyNmMyOGUxMGU4ZmQ0ZjFiNzFjNWQ2ZmUiLCJ1c2VySWQiOiIxMzM4NTM0MTUxIn0=</vt:lpwstr>
  </property>
  <property fmtid="{D5CDD505-2E9C-101B-9397-08002B2CF9AE}" pid="4" name="ICV">
    <vt:lpwstr>482EE559A326489CB535BEA42D3B2988_12</vt:lpwstr>
  </property>
</Properties>
</file>