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E5" w:rsidRDefault="00812562">
      <w:pPr>
        <w:pageBreakBefore/>
        <w:pBdr>
          <w:top w:val="nil"/>
          <w:left w:val="nil"/>
          <w:bottom w:val="nil"/>
          <w:right w:val="nil"/>
          <w:between w:val="nil"/>
        </w:pBdr>
        <w:spacing w:before="0" w:after="0"/>
        <w:ind w:firstLine="0"/>
        <w:jc w:val="center"/>
        <w:rPr>
          <w:rFonts w:ascii="Arial" w:eastAsia="Arial" w:hAnsi="Arial" w:cs="Arial"/>
          <w:b/>
          <w:smallCaps/>
          <w:color w:val="000000"/>
          <w:sz w:val="52"/>
          <w:szCs w:val="52"/>
        </w:rPr>
      </w:pPr>
      <w:r>
        <w:rPr>
          <w:rFonts w:ascii="Arial" w:eastAsia="Arial" w:hAnsi="Arial" w:cs="Arial"/>
          <w:b/>
          <w:smallCaps/>
          <w:color w:val="000000"/>
          <w:sz w:val="52"/>
          <w:szCs w:val="52"/>
        </w:rPr>
        <w:br/>
      </w:r>
      <w:r>
        <w:rPr>
          <w:rFonts w:ascii="Arial" w:eastAsia="Arial" w:hAnsi="Arial" w:cs="Arial"/>
          <w:b/>
          <w:smallCaps/>
          <w:color w:val="000000"/>
          <w:sz w:val="52"/>
          <w:szCs w:val="52"/>
        </w:rPr>
        <w:br/>
      </w:r>
      <w:r>
        <w:rPr>
          <w:rFonts w:ascii="Arial" w:eastAsia="Arial" w:hAnsi="Arial" w:cs="Arial"/>
          <w:b/>
          <w:smallCaps/>
          <w:color w:val="000000"/>
          <w:sz w:val="52"/>
          <w:szCs w:val="52"/>
        </w:rPr>
        <w:br/>
        <w:t xml:space="preserve">Documento de Especificación de Requerimientos de Software para </w:t>
      </w:r>
      <w:proofErr w:type="spellStart"/>
      <w:r>
        <w:rPr>
          <w:rFonts w:ascii="Arial" w:eastAsia="Arial" w:hAnsi="Arial" w:cs="Arial"/>
          <w:b/>
          <w:smallCaps/>
          <w:color w:val="000000"/>
          <w:sz w:val="52"/>
          <w:szCs w:val="52"/>
        </w:rPr>
        <w:t>Her’s</w:t>
      </w:r>
      <w:proofErr w:type="spellEnd"/>
    </w:p>
    <w:p w:rsidR="00712EE5" w:rsidRDefault="00712EE5">
      <w:pPr>
        <w:jc w:val="center"/>
      </w:pPr>
    </w:p>
    <w:p w:rsidR="00712EE5" w:rsidRDefault="00712EE5">
      <w:pPr>
        <w:jc w:val="center"/>
      </w:pPr>
    </w:p>
    <w:p w:rsidR="00712EE5" w:rsidRDefault="00712EE5">
      <w:pPr>
        <w:jc w:val="center"/>
      </w:pPr>
    </w:p>
    <w:p w:rsidR="00712EE5" w:rsidRDefault="00712EE5">
      <w:pPr>
        <w:jc w:val="center"/>
      </w:pPr>
    </w:p>
    <w:p w:rsidR="00712EE5" w:rsidRDefault="00712EE5">
      <w:pPr>
        <w:jc w:val="center"/>
      </w:pPr>
    </w:p>
    <w:p w:rsidR="00712EE5" w:rsidRDefault="00712EE5">
      <w:pPr>
        <w:jc w:val="center"/>
      </w:pP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Versión </w:t>
      </w:r>
      <w:r w:rsidR="002852B3">
        <w:rPr>
          <w:b/>
          <w:color w:val="000000"/>
        </w:rPr>
        <w:t>2</w:t>
      </w:r>
      <w:r>
        <w:rPr>
          <w:b/>
          <w:color w:val="000000"/>
        </w:rPr>
        <w:t>.0</w:t>
      </w:r>
      <w:r>
        <w:rPr>
          <w:b/>
          <w:color w:val="000000"/>
        </w:rPr>
        <w:br/>
      </w:r>
      <w:r>
        <w:rPr>
          <w:b/>
          <w:color w:val="000000"/>
        </w:rPr>
        <w:br/>
      </w:r>
      <w:r w:rsidR="002852B3">
        <w:rPr>
          <w:b/>
        </w:rPr>
        <w:t xml:space="preserve">2 </w:t>
      </w:r>
      <w:r>
        <w:rPr>
          <w:b/>
          <w:color w:val="000000"/>
        </w:rPr>
        <w:t xml:space="preserve">de </w:t>
      </w:r>
      <w:r w:rsidR="002852B3">
        <w:rPr>
          <w:b/>
        </w:rPr>
        <w:t>mayo</w:t>
      </w:r>
      <w:bookmarkStart w:id="0" w:name="_GoBack"/>
      <w:bookmarkEnd w:id="0"/>
      <w:r>
        <w:rPr>
          <w:b/>
          <w:color w:val="000000"/>
        </w:rPr>
        <w:t xml:space="preserve"> del 2023</w:t>
      </w: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Realizó: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proofErr w:type="spellStart"/>
      <w:r>
        <w:rPr>
          <w:color w:val="000000"/>
        </w:rPr>
        <w:t>Geovanna</w:t>
      </w:r>
      <w:proofErr w:type="spellEnd"/>
      <w:r>
        <w:rPr>
          <w:color w:val="000000"/>
        </w:rPr>
        <w:t xml:space="preserve"> De la Cruz Medina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Alma Angélica Ordoñez Sánchez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Andrea </w:t>
      </w:r>
      <w:proofErr w:type="spellStart"/>
      <w:r>
        <w:rPr>
          <w:color w:val="000000"/>
        </w:rPr>
        <w:t>Natalí</w:t>
      </w:r>
      <w:proofErr w:type="spellEnd"/>
      <w:r>
        <w:rPr>
          <w:color w:val="000000"/>
        </w:rPr>
        <w:t xml:space="preserve"> Ortega Aguilar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Verónica Marilyn Rivera Manzanero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0"/>
        <w:jc w:val="left"/>
        <w:rPr>
          <w:rFonts w:ascii="ATRotis SansSerif 55" w:eastAsia="ATRotis SansSerif 55" w:hAnsi="ATRotis SansSerif 55" w:cs="ATRotis SansSerif 55"/>
          <w:b/>
          <w:smallCaps/>
          <w:color w:val="000000"/>
          <w:sz w:val="32"/>
          <w:szCs w:val="32"/>
        </w:rPr>
      </w:pPr>
      <w:r>
        <w:br w:type="page"/>
      </w:r>
      <w:r>
        <w:rPr>
          <w:rFonts w:ascii="ATRotis SansSerif 55" w:eastAsia="ATRotis SansSerif 55" w:hAnsi="ATRotis SansSerif 55" w:cs="ATRotis SansSerif 55"/>
          <w:b/>
          <w:smallCaps/>
          <w:color w:val="000000"/>
          <w:sz w:val="32"/>
          <w:szCs w:val="32"/>
        </w:rPr>
        <w:lastRenderedPageBreak/>
        <w:t>CONTROL DE DOCUMENTACIÓN</w:t>
      </w:r>
    </w:p>
    <w:p w:rsidR="00712EE5" w:rsidRDefault="00812562">
      <w:pPr>
        <w:keepNext/>
        <w:keepLines/>
        <w:pBdr>
          <w:top w:val="nil"/>
          <w:left w:val="nil"/>
          <w:bottom w:val="none" w:sz="0" w:space="0" w:color="000000"/>
          <w:right w:val="nil"/>
          <w:between w:val="nil"/>
        </w:pBdr>
        <w:spacing w:before="280" w:after="0"/>
        <w:ind w:left="142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 Configuración</w:t>
      </w:r>
    </w:p>
    <w:tbl>
      <w:tblPr>
        <w:tblStyle w:val="a"/>
        <w:tblW w:w="9036" w:type="dxa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768"/>
      </w:tblGrid>
      <w:tr w:rsidR="00712EE5">
        <w:tc>
          <w:tcPr>
            <w:tcW w:w="2268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Título:</w:t>
            </w:r>
          </w:p>
        </w:tc>
        <w:tc>
          <w:tcPr>
            <w:tcW w:w="6768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Plantilla para la Especificación de Requerimientos de Software</w:t>
            </w:r>
          </w:p>
        </w:tc>
      </w:tr>
      <w:tr w:rsidR="00712EE5">
        <w:tc>
          <w:tcPr>
            <w:tcW w:w="2268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Referencia:</w:t>
            </w:r>
          </w:p>
        </w:tc>
        <w:tc>
          <w:tcPr>
            <w:tcW w:w="6768" w:type="dxa"/>
          </w:tcPr>
          <w:p w:rsidR="00712EE5" w:rsidRDefault="00712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12EE5">
        <w:tc>
          <w:tcPr>
            <w:tcW w:w="2268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768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Geovanna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la Cruz, Alma Ordoñez, Andrea Ortega y Verónica Medina</w:t>
            </w:r>
          </w:p>
        </w:tc>
      </w:tr>
      <w:tr w:rsidR="00712EE5">
        <w:tc>
          <w:tcPr>
            <w:tcW w:w="2268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Fecha:</w:t>
            </w:r>
          </w:p>
        </w:tc>
        <w:tc>
          <w:tcPr>
            <w:tcW w:w="6768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 de abril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2023</w:t>
            </w:r>
          </w:p>
        </w:tc>
      </w:tr>
    </w:tbl>
    <w:p w:rsidR="00712EE5" w:rsidRDefault="00812562">
      <w:pPr>
        <w:keepNext/>
        <w:keepLines/>
        <w:pBdr>
          <w:top w:val="nil"/>
          <w:left w:val="nil"/>
          <w:bottom w:val="none" w:sz="0" w:space="0" w:color="000000"/>
          <w:right w:val="nil"/>
          <w:between w:val="nil"/>
        </w:pBdr>
        <w:spacing w:before="280" w:after="0"/>
        <w:ind w:left="142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Histórico de versiones</w:t>
      </w:r>
    </w:p>
    <w:tbl>
      <w:tblPr>
        <w:tblStyle w:val="a0"/>
        <w:tblW w:w="9072" w:type="dxa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1704"/>
        <w:gridCol w:w="1134"/>
        <w:gridCol w:w="1843"/>
        <w:gridCol w:w="3118"/>
      </w:tblGrid>
      <w:tr w:rsidR="00712EE5">
        <w:tc>
          <w:tcPr>
            <w:tcW w:w="1273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1704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34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1843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3118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 archivo</w:t>
            </w:r>
          </w:p>
        </w:tc>
      </w:tr>
      <w:tr w:rsidR="00712EE5">
        <w:tc>
          <w:tcPr>
            <w:tcW w:w="1273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704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z w:val="22"/>
                <w:szCs w:val="22"/>
              </w:rPr>
              <w:t>abr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/2023</w:t>
            </w:r>
          </w:p>
        </w:tc>
        <w:tc>
          <w:tcPr>
            <w:tcW w:w="1134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1843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Víctor Menéndez</w:t>
            </w:r>
          </w:p>
        </w:tc>
        <w:tc>
          <w:tcPr>
            <w:tcW w:w="3118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ERS.docx</w:t>
            </w:r>
          </w:p>
        </w:tc>
      </w:tr>
      <w:tr w:rsidR="00712EE5">
        <w:tc>
          <w:tcPr>
            <w:tcW w:w="1273" w:type="dxa"/>
          </w:tcPr>
          <w:p w:rsidR="00712EE5" w:rsidRDefault="00712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</w:tcPr>
          <w:p w:rsidR="00712EE5" w:rsidRDefault="00712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712EE5" w:rsidRDefault="00712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712EE5" w:rsidRDefault="00712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</w:tcPr>
          <w:p w:rsidR="00712EE5" w:rsidRDefault="00712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Estado: (B</w:t>
      </w:r>
      <w:proofErr w:type="gramStart"/>
      <w:r>
        <w:rPr>
          <w:color w:val="000000"/>
          <w:sz w:val="20"/>
          <w:szCs w:val="20"/>
        </w:rPr>
        <w:t>)</w:t>
      </w:r>
      <w:proofErr w:type="spellStart"/>
      <w:r>
        <w:rPr>
          <w:color w:val="000000"/>
          <w:sz w:val="20"/>
          <w:szCs w:val="20"/>
        </w:rPr>
        <w:t>orrador</w:t>
      </w:r>
      <w:proofErr w:type="spellEnd"/>
      <w:proofErr w:type="gramEnd"/>
      <w:r>
        <w:rPr>
          <w:color w:val="000000"/>
          <w:sz w:val="20"/>
          <w:szCs w:val="20"/>
        </w:rPr>
        <w:t>, (R)</w:t>
      </w:r>
      <w:proofErr w:type="spellStart"/>
      <w:r>
        <w:rPr>
          <w:color w:val="000000"/>
          <w:sz w:val="20"/>
          <w:szCs w:val="20"/>
        </w:rPr>
        <w:t>evisión</w:t>
      </w:r>
      <w:proofErr w:type="spellEnd"/>
      <w:r>
        <w:rPr>
          <w:color w:val="000000"/>
          <w:sz w:val="20"/>
          <w:szCs w:val="20"/>
        </w:rPr>
        <w:t>, (A)probado</w:t>
      </w:r>
    </w:p>
    <w:p w:rsidR="00712EE5" w:rsidRDefault="00812562">
      <w:pPr>
        <w:keepNext/>
        <w:keepLines/>
        <w:pBdr>
          <w:top w:val="nil"/>
          <w:left w:val="nil"/>
          <w:bottom w:val="none" w:sz="0" w:space="0" w:color="000000"/>
          <w:right w:val="nil"/>
          <w:between w:val="nil"/>
        </w:pBdr>
        <w:spacing w:before="280" w:after="0"/>
        <w:ind w:left="142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Histórico de cambios</w:t>
      </w:r>
    </w:p>
    <w:tbl>
      <w:tblPr>
        <w:tblStyle w:val="a1"/>
        <w:tblW w:w="9036" w:type="dxa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4"/>
        <w:gridCol w:w="1433"/>
        <w:gridCol w:w="6329"/>
      </w:tblGrid>
      <w:tr w:rsidR="00712EE5">
        <w:tc>
          <w:tcPr>
            <w:tcW w:w="1274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1433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6329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Cambios</w:t>
            </w:r>
          </w:p>
        </w:tc>
      </w:tr>
      <w:tr w:rsidR="00712EE5">
        <w:tc>
          <w:tcPr>
            <w:tcW w:w="1274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433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/23</w:t>
            </w:r>
          </w:p>
        </w:tc>
        <w:tc>
          <w:tcPr>
            <w:tcW w:w="6329" w:type="dxa"/>
          </w:tcPr>
          <w:p w:rsidR="00712EE5" w:rsidRDefault="00812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Elaboración de la parte 1. Introducción del documento.</w:t>
            </w:r>
          </w:p>
        </w:tc>
      </w:tr>
      <w:tr w:rsidR="00712EE5">
        <w:tc>
          <w:tcPr>
            <w:tcW w:w="1274" w:type="dxa"/>
          </w:tcPr>
          <w:p w:rsidR="00712EE5" w:rsidRDefault="00712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42"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33" w:type="dxa"/>
          </w:tcPr>
          <w:p w:rsidR="00712EE5" w:rsidRDefault="00712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42"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329" w:type="dxa"/>
          </w:tcPr>
          <w:p w:rsidR="00712EE5" w:rsidRDefault="00712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42"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12EE5">
        <w:tc>
          <w:tcPr>
            <w:tcW w:w="1274" w:type="dxa"/>
          </w:tcPr>
          <w:p w:rsidR="00712EE5" w:rsidRDefault="00712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42"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33" w:type="dxa"/>
          </w:tcPr>
          <w:p w:rsidR="00712EE5" w:rsidRDefault="00712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42"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329" w:type="dxa"/>
          </w:tcPr>
          <w:p w:rsidR="00712EE5" w:rsidRDefault="00712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42"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712EE5" w:rsidRDefault="00712EE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color w:val="000000"/>
        </w:rPr>
      </w:pPr>
      <w:bookmarkStart w:id="1" w:name="_gjdgxs" w:colFirst="0" w:colLast="0"/>
      <w:bookmarkEnd w:id="1"/>
    </w:p>
    <w:p w:rsidR="00712EE5" w:rsidRDefault="00812562">
      <w:pPr>
        <w:pageBreakBefore/>
        <w:pBdr>
          <w:top w:val="nil"/>
          <w:left w:val="nil"/>
          <w:bottom w:val="single" w:sz="36" w:space="1" w:color="808080"/>
          <w:right w:val="nil"/>
          <w:between w:val="nil"/>
        </w:pBdr>
        <w:spacing w:after="240"/>
        <w:ind w:firstLine="0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Contenido</w:t>
      </w:r>
    </w:p>
    <w:sdt>
      <w:sdtPr>
        <w:id w:val="1114018899"/>
        <w:docPartObj>
          <w:docPartGallery w:val="Table of Contents"/>
          <w:docPartUnique/>
        </w:docPartObj>
      </w:sdtPr>
      <w:sdtEndPr/>
      <w:sdtContent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jc w:val="left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7m2jsg">
            <w:r>
              <w:rPr>
                <w:b/>
                <w:smallCaps/>
                <w:color w:val="0000FF"/>
                <w:u w:val="single"/>
              </w:rPr>
              <w:t>1 INTRODUCCIÓN</w:t>
            </w:r>
          </w:hyperlink>
          <w:hyperlink w:anchor="_37m2jsg">
            <w:r>
              <w:rPr>
                <w:b/>
                <w:smallCaps/>
                <w:color w:val="000000"/>
              </w:rPr>
              <w:tab/>
              <w:t>5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1fob9te">
            <w:r>
              <w:rPr>
                <w:smallCaps/>
                <w:color w:val="0000FF"/>
                <w:u w:val="single"/>
              </w:rPr>
              <w:t>1.1 Propósito.</w:t>
            </w:r>
          </w:hyperlink>
          <w:hyperlink w:anchor="_1fob9te">
            <w:r>
              <w:rPr>
                <w:smallCaps/>
                <w:color w:val="000000"/>
              </w:rPr>
              <w:tab/>
              <w:t>5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3znysh7">
            <w:r>
              <w:rPr>
                <w:smallCaps/>
                <w:color w:val="0000FF"/>
                <w:u w:val="single"/>
              </w:rPr>
              <w:t>1.2 Audiencia.</w:t>
            </w:r>
          </w:hyperlink>
          <w:hyperlink w:anchor="_3znysh7">
            <w:r>
              <w:rPr>
                <w:smallCaps/>
                <w:color w:val="000000"/>
              </w:rPr>
              <w:tab/>
              <w:t>5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2et92p0">
            <w:r>
              <w:rPr>
                <w:smallCaps/>
                <w:color w:val="0000FF"/>
                <w:u w:val="single"/>
              </w:rPr>
              <w:t>1.3 Alcance.</w:t>
            </w:r>
          </w:hyperlink>
          <w:hyperlink w:anchor="_2et92p0">
            <w:r>
              <w:rPr>
                <w:smallCaps/>
                <w:color w:val="000000"/>
              </w:rPr>
              <w:tab/>
              <w:t>5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tyjcwt">
            <w:r>
              <w:rPr>
                <w:i/>
                <w:color w:val="0000FF"/>
                <w:u w:val="single"/>
              </w:rPr>
              <w:t>1.3.1 Producto a elaborar.</w:t>
            </w:r>
          </w:hyperlink>
          <w:hyperlink w:anchor="_tyjcwt">
            <w:r>
              <w:rPr>
                <w:i/>
                <w:color w:val="000000"/>
              </w:rPr>
              <w:tab/>
              <w:t>5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3dy6vkm">
            <w:r>
              <w:rPr>
                <w:i/>
                <w:color w:val="0000FF"/>
                <w:u w:val="single"/>
              </w:rPr>
              <w:t>1.3.2 Objetivos.</w:t>
            </w:r>
          </w:hyperlink>
          <w:hyperlink w:anchor="_3dy6vkm">
            <w:r>
              <w:rPr>
                <w:i/>
                <w:color w:val="000000"/>
              </w:rPr>
              <w:tab/>
              <w:t>5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1t3h5sf">
            <w:r>
              <w:rPr>
                <w:i/>
                <w:color w:val="0000FF"/>
                <w:u w:val="single"/>
              </w:rPr>
              <w:t>1.3.3 Fecha deseada de inicio y finalización del desarrol</w:t>
            </w:r>
            <w:r>
              <w:rPr>
                <w:i/>
                <w:color w:val="0000FF"/>
                <w:u w:val="single"/>
              </w:rPr>
              <w:t>lo.</w:t>
            </w:r>
          </w:hyperlink>
          <w:hyperlink w:anchor="_1t3h5sf">
            <w:r>
              <w:rPr>
                <w:i/>
                <w:color w:val="000000"/>
              </w:rPr>
              <w:tab/>
              <w:t>5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4d34og8">
            <w:r>
              <w:rPr>
                <w:smallCaps/>
                <w:color w:val="0000FF"/>
                <w:u w:val="single"/>
              </w:rPr>
              <w:t>1.4 Definiciones, acrónimos y abreviaturas.</w:t>
            </w:r>
          </w:hyperlink>
          <w:hyperlink w:anchor="_4d34og8">
            <w:r>
              <w:rPr>
                <w:smallCaps/>
                <w:color w:val="000000"/>
              </w:rPr>
              <w:tab/>
              <w:t>5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2s8eyo1">
            <w:r>
              <w:rPr>
                <w:smallCaps/>
                <w:color w:val="0000FF"/>
                <w:u w:val="single"/>
              </w:rPr>
              <w:t>1.5 Referencias.</w:t>
            </w:r>
          </w:hyperlink>
          <w:hyperlink w:anchor="_2s8eyo1">
            <w:r>
              <w:rPr>
                <w:smallCaps/>
                <w:color w:val="000000"/>
              </w:rPr>
              <w:tab/>
              <w:t>5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17dp8vu">
            <w:r>
              <w:rPr>
                <w:smallCaps/>
                <w:color w:val="0000FF"/>
                <w:u w:val="single"/>
              </w:rPr>
              <w:t>1.6 Panorama general.</w:t>
            </w:r>
          </w:hyperlink>
          <w:hyperlink w:anchor="_17dp8vu">
            <w:r>
              <w:rPr>
                <w:smallCaps/>
                <w:color w:val="000000"/>
              </w:rPr>
              <w:tab/>
              <w:t>6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jc w:val="left"/>
            <w:rPr>
              <w:color w:val="000000"/>
            </w:rPr>
          </w:pPr>
          <w:hyperlink w:anchor="_3rdcrjn">
            <w:r>
              <w:rPr>
                <w:b/>
                <w:smallCaps/>
                <w:color w:val="0000FF"/>
                <w:u w:val="single"/>
              </w:rPr>
              <w:t>2 DESCRIPCIÓN GENERAL</w:t>
            </w:r>
          </w:hyperlink>
          <w:hyperlink w:anchor="_3rdcrjn">
            <w:r>
              <w:rPr>
                <w:b/>
                <w:smallCaps/>
                <w:color w:val="000000"/>
              </w:rPr>
              <w:tab/>
              <w:t>7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26in1rg">
            <w:r>
              <w:rPr>
                <w:smallCaps/>
                <w:color w:val="0000FF"/>
                <w:u w:val="single"/>
              </w:rPr>
              <w:t>2.1 Perspectiva del producto.</w:t>
            </w:r>
          </w:hyperlink>
          <w:hyperlink w:anchor="_26in1rg">
            <w:r>
              <w:rPr>
                <w:smallCaps/>
                <w:color w:val="000000"/>
              </w:rPr>
              <w:tab/>
              <w:t>7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lnxbz9">
            <w:r>
              <w:rPr>
                <w:i/>
                <w:color w:val="0000FF"/>
                <w:u w:val="single"/>
              </w:rPr>
              <w:t>2.1.1 Interfases del sistema.</w:t>
            </w:r>
          </w:hyperlink>
          <w:hyperlink w:anchor="_lnxbz9">
            <w:r>
              <w:rPr>
                <w:i/>
                <w:color w:val="000000"/>
              </w:rPr>
              <w:tab/>
              <w:t>7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35nkun2">
            <w:r>
              <w:rPr>
                <w:i/>
                <w:color w:val="0000FF"/>
                <w:u w:val="single"/>
              </w:rPr>
              <w:t>2.1.2 Interfases de usuario.</w:t>
            </w:r>
          </w:hyperlink>
          <w:hyperlink w:anchor="_35nkun2">
            <w:r>
              <w:rPr>
                <w:i/>
                <w:color w:val="000000"/>
              </w:rPr>
              <w:tab/>
              <w:t>7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1ksv4uv">
            <w:r>
              <w:rPr>
                <w:i/>
                <w:color w:val="0000FF"/>
                <w:u w:val="single"/>
              </w:rPr>
              <w:t>2.1.3 Interfases de hardware.</w:t>
            </w:r>
          </w:hyperlink>
          <w:hyperlink w:anchor="_1ksv4uv">
            <w:r>
              <w:rPr>
                <w:i/>
                <w:color w:val="000000"/>
              </w:rPr>
              <w:tab/>
              <w:t>7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44sinio">
            <w:r>
              <w:rPr>
                <w:i/>
                <w:color w:val="0000FF"/>
                <w:u w:val="single"/>
              </w:rPr>
              <w:t>2.1.4 Interfases de software.</w:t>
            </w:r>
          </w:hyperlink>
          <w:hyperlink w:anchor="_44sinio">
            <w:r>
              <w:rPr>
                <w:i/>
                <w:color w:val="000000"/>
              </w:rPr>
              <w:tab/>
              <w:t>8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2jxsxqh">
            <w:r>
              <w:rPr>
                <w:i/>
                <w:color w:val="0000FF"/>
                <w:u w:val="single"/>
              </w:rPr>
              <w:t>2.1.5 Interfases de comunicación.</w:t>
            </w:r>
          </w:hyperlink>
          <w:hyperlink w:anchor="_2jxsxqh">
            <w:r>
              <w:rPr>
                <w:i/>
                <w:color w:val="000000"/>
              </w:rPr>
              <w:tab/>
              <w:t>8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z337ya">
            <w:r>
              <w:rPr>
                <w:i/>
                <w:color w:val="0000FF"/>
                <w:u w:val="single"/>
              </w:rPr>
              <w:t>2.</w:t>
            </w:r>
            <w:r>
              <w:rPr>
                <w:i/>
                <w:color w:val="0000FF"/>
                <w:u w:val="single"/>
              </w:rPr>
              <w:t>1.6 Restricciones de memoria.</w:t>
            </w:r>
          </w:hyperlink>
          <w:hyperlink w:anchor="_z337ya">
            <w:r>
              <w:rPr>
                <w:i/>
                <w:color w:val="000000"/>
              </w:rPr>
              <w:tab/>
              <w:t>8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3j2qqm3">
            <w:r>
              <w:rPr>
                <w:i/>
                <w:color w:val="0000FF"/>
                <w:u w:val="single"/>
              </w:rPr>
              <w:t>2.1.7 Operaciones.</w:t>
            </w:r>
          </w:hyperlink>
          <w:hyperlink w:anchor="_3j2qqm3">
            <w:r>
              <w:rPr>
                <w:i/>
                <w:color w:val="000000"/>
              </w:rPr>
              <w:tab/>
              <w:t>8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1y810tw">
            <w:r>
              <w:rPr>
                <w:i/>
                <w:color w:val="0000FF"/>
                <w:u w:val="single"/>
              </w:rPr>
              <w:t>2.1.8 Requerimientos de adaptación del sitio.</w:t>
            </w:r>
          </w:hyperlink>
          <w:hyperlink w:anchor="_1y810tw">
            <w:r>
              <w:rPr>
                <w:i/>
                <w:color w:val="000000"/>
              </w:rPr>
              <w:tab/>
              <w:t>8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4i7ojhp">
            <w:r>
              <w:rPr>
                <w:smallCaps/>
                <w:color w:val="0000FF"/>
                <w:u w:val="single"/>
              </w:rPr>
              <w:t>2.2 Funciones del producto.</w:t>
            </w:r>
          </w:hyperlink>
          <w:hyperlink w:anchor="_4i7ojhp">
            <w:r>
              <w:rPr>
                <w:smallCaps/>
                <w:color w:val="000000"/>
              </w:rPr>
              <w:tab/>
              <w:t>9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2xcytpi">
            <w:r>
              <w:rPr>
                <w:smallCaps/>
                <w:color w:val="0000FF"/>
                <w:u w:val="single"/>
              </w:rPr>
              <w:t>2.3 Usuarios.</w:t>
            </w:r>
          </w:hyperlink>
          <w:hyperlink w:anchor="_2xcytpi">
            <w:r>
              <w:rPr>
                <w:smallCaps/>
                <w:color w:val="000000"/>
              </w:rPr>
              <w:tab/>
              <w:t>9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1ci93xb">
            <w:r>
              <w:rPr>
                <w:i/>
                <w:color w:val="0000FF"/>
                <w:u w:val="single"/>
              </w:rPr>
              <w:t>2.3.1 Características Generales.</w:t>
            </w:r>
          </w:hyperlink>
          <w:hyperlink w:anchor="_1ci93xb">
            <w:r>
              <w:rPr>
                <w:i/>
                <w:color w:val="000000"/>
              </w:rPr>
              <w:tab/>
              <w:t>9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3whwml4">
            <w:r>
              <w:rPr>
                <w:i/>
                <w:color w:val="0000FF"/>
                <w:u w:val="single"/>
              </w:rPr>
              <w:t>2.3.2 Clases.</w:t>
            </w:r>
          </w:hyperlink>
          <w:hyperlink w:anchor="_3whwml4">
            <w:r>
              <w:rPr>
                <w:i/>
                <w:color w:val="000000"/>
              </w:rPr>
              <w:tab/>
              <w:t>9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2bn6wsx">
            <w:r>
              <w:rPr>
                <w:smallCaps/>
                <w:color w:val="0000FF"/>
                <w:u w:val="single"/>
              </w:rPr>
              <w:t>2.4 Restricciones generales.</w:t>
            </w:r>
          </w:hyperlink>
          <w:hyperlink w:anchor="_2bn6wsx">
            <w:r>
              <w:rPr>
                <w:smallCaps/>
                <w:color w:val="000000"/>
              </w:rPr>
              <w:tab/>
              <w:t>9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qsh70q">
            <w:r>
              <w:rPr>
                <w:smallCaps/>
                <w:color w:val="0000FF"/>
                <w:u w:val="single"/>
              </w:rPr>
              <w:t>2.5 Supuestos y dependencias.</w:t>
            </w:r>
          </w:hyperlink>
          <w:hyperlink w:anchor="_qsh70q">
            <w:r>
              <w:rPr>
                <w:smallCaps/>
                <w:color w:val="000000"/>
              </w:rPr>
              <w:tab/>
              <w:t>10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3as4poj">
            <w:r>
              <w:rPr>
                <w:smallCaps/>
                <w:color w:val="0000FF"/>
                <w:u w:val="single"/>
              </w:rPr>
              <w:t>2.6 Asignación de requerimientos.</w:t>
            </w:r>
          </w:hyperlink>
          <w:hyperlink w:anchor="_3as4poj">
            <w:r>
              <w:rPr>
                <w:smallCaps/>
                <w:color w:val="000000"/>
              </w:rPr>
              <w:tab/>
              <w:t>10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jc w:val="left"/>
            <w:rPr>
              <w:color w:val="000000"/>
            </w:rPr>
          </w:pPr>
          <w:hyperlink w:anchor="_1pxezwc">
            <w:r>
              <w:rPr>
                <w:b/>
                <w:smallCaps/>
                <w:color w:val="0000FF"/>
                <w:u w:val="single"/>
              </w:rPr>
              <w:t>3 REQUERIMIENTOS ESPECÍFICOS</w:t>
            </w:r>
          </w:hyperlink>
          <w:hyperlink w:anchor="_1pxezwc">
            <w:r>
              <w:rPr>
                <w:b/>
                <w:smallCaps/>
                <w:color w:val="000000"/>
              </w:rPr>
              <w:tab/>
              <w:t>11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49x2ik5">
            <w:r>
              <w:rPr>
                <w:smallCaps/>
                <w:color w:val="0000FF"/>
                <w:u w:val="single"/>
              </w:rPr>
              <w:t>3.1 Interfases externas.</w:t>
            </w:r>
          </w:hyperlink>
          <w:hyperlink w:anchor="_49x2ik5">
            <w:r>
              <w:rPr>
                <w:smallCaps/>
                <w:color w:val="000000"/>
              </w:rPr>
              <w:tab/>
              <w:t>11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2p2csry">
            <w:r>
              <w:rPr>
                <w:smallCaps/>
                <w:color w:val="0000FF"/>
                <w:u w:val="single"/>
              </w:rPr>
              <w:t>3.2 Funciones (requerimientos funcionales).</w:t>
            </w:r>
          </w:hyperlink>
          <w:hyperlink w:anchor="_2p2csry">
            <w:r>
              <w:rPr>
                <w:smallCaps/>
                <w:color w:val="000000"/>
              </w:rPr>
              <w:tab/>
              <w:t>12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147n2zr">
            <w:r>
              <w:rPr>
                <w:smallCaps/>
                <w:color w:val="0000FF"/>
                <w:u w:val="single"/>
              </w:rPr>
              <w:t>3.3 Desempeño de requerimientos (requerimientos no funcionales).</w:t>
            </w:r>
          </w:hyperlink>
          <w:hyperlink w:anchor="_147n2zr">
            <w:r>
              <w:rPr>
                <w:smallCaps/>
                <w:color w:val="000000"/>
              </w:rPr>
              <w:tab/>
              <w:t>12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3o7alnk">
            <w:r>
              <w:rPr>
                <w:smallCaps/>
                <w:color w:val="0000FF"/>
                <w:u w:val="single"/>
              </w:rPr>
              <w:t>3.4 Requerimientos de bases de datos lógicas.</w:t>
            </w:r>
          </w:hyperlink>
          <w:hyperlink w:anchor="_3o7alnk">
            <w:r>
              <w:rPr>
                <w:smallCaps/>
                <w:color w:val="000000"/>
              </w:rPr>
              <w:tab/>
              <w:t>12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23ckvvd">
            <w:r>
              <w:rPr>
                <w:smallCaps/>
                <w:color w:val="0000FF"/>
                <w:u w:val="single"/>
              </w:rPr>
              <w:t>3.5 Restriccion</w:t>
            </w:r>
            <w:r>
              <w:rPr>
                <w:smallCaps/>
                <w:color w:val="0000FF"/>
                <w:u w:val="single"/>
              </w:rPr>
              <w:t>es de diseño.</w:t>
            </w:r>
          </w:hyperlink>
          <w:hyperlink w:anchor="_23ckvvd">
            <w:r>
              <w:rPr>
                <w:smallCaps/>
                <w:color w:val="000000"/>
              </w:rPr>
              <w:tab/>
              <w:t>13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ihv636">
            <w:r>
              <w:rPr>
                <w:i/>
                <w:color w:val="0000FF"/>
                <w:u w:val="single"/>
              </w:rPr>
              <w:t>3.5.1 Estándares de conformidad.</w:t>
            </w:r>
          </w:hyperlink>
          <w:hyperlink w:anchor="_ihv636">
            <w:r>
              <w:rPr>
                <w:i/>
                <w:color w:val="000000"/>
              </w:rPr>
              <w:tab/>
              <w:t>13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32hioqz">
            <w:r>
              <w:rPr>
                <w:smallCaps/>
                <w:color w:val="0000FF"/>
                <w:u w:val="single"/>
              </w:rPr>
              <w:t>3.6 Documentación de usuario</w:t>
            </w:r>
          </w:hyperlink>
          <w:hyperlink w:anchor="_32hioqz">
            <w:r>
              <w:rPr>
                <w:smallCaps/>
                <w:color w:val="000000"/>
              </w:rPr>
              <w:tab/>
              <w:t>13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1hmsyys">
            <w:r>
              <w:rPr>
                <w:smallCaps/>
                <w:color w:val="0000FF"/>
                <w:u w:val="single"/>
              </w:rPr>
              <w:t>3.7 Atributos del sistema de software.</w:t>
            </w:r>
          </w:hyperlink>
          <w:hyperlink w:anchor="_1hmsyys">
            <w:r>
              <w:rPr>
                <w:smallCaps/>
                <w:color w:val="000000"/>
              </w:rPr>
              <w:tab/>
              <w:t>13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41mghml">
            <w:r>
              <w:rPr>
                <w:i/>
                <w:color w:val="0000FF"/>
                <w:u w:val="single"/>
              </w:rPr>
              <w:t>3.7.1 Confiabilidad.</w:t>
            </w:r>
          </w:hyperlink>
          <w:hyperlink w:anchor="_41mghml">
            <w:r>
              <w:rPr>
                <w:i/>
                <w:color w:val="000000"/>
              </w:rPr>
              <w:tab/>
              <w:t>13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2grqrue">
            <w:r>
              <w:rPr>
                <w:i/>
                <w:color w:val="0000FF"/>
                <w:u w:val="single"/>
              </w:rPr>
              <w:t>3.7.2 Disponibilidad.</w:t>
            </w:r>
          </w:hyperlink>
          <w:hyperlink w:anchor="_2grqrue">
            <w:r>
              <w:rPr>
                <w:i/>
                <w:color w:val="000000"/>
              </w:rPr>
              <w:tab/>
              <w:t>13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vx1227">
            <w:r>
              <w:rPr>
                <w:i/>
                <w:color w:val="0000FF"/>
                <w:u w:val="single"/>
              </w:rPr>
              <w:t>3.7.3 Seguridad.</w:t>
            </w:r>
          </w:hyperlink>
          <w:hyperlink w:anchor="_vx1227">
            <w:r>
              <w:rPr>
                <w:i/>
                <w:color w:val="000000"/>
              </w:rPr>
              <w:tab/>
              <w:t>13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3fwokq0">
            <w:r>
              <w:rPr>
                <w:i/>
                <w:color w:val="0000FF"/>
                <w:u w:val="single"/>
              </w:rPr>
              <w:t>3.7.4 Mantenimiento.</w:t>
            </w:r>
          </w:hyperlink>
          <w:hyperlink w:anchor="_3fwokq0">
            <w:r>
              <w:rPr>
                <w:i/>
                <w:color w:val="000000"/>
              </w:rPr>
              <w:tab/>
              <w:t>14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480"/>
            <w:jc w:val="left"/>
            <w:rPr>
              <w:color w:val="000000"/>
            </w:rPr>
          </w:pPr>
          <w:hyperlink w:anchor="_1v1yuxt">
            <w:r>
              <w:rPr>
                <w:i/>
                <w:color w:val="0000FF"/>
                <w:u w:val="single"/>
              </w:rPr>
              <w:t>3.7.5 Portabilidad.</w:t>
            </w:r>
          </w:hyperlink>
          <w:hyperlink w:anchor="_1v1yuxt">
            <w:r>
              <w:rPr>
                <w:i/>
                <w:color w:val="000000"/>
              </w:rPr>
              <w:tab/>
              <w:t>14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spacing w:before="0" w:after="0"/>
            <w:ind w:left="240"/>
            <w:jc w:val="left"/>
            <w:rPr>
              <w:color w:val="000000"/>
            </w:rPr>
          </w:pPr>
          <w:hyperlink w:anchor="_4f1mdlm">
            <w:r>
              <w:rPr>
                <w:smallCaps/>
                <w:color w:val="0000FF"/>
                <w:u w:val="single"/>
              </w:rPr>
              <w:t>3.8 Organización de requerimientos específicos.</w:t>
            </w:r>
          </w:hyperlink>
          <w:hyperlink w:anchor="_4f1mdlm">
            <w:r>
              <w:rPr>
                <w:smallCaps/>
                <w:color w:val="000000"/>
              </w:rPr>
              <w:tab/>
              <w:t>14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jc w:val="left"/>
            <w:rPr>
              <w:color w:val="000000"/>
            </w:rPr>
          </w:pPr>
          <w:hyperlink w:anchor="_2u6wntf">
            <w:r>
              <w:rPr>
                <w:b/>
                <w:smallCaps/>
                <w:color w:val="0000FF"/>
                <w:u w:val="single"/>
              </w:rPr>
              <w:t>4 DEPENDENCIAS Y CONFLICTOS ENTRE REQUERIMIENTOS</w:t>
            </w:r>
          </w:hyperlink>
          <w:hyperlink w:anchor="_2u6wntf">
            <w:r>
              <w:rPr>
                <w:b/>
                <w:smallCaps/>
                <w:color w:val="000000"/>
              </w:rPr>
              <w:tab/>
              <w:t>15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jc w:val="left"/>
            <w:rPr>
              <w:color w:val="000000"/>
            </w:rPr>
          </w:pPr>
          <w:hyperlink w:anchor="_19c6y18">
            <w:r>
              <w:rPr>
                <w:b/>
                <w:smallCaps/>
                <w:color w:val="0000FF"/>
                <w:u w:val="single"/>
              </w:rPr>
              <w:t>5 GRADO DE SATISFACCIÓN E INSTALACIÓN DE LOS USUARIOS RESPECTO A LOS REQUERIMIENTOS</w:t>
            </w:r>
          </w:hyperlink>
          <w:hyperlink w:anchor="_19c6y18">
            <w:r>
              <w:rPr>
                <w:b/>
                <w:smallCaps/>
                <w:color w:val="000000"/>
              </w:rPr>
              <w:tab/>
              <w:t>16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jc w:val="left"/>
            <w:rPr>
              <w:color w:val="000000"/>
            </w:rPr>
          </w:pPr>
          <w:hyperlink w:anchor="_3tbugp1">
            <w:r>
              <w:rPr>
                <w:b/>
                <w:smallCaps/>
                <w:color w:val="0000FF"/>
                <w:u w:val="single"/>
              </w:rPr>
              <w:t>6 TEMAS O DETALLES POR RESOLVER</w:t>
            </w:r>
          </w:hyperlink>
          <w:hyperlink w:anchor="_3tbugp1">
            <w:r>
              <w:rPr>
                <w:b/>
                <w:smallCaps/>
                <w:color w:val="000000"/>
              </w:rPr>
              <w:tab/>
              <w:t>17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jc w:val="left"/>
            <w:rPr>
              <w:color w:val="000000"/>
            </w:rPr>
          </w:pPr>
          <w:hyperlink w:anchor="_28h4qwu">
            <w:r>
              <w:rPr>
                <w:b/>
                <w:smallCaps/>
                <w:color w:val="0000FF"/>
                <w:u w:val="single"/>
              </w:rPr>
              <w:t>7 GLOSARIO</w:t>
            </w:r>
          </w:hyperlink>
          <w:hyperlink w:anchor="_28h4qwu">
            <w:r>
              <w:rPr>
                <w:b/>
                <w:smallCaps/>
                <w:color w:val="000000"/>
              </w:rPr>
              <w:tab/>
              <w:t>18</w:t>
            </w:r>
          </w:hyperlink>
        </w:p>
        <w:p w:rsidR="00712EE5" w:rsidRDefault="00812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0"/>
            </w:tabs>
            <w:jc w:val="left"/>
            <w:rPr>
              <w:color w:val="000000"/>
            </w:rPr>
          </w:pPr>
          <w:hyperlink w:anchor="_nmf14n">
            <w:r>
              <w:rPr>
                <w:b/>
                <w:smallCaps/>
                <w:color w:val="0000FF"/>
                <w:u w:val="single"/>
              </w:rPr>
              <w:t>8 APÉNDICES</w:t>
            </w:r>
          </w:hyperlink>
          <w:hyperlink w:anchor="_nmf14n">
            <w:r>
              <w:rPr>
                <w:b/>
                <w:smallCaps/>
                <w:color w:val="000000"/>
              </w:rPr>
              <w:tab/>
              <w:t>19</w:t>
            </w:r>
          </w:hyperlink>
          <w:r>
            <w:fldChar w:fldCharType="end"/>
          </w:r>
        </w:p>
      </w:sdtContent>
    </w:sdt>
    <w:p w:rsidR="00712EE5" w:rsidRDefault="00712EE5">
      <w:bookmarkStart w:id="2" w:name="_30j0zll" w:colFirst="0" w:colLast="0"/>
      <w:bookmarkEnd w:id="2"/>
    </w:p>
    <w:p w:rsidR="00712EE5" w:rsidRDefault="00812562">
      <w:pPr>
        <w:pageBreakBefore/>
        <w:numPr>
          <w:ilvl w:val="0"/>
          <w:numId w:val="9"/>
        </w:numPr>
        <w:pBdr>
          <w:top w:val="nil"/>
          <w:left w:val="nil"/>
          <w:bottom w:val="single" w:sz="36" w:space="1" w:color="808080"/>
          <w:right w:val="nil"/>
          <w:between w:val="nil"/>
        </w:pBdr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Introducción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Propósito.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3" w:name="_w55znr61da7i" w:colFirst="0" w:colLast="0"/>
      <w:bookmarkEnd w:id="3"/>
      <w:r>
        <w:t xml:space="preserve">Este documento se escribe para dar una propuesta de </w:t>
      </w:r>
      <w:proofErr w:type="spellStart"/>
      <w:r>
        <w:t>solucion</w:t>
      </w:r>
      <w:proofErr w:type="spellEnd"/>
      <w:r>
        <w:t xml:space="preserve"> a la falta de </w:t>
      </w:r>
      <w:proofErr w:type="spellStart"/>
      <w:r>
        <w:t>atencion</w:t>
      </w:r>
      <w:proofErr w:type="spellEnd"/>
      <w:r>
        <w:t xml:space="preserve"> que existe por parte de las autoridades hacia la violencia contra las mujeres en diferentes situaciones y hacerlas sentir </w:t>
      </w:r>
      <w:proofErr w:type="spellStart"/>
      <w:r>
        <w:t>mas</w:t>
      </w:r>
      <w:proofErr w:type="spellEnd"/>
      <w:r>
        <w:t xml:space="preserve"> seguras en su </w:t>
      </w:r>
      <w:proofErr w:type="spellStart"/>
      <w:r>
        <w:t>dia</w:t>
      </w:r>
      <w:proofErr w:type="spellEnd"/>
      <w:r>
        <w:t xml:space="preserve"> a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como a la desinfo</w:t>
      </w:r>
      <w:r>
        <w:t>rmación que existe sobre el tema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Audiencia.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0"/>
        <w:rPr>
          <w:i/>
        </w:rPr>
      </w:pPr>
      <w:bookmarkStart w:id="4" w:name="_n6s39oqvguzm" w:colFirst="0" w:colLast="0"/>
      <w:bookmarkEnd w:id="4"/>
      <w:r>
        <w:t>El documento de especificación de requisitos está dirigido al equipo de desarrollo encargado de diseñar y construir la aplicación descrita en este documento. De igual forma, se encuentra dirigido al director del proyecto el Dr. Víctor Hugo Menéndez Domíngu</w:t>
      </w:r>
      <w:r>
        <w:t>ez, al representante del Gobierno de Yucatán, a encargados de organizaciones y fundaciones de apoyo a la mujer,  y por último se encuentra dirigido a todas aquellas personas que se encuentren autorizadas en leer el documento, por los antes mencionados.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</w:t>
      </w:r>
      <w:r>
        <w:rPr>
          <w:b/>
          <w:color w:val="000000"/>
          <w:sz w:val="28"/>
          <w:szCs w:val="28"/>
        </w:rPr>
        <w:t>ance.</w:t>
      </w:r>
    </w:p>
    <w:p w:rsidR="00712EE5" w:rsidRDefault="00812562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ind w:hanging="720"/>
        <w:rPr>
          <w:b/>
          <w:color w:val="000000"/>
        </w:rPr>
      </w:pPr>
      <w:r>
        <w:rPr>
          <w:b/>
          <w:color w:val="000000"/>
        </w:rPr>
        <w:t>Producto a elaborar</w:t>
      </w:r>
      <w:r>
        <w:rPr>
          <w:b/>
        </w:rPr>
        <w:t>.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</w:rPr>
      </w:pPr>
      <w:bookmarkStart w:id="5" w:name="_be0i58vcu5dv" w:colFirst="0" w:colLast="0"/>
      <w:bookmarkEnd w:id="5"/>
      <w:proofErr w:type="spellStart"/>
      <w:r>
        <w:t>Her’s</w:t>
      </w:r>
      <w:proofErr w:type="spellEnd"/>
      <w:r>
        <w:t xml:space="preserve"> App </w:t>
      </w:r>
      <w:proofErr w:type="spellStart"/>
      <w:r>
        <w:t>sera</w:t>
      </w:r>
      <w:proofErr w:type="spellEnd"/>
      <w:r>
        <w:t xml:space="preserve"> una aplicación </w:t>
      </w:r>
      <w:proofErr w:type="spellStart"/>
      <w:r>
        <w:t>movil</w:t>
      </w:r>
      <w:proofErr w:type="spellEnd"/>
      <w:r>
        <w:t xml:space="preserve"> que les permita a las mujeres yucatecas saber si sufren de algún tipo de violencia, saber los procesos que deben de seguir para realizar una denuncia, así como los lugares a donde pueden acudir</w:t>
      </w:r>
      <w:r>
        <w:t xml:space="preserve"> para levantar una denuncia o recibir atención: jurídica, psicológica, servicios médicos y sociales, tener un botón de emergencia en caso de un escenario de violencia, al presionar este botón se emitirá una alerta a las autoridades, compartir en tiempo rea</w:t>
      </w:r>
      <w:r>
        <w:t>l su ubicación con su lista de contactos personalizada y compartir experiencias y/o consejos con otras mujeres a través de foros</w:t>
      </w:r>
      <w:r>
        <w:rPr>
          <w:i/>
        </w:rPr>
        <w:t>.</w:t>
      </w:r>
    </w:p>
    <w:p w:rsidR="00712EE5" w:rsidRDefault="00812562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ind w:hanging="720"/>
        <w:rPr>
          <w:b/>
          <w:color w:val="000000"/>
        </w:rPr>
      </w:pPr>
      <w:r>
        <w:rPr>
          <w:b/>
          <w:color w:val="000000"/>
        </w:rPr>
        <w:t>Objetivos.</w:t>
      </w:r>
    </w:p>
    <w:p w:rsidR="00712EE5" w:rsidRDefault="008125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6" w:name="_blcvuwvsvwmw" w:colFirst="0" w:colLast="0"/>
      <w:bookmarkEnd w:id="6"/>
      <w:r>
        <w:t xml:space="preserve">Lograr una disminución significativa en las estadísticas de violencia contra la mujer 2024 en </w:t>
      </w:r>
      <w:proofErr w:type="spellStart"/>
      <w:r>
        <w:t>yucatán</w:t>
      </w:r>
      <w:proofErr w:type="spellEnd"/>
      <w:r>
        <w:t xml:space="preserve"> proporcionadas por la INEGI</w:t>
      </w:r>
    </w:p>
    <w:p w:rsidR="00712EE5" w:rsidRDefault="00712E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firstLine="0"/>
      </w:pPr>
      <w:bookmarkStart w:id="7" w:name="_buekwp3q5rzn" w:colFirst="0" w:colLast="0"/>
      <w:bookmarkEnd w:id="7"/>
    </w:p>
    <w:p w:rsidR="00712EE5" w:rsidRDefault="008125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8" w:name="_p2mzgguss8nr" w:colFirst="0" w:colLast="0"/>
      <w:bookmarkEnd w:id="8"/>
      <w:r>
        <w:t>Disminuir el tiempo de respuesta que las autoridades se toman en responder ante situaciones de emergencia</w:t>
      </w:r>
    </w:p>
    <w:p w:rsidR="00712EE5" w:rsidRDefault="00712E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firstLine="0"/>
      </w:pPr>
      <w:bookmarkStart w:id="9" w:name="_emcsj5b5d3jg" w:colFirst="0" w:colLast="0"/>
      <w:bookmarkEnd w:id="9"/>
    </w:p>
    <w:p w:rsidR="00712EE5" w:rsidRDefault="008125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10" w:name="_t48ilkodzqmk" w:colFirst="0" w:colLast="0"/>
      <w:bookmarkEnd w:id="10"/>
      <w:r>
        <w:t>Informar a las muj</w:t>
      </w:r>
      <w:r>
        <w:t>eres sobre temas de violencia para que reconozcan y actúen en estos casos.</w:t>
      </w:r>
    </w:p>
    <w:p w:rsidR="00712EE5" w:rsidRDefault="00712E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firstLine="0"/>
      </w:pPr>
      <w:bookmarkStart w:id="11" w:name="_mpc9r55sz7ye" w:colFirst="0" w:colLast="0"/>
      <w:bookmarkEnd w:id="11"/>
    </w:p>
    <w:p w:rsidR="00712EE5" w:rsidRDefault="008125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12" w:name="_99ynb7vzoww6" w:colFirst="0" w:colLast="0"/>
      <w:bookmarkEnd w:id="12"/>
      <w:r>
        <w:t>Ayudar a que las mujeres se sientan más seguras al realizar sus actividades diarias.</w:t>
      </w:r>
    </w:p>
    <w:p w:rsidR="00712EE5" w:rsidRDefault="00812562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ind w:hanging="720"/>
        <w:rPr>
          <w:b/>
          <w:color w:val="000000"/>
        </w:rPr>
      </w:pPr>
      <w:r>
        <w:rPr>
          <w:b/>
          <w:color w:val="000000"/>
        </w:rPr>
        <w:t>Fecha deseada de inicio y finalización del desarrollo.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bookmarkStart w:id="13" w:name="_4d34og8" w:colFirst="0" w:colLast="0"/>
      <w:bookmarkEnd w:id="13"/>
      <w:r>
        <w:t>Se desea que este proyecto se inicie el 20 de febrero del 2023 y tenga como fecha de finalización el 19 de mayo de 2023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abreviaturas.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  <w:color w:val="000000"/>
        </w:rPr>
      </w:pPr>
      <w:bookmarkStart w:id="14" w:name="_2s8eyo1" w:colFirst="0" w:colLast="0"/>
      <w:bookmarkEnd w:id="14"/>
      <w:r>
        <w:rPr>
          <w:i/>
        </w:rPr>
        <w:t>No aplica de momento.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Referencias.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  <w:color w:val="000000"/>
        </w:rPr>
      </w:pPr>
      <w:bookmarkStart w:id="15" w:name="_17dp8vu" w:colFirst="0" w:colLast="0"/>
      <w:bookmarkEnd w:id="15"/>
      <w:r>
        <w:rPr>
          <w:i/>
        </w:rPr>
        <w:t xml:space="preserve">Pendiente. 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Panorama general.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  <w:color w:val="000000"/>
        </w:rPr>
      </w:pPr>
      <w:bookmarkStart w:id="16" w:name="_3rdcrjn" w:colFirst="0" w:colLast="0"/>
      <w:bookmarkEnd w:id="16"/>
      <w:r>
        <w:rPr>
          <w:i/>
        </w:rPr>
        <w:t xml:space="preserve">Pendiente. </w:t>
      </w:r>
    </w:p>
    <w:p w:rsidR="00712EE5" w:rsidRDefault="00812562">
      <w:pPr>
        <w:pageBreakBefore/>
        <w:numPr>
          <w:ilvl w:val="0"/>
          <w:numId w:val="9"/>
        </w:numPr>
        <w:pBdr>
          <w:top w:val="nil"/>
          <w:left w:val="nil"/>
          <w:bottom w:val="single" w:sz="36" w:space="1" w:color="808080"/>
          <w:right w:val="nil"/>
          <w:between w:val="nil"/>
        </w:pBdr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Descripción general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producto.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  <w:color w:val="000000"/>
        </w:rPr>
      </w:pPr>
      <w:bookmarkStart w:id="17" w:name="_lnxbz9" w:colFirst="0" w:colLast="0"/>
      <w:bookmarkEnd w:id="17"/>
      <w:r>
        <w:rPr>
          <w:i/>
        </w:rPr>
        <w:t>Pendiente.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Funciones del producto.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Botón de emergencia.</w:t>
      </w:r>
    </w:p>
    <w:p w:rsidR="00712EE5" w:rsidRDefault="00812562">
      <w:pPr>
        <w:numPr>
          <w:ilvl w:val="0"/>
          <w:numId w:val="5"/>
        </w:numPr>
        <w:spacing w:before="20" w:after="0"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Llamada a servicios de emergencia. Al presionar el botón, se hará una llamada a los servicios de emergencia del estado con la finalidad de levantar un reporte.</w:t>
      </w:r>
    </w:p>
    <w:p w:rsidR="00712EE5" w:rsidRDefault="00812562">
      <w:pPr>
        <w:numPr>
          <w:ilvl w:val="0"/>
          <w:numId w:val="5"/>
        </w:numPr>
        <w:spacing w:before="0" w:after="0"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Grabación de voz. Al presionar el botón, se grabará un audio de 10 segundos que se enviará por correo posteriormente.</w:t>
      </w:r>
    </w:p>
    <w:p w:rsidR="00712EE5" w:rsidRDefault="00812562">
      <w:pPr>
        <w:numPr>
          <w:ilvl w:val="0"/>
          <w:numId w:val="5"/>
        </w:numPr>
        <w:spacing w:before="0" w:after="20"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Ubicación compartida. Al presionar el botón, se enviará la ubicación actual del dispositivo a los contactos previamente seleccionados.</w:t>
      </w:r>
    </w:p>
    <w:p w:rsidR="00712EE5" w:rsidRDefault="00812562">
      <w:pPr>
        <w:spacing w:before="20" w:after="20" w:line="220" w:lineRule="auto"/>
        <w:ind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Información</w:t>
      </w:r>
      <w:r>
        <w:rPr>
          <w:rFonts w:ascii="Calibri" w:eastAsia="Calibri" w:hAnsi="Calibri" w:cs="Calibri"/>
        </w:rPr>
        <w:t>.</w:t>
      </w:r>
    </w:p>
    <w:p w:rsidR="00712EE5" w:rsidRDefault="00812562">
      <w:pPr>
        <w:numPr>
          <w:ilvl w:val="0"/>
          <w:numId w:val="1"/>
        </w:numPr>
        <w:spacing w:before="20" w:after="0"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Información sobre la violencia contra la mujer. Brindar información sobre la descripción, implicaciones y características comunes de la violencia de género.</w:t>
      </w:r>
    </w:p>
    <w:p w:rsidR="00712EE5" w:rsidRDefault="00812562">
      <w:pPr>
        <w:numPr>
          <w:ilvl w:val="0"/>
          <w:numId w:val="1"/>
        </w:numPr>
        <w:spacing w:before="0" w:after="0" w:line="22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Violentómetro</w:t>
      </w:r>
      <w:proofErr w:type="spellEnd"/>
      <w:r>
        <w:rPr>
          <w:rFonts w:ascii="Calibri" w:eastAsia="Calibri" w:hAnsi="Calibri" w:cs="Calibri"/>
        </w:rPr>
        <w:t>. Test para identificar el nivel de violencia recibido.</w:t>
      </w:r>
    </w:p>
    <w:p w:rsidR="00712EE5" w:rsidRDefault="00812562">
      <w:pPr>
        <w:numPr>
          <w:ilvl w:val="0"/>
          <w:numId w:val="1"/>
        </w:numPr>
        <w:spacing w:before="0" w:after="0"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Información sobre</w:t>
      </w:r>
      <w:r>
        <w:rPr>
          <w:rFonts w:ascii="Calibri" w:eastAsia="Calibri" w:hAnsi="Calibri" w:cs="Calibri"/>
        </w:rPr>
        <w:t xml:space="preserve"> denuncias y reportes. Brindar información sobre el proceso de denuncia de un caso de abuso o acoso, su importancia y dónde se puede llevar a cabo.</w:t>
      </w:r>
    </w:p>
    <w:p w:rsidR="00712EE5" w:rsidRDefault="00812562">
      <w:pPr>
        <w:numPr>
          <w:ilvl w:val="0"/>
          <w:numId w:val="1"/>
        </w:numPr>
        <w:spacing w:before="0" w:after="20"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Información sobre instituciones y lugares de ayuda. Brindar medios de contacto para encontrar instituciones </w:t>
      </w:r>
      <w:r>
        <w:rPr>
          <w:rFonts w:ascii="Calibri" w:eastAsia="Calibri" w:hAnsi="Calibri" w:cs="Calibri"/>
        </w:rPr>
        <w:t>que apoyan a víctimas de la violencia contra la mujer.</w:t>
      </w:r>
    </w:p>
    <w:p w:rsidR="00712EE5" w:rsidRDefault="00812562">
      <w:pPr>
        <w:spacing w:before="20" w:after="20" w:line="220" w:lineRule="auto"/>
        <w:ind w:firstLine="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Foro.</w:t>
      </w:r>
    </w:p>
    <w:p w:rsidR="00712EE5" w:rsidRDefault="00812562">
      <w:pPr>
        <w:numPr>
          <w:ilvl w:val="0"/>
          <w:numId w:val="4"/>
        </w:numPr>
        <w:spacing w:before="20" w:after="0"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Portal de publicación. Ofrecer la opción de hacer una publicación a la usuaria de la aplicación.</w:t>
      </w:r>
    </w:p>
    <w:p w:rsidR="00712EE5" w:rsidRDefault="00812562">
      <w:pPr>
        <w:numPr>
          <w:ilvl w:val="0"/>
          <w:numId w:val="4"/>
        </w:numPr>
        <w:spacing w:before="0" w:after="0"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Portal de visualización. Ofrecer la opción de ver las publicaciones de otras usuarias.</w:t>
      </w:r>
    </w:p>
    <w:p w:rsidR="00712EE5" w:rsidRDefault="00812562">
      <w:pPr>
        <w:numPr>
          <w:ilvl w:val="0"/>
          <w:numId w:val="4"/>
        </w:numPr>
        <w:spacing w:before="0" w:after="20"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Comentarios. Ofrecer la opción de comentar publicaciones de otras usuarias.</w:t>
      </w:r>
    </w:p>
    <w:p w:rsidR="00712EE5" w:rsidRDefault="00812562">
      <w:pPr>
        <w:spacing w:before="20" w:after="20" w:line="220" w:lineRule="auto"/>
        <w:ind w:firstLine="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Mapa.</w:t>
      </w:r>
    </w:p>
    <w:p w:rsidR="00712EE5" w:rsidRDefault="00812562">
      <w:pPr>
        <w:numPr>
          <w:ilvl w:val="0"/>
          <w:numId w:val="2"/>
        </w:numPr>
        <w:spacing w:before="20" w:after="0"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Ubicación de las instituciones de apoyo y denuncia. Mostrar las ubicaciones de las instituciones que brindan apoyo a las mujeres, así como aquellas del gobierno en donde se p</w:t>
      </w:r>
      <w:r>
        <w:rPr>
          <w:rFonts w:ascii="Calibri" w:eastAsia="Calibri" w:hAnsi="Calibri" w:cs="Calibri"/>
        </w:rPr>
        <w:t>uede hacer denuncias.</w:t>
      </w:r>
    </w:p>
    <w:p w:rsidR="00712EE5" w:rsidRDefault="00812562">
      <w:pPr>
        <w:numPr>
          <w:ilvl w:val="0"/>
          <w:numId w:val="2"/>
        </w:numPr>
        <w:spacing w:before="0" w:after="20"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Ubicación de zonas de inseguridad. Mostrar las zonas en las que se han reportado casos de violencia.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Características de los u</w:t>
      </w:r>
      <w:r>
        <w:rPr>
          <w:b/>
          <w:color w:val="000000"/>
          <w:sz w:val="28"/>
          <w:szCs w:val="28"/>
        </w:rPr>
        <w:t>suarios.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</w:rPr>
      </w:pPr>
      <w:bookmarkStart w:id="18" w:name="_3whwml4" w:colFirst="0" w:colLast="0"/>
      <w:bookmarkEnd w:id="18"/>
      <w:r>
        <w:rPr>
          <w:b/>
          <w:i/>
        </w:rPr>
        <w:t>Usuario principal</w:t>
      </w:r>
    </w:p>
    <w:p w:rsidR="00712EE5" w:rsidRDefault="00812562">
      <w:pPr>
        <w:spacing w:before="0" w:after="0" w:line="276" w:lineRule="auto"/>
        <w:ind w:left="720"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Edad: 12 - 70 años</w:t>
      </w:r>
    </w:p>
    <w:p w:rsidR="00712EE5" w:rsidRDefault="00812562">
      <w:pPr>
        <w:spacing w:before="0" w:after="0" w:line="276" w:lineRule="auto"/>
        <w:ind w:left="720"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Género: Femenino</w:t>
      </w:r>
    </w:p>
    <w:p w:rsidR="00712EE5" w:rsidRDefault="00812562">
      <w:pPr>
        <w:spacing w:before="0" w:after="0" w:line="276" w:lineRule="auto"/>
        <w:ind w:left="720"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Ubicación: Yucatán</w:t>
      </w:r>
    </w:p>
    <w:p w:rsidR="00712EE5" w:rsidRDefault="00812562">
      <w:pPr>
        <w:spacing w:before="0" w:after="0" w:line="276" w:lineRule="auto"/>
        <w:ind w:left="720"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Experiencia: Uso básico de celular.</w:t>
      </w:r>
    </w:p>
    <w:p w:rsidR="00712EE5" w:rsidRDefault="00812562">
      <w:pPr>
        <w:spacing w:before="0" w:after="0" w:line="276" w:lineRule="auto"/>
        <w:ind w:left="720" w:firstLine="0"/>
        <w:jc w:val="left"/>
        <w:rPr>
          <w:b/>
        </w:rPr>
      </w:pPr>
      <w:r>
        <w:rPr>
          <w:rFonts w:ascii="Calibri" w:eastAsia="Calibri" w:hAnsi="Calibri" w:cs="Calibri"/>
          <w:sz w:val="22"/>
          <w:szCs w:val="22"/>
        </w:rPr>
        <w:t>Idioma: Español.</w:t>
      </w:r>
    </w:p>
    <w:p w:rsidR="00712EE5" w:rsidRDefault="00712EE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  <w:color w:val="000000"/>
        </w:rPr>
      </w:pPr>
      <w:bookmarkStart w:id="19" w:name="_2bn6wsx" w:colFirst="0" w:colLast="0"/>
      <w:bookmarkEnd w:id="19"/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Restriccione</w:t>
      </w:r>
      <w:r>
        <w:rPr>
          <w:b/>
          <w:sz w:val="28"/>
          <w:szCs w:val="28"/>
        </w:rPr>
        <w:t>s</w:t>
      </w:r>
      <w:r>
        <w:rPr>
          <w:b/>
          <w:color w:val="000000"/>
          <w:sz w:val="28"/>
          <w:szCs w:val="28"/>
        </w:rPr>
        <w:t>.</w:t>
      </w:r>
    </w:p>
    <w:p w:rsidR="00712EE5" w:rsidRDefault="008125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t xml:space="preserve">La aplicación móvil es compatible con las versiones de </w:t>
      </w:r>
      <w:proofErr w:type="spellStart"/>
      <w:r>
        <w:t>Android</w:t>
      </w:r>
      <w:proofErr w:type="spellEnd"/>
      <w:r>
        <w:t xml:space="preserve"> 7 y IOS 9 o posterior.</w:t>
      </w:r>
    </w:p>
    <w:p w:rsidR="00712EE5" w:rsidRDefault="008125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Se sigue lo establecido en la Ley Federal de Protección de Datos Personales (LFPDPPP) para la información que se tenga de las personas que usen la </w:t>
      </w:r>
      <w:proofErr w:type="spellStart"/>
      <w:r>
        <w:t>app</w:t>
      </w:r>
      <w:proofErr w:type="spellEnd"/>
      <w:r>
        <w:t xml:space="preserve">. 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Suposiciones </w:t>
      </w:r>
      <w:r>
        <w:rPr>
          <w:b/>
          <w:color w:val="000000"/>
          <w:sz w:val="28"/>
          <w:szCs w:val="28"/>
        </w:rPr>
        <w:t>y dependencias.</w:t>
      </w:r>
    </w:p>
    <w:p w:rsidR="00712EE5" w:rsidRDefault="008125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bookmarkStart w:id="20" w:name="_3as4poj" w:colFirst="0" w:colLast="0"/>
      <w:bookmarkEnd w:id="20"/>
      <w:r>
        <w:t>La aplicación será usada por personas familiarizadas con el uso de la tecnología móvil.</w:t>
      </w:r>
    </w:p>
    <w:p w:rsidR="00712EE5" w:rsidRDefault="008125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bookmarkStart w:id="21" w:name="_gs18ipt33yrb" w:colFirst="0" w:colLast="0"/>
      <w:bookmarkEnd w:id="21"/>
      <w:r>
        <w:t xml:space="preserve">Las personas que usarán la aplicación tienen acceso a internet.  </w:t>
      </w:r>
    </w:p>
    <w:p w:rsidR="00712EE5" w:rsidRDefault="008125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22" w:name="_2jl84n47fzu5" w:colFirst="0" w:colLast="0"/>
      <w:bookmarkEnd w:id="22"/>
      <w:r>
        <w:t xml:space="preserve">Las mujeres que utilizan la aplicación hablan español. 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Requisitos Futuros</w:t>
      </w:r>
      <w:r>
        <w:rPr>
          <w:b/>
          <w:color w:val="000000"/>
          <w:sz w:val="28"/>
          <w:szCs w:val="28"/>
        </w:rPr>
        <w:t>.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t>No aplica de momento.</w:t>
      </w:r>
    </w:p>
    <w:p w:rsidR="00712EE5" w:rsidRDefault="00812562">
      <w:pPr>
        <w:pageBreakBefore/>
        <w:numPr>
          <w:ilvl w:val="0"/>
          <w:numId w:val="9"/>
        </w:numPr>
        <w:pBdr>
          <w:top w:val="nil"/>
          <w:left w:val="nil"/>
          <w:bottom w:val="single" w:sz="36" w:space="1" w:color="808080"/>
          <w:right w:val="nil"/>
          <w:between w:val="nil"/>
        </w:pBdr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Requ</w:t>
      </w: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erimientos específicos</w:t>
      </w:r>
    </w:p>
    <w:p w:rsidR="00712EE5" w:rsidRDefault="00712EE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  <w:color w:val="000000"/>
        </w:rPr>
      </w:pPr>
      <w:bookmarkStart w:id="23" w:name="_49x2ik5" w:colFirst="0" w:colLast="0"/>
      <w:bookmarkEnd w:id="23"/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Interfaces</w:t>
      </w:r>
      <w:r>
        <w:rPr>
          <w:b/>
          <w:color w:val="000000"/>
          <w:sz w:val="28"/>
          <w:szCs w:val="28"/>
        </w:rPr>
        <w:t xml:space="preserve"> externas.</w:t>
      </w:r>
    </w:p>
    <w:p w:rsidR="00712EE5" w:rsidRDefault="00812562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 xml:space="preserve">Google </w:t>
      </w:r>
      <w:proofErr w:type="spellStart"/>
      <w:r>
        <w:rPr>
          <w:b/>
          <w:i/>
        </w:rPr>
        <w:t>Maps</w:t>
      </w:r>
      <w:proofErr w:type="spellEnd"/>
      <w:r>
        <w:rPr>
          <w:b/>
          <w:i/>
        </w:rPr>
        <w:t xml:space="preserve"> API.</w:t>
      </w:r>
      <w:r>
        <w:t xml:space="preserve"> Se usará esta API para poder mostrar mapas dentro de la aplicación en la sección donde se visualizan las instituciones de apoyo.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Funciones (requerimientos funcionales).</w:t>
      </w:r>
    </w:p>
    <w:p w:rsidR="00712EE5" w:rsidRDefault="00812562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left="1133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Cuenta de usuario</w:t>
      </w:r>
    </w:p>
    <w:tbl>
      <w:tblPr>
        <w:tblStyle w:val="a2"/>
        <w:tblW w:w="9544" w:type="dxa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4"/>
        <w:gridCol w:w="2073"/>
        <w:gridCol w:w="5397"/>
      </w:tblGrid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71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RF001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Inicio de sesión 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aplicación debe permitir el ingreso de usuario y contraseña para el inicio de sesión a la cuenta previamente registrada.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RF002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 de cuenta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aplicación debe permitir el registro de una nueva cuenta de usuario ingresando: nombre de usuario, correo electrónico y contraseña.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RF003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Contraseña olvidada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aplicación cuenta con la opción para seguir el proceso en caso de haber olvidado la contraseña de la cuenta registrada.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RF004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Editar información 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aplicación deberá permitir modificar la información del perfil. 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RF005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Visualizar cuenta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aplicación debe permitir la visualización del perfil de usuario que está conformado por la foto, nombre, contactos de emergencia, configuración y los datos del perfil. </w:t>
            </w:r>
          </w:p>
        </w:tc>
      </w:tr>
    </w:tbl>
    <w:p w:rsidR="00712EE5" w:rsidRDefault="00812562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left="1133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Botón de emergencia</w:t>
      </w:r>
    </w:p>
    <w:tbl>
      <w:tblPr>
        <w:tblStyle w:val="a3"/>
        <w:tblW w:w="9544" w:type="dxa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4"/>
        <w:gridCol w:w="2073"/>
        <w:gridCol w:w="5397"/>
      </w:tblGrid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RF006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Botón de emergencia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aplicación debe llamar a los servicios de emergencia a través de un botón de emergencia.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RF007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Grabación de audio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aplicación debe permitir el acceso al micrófono para grabar los primeros 10 segundos después de presionar el botón de emergencia. 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Compartir ubicación por medio de botón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 seleccionar el botón de emergencia se enviará la ubicación en tiempo a los contactos seleccionados previamente.</w:t>
            </w:r>
          </w:p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RF006.1 El usuario podrá seleccionar a los contactos que recibirán la ubicación al presionar el bot</w:t>
            </w:r>
            <w:r>
              <w:rPr>
                <w:sz w:val="28"/>
                <w:szCs w:val="28"/>
              </w:rPr>
              <w:t>ón.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RF009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Enviar ubicación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aplicación debe permitir enviar la ubicación en tiempo real en el momento que el usuario lo solicite. </w:t>
            </w:r>
          </w:p>
        </w:tc>
      </w:tr>
    </w:tbl>
    <w:p w:rsidR="00712EE5" w:rsidRDefault="00812562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left="1133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Información </w:t>
      </w:r>
    </w:p>
    <w:tbl>
      <w:tblPr>
        <w:tblStyle w:val="a4"/>
        <w:tblW w:w="9544" w:type="dxa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4"/>
        <w:gridCol w:w="2073"/>
        <w:gridCol w:w="5397"/>
      </w:tblGrid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RF010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Mostrar información 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aplicación debe permitir que los usuarios puedan acceder al tipo de información que deseen.  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RF011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Visualización de la información disponible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aplicación deberá mostrar el contenido disponible de la información, ya sea sobre la violencia de género, </w:t>
            </w:r>
            <w:r>
              <w:rPr>
                <w:sz w:val="28"/>
                <w:szCs w:val="28"/>
              </w:rPr>
              <w:t>el cómo denunciar y los centros de ayuda.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RF012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Seleccionar la información deseada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Los usuarios podrán visualizar dentro de la aplicación la información que se encuentra disponible. </w:t>
            </w:r>
          </w:p>
        </w:tc>
      </w:tr>
    </w:tbl>
    <w:p w:rsidR="00712EE5" w:rsidRDefault="00812562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left="1133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Foro </w:t>
      </w:r>
    </w:p>
    <w:tbl>
      <w:tblPr>
        <w:tblStyle w:val="a5"/>
        <w:tblW w:w="9544" w:type="dxa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4"/>
        <w:gridCol w:w="2073"/>
        <w:gridCol w:w="5397"/>
      </w:tblGrid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RF013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Publicaciones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 usuarias registradas en la aplicación podrán iniciar un tema de discusión mediante una publicación en el foro. 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RF014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Interacción con publicaciones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 usuarias podrán interactuar con la publicación mediante una reacción de un </w:t>
            </w:r>
            <w:r>
              <w:rPr>
                <w:sz w:val="28"/>
                <w:szCs w:val="28"/>
              </w:rPr>
              <w:lastRenderedPageBreak/>
              <w:t xml:space="preserve">corazón que dice “Te apoyo” y al dejar un comentario en la misma publicación. 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RF015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Visualización de publicaciones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aplicación permitirá visualizar las publicaciones que se </w:t>
            </w:r>
            <w:r>
              <w:rPr>
                <w:sz w:val="28"/>
                <w:szCs w:val="28"/>
              </w:rPr>
              <w:t xml:space="preserve">vayan haciendo de la más reciente a la más antigua. 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RF016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Temas de interés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aplicación permitirá seleccionar un tema de interés para ver publicaciones en el foro relacionadas con este tema.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RF017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Búsqueda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aplicación deberá tener la opción de búsque</w:t>
            </w:r>
            <w:r>
              <w:rPr>
                <w:sz w:val="28"/>
                <w:szCs w:val="28"/>
              </w:rPr>
              <w:t xml:space="preserve">da para las publicaciones del foro. 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RF018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 usuarias podrán hacer el número de comentarios que quieran en varias publicaciones si así lo desean. 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RF019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Reportes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aplicación contará con la opción de reportar una publicación o comentario si considera que ha sido ofensivo o mal intencionado. </w:t>
            </w:r>
          </w:p>
        </w:tc>
      </w:tr>
    </w:tbl>
    <w:p w:rsidR="00712EE5" w:rsidRDefault="00812562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left="1133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Mapa</w:t>
      </w:r>
    </w:p>
    <w:p w:rsidR="00712EE5" w:rsidRDefault="00712EE5">
      <w:pPr>
        <w:keepNext/>
        <w:spacing w:before="240"/>
        <w:ind w:left="1133" w:firstLine="0"/>
        <w:rPr>
          <w:b/>
          <w:sz w:val="28"/>
          <w:szCs w:val="28"/>
        </w:rPr>
      </w:pPr>
    </w:p>
    <w:tbl>
      <w:tblPr>
        <w:tblStyle w:val="a6"/>
        <w:tblW w:w="9544" w:type="dxa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4"/>
        <w:gridCol w:w="2073"/>
        <w:gridCol w:w="5397"/>
      </w:tblGrid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RF020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Visualizar las instituciones 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aplicación deberá permitir ver las diferentes instituciones de apoyo que hay mediante un mapa. Estas instituciones estarán seleccionadas con un marcador morado dentro del mapa. </w:t>
            </w:r>
          </w:p>
        </w:tc>
      </w:tr>
      <w:tr w:rsidR="00712EE5"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RF021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Información de instituciones 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EE5" w:rsidRDefault="00812562">
            <w:pPr>
              <w:widowControl w:val="0"/>
              <w:spacing w:before="0" w:after="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aplicación deberá permitir que al s</w:t>
            </w:r>
            <w:r>
              <w:rPr>
                <w:sz w:val="28"/>
                <w:szCs w:val="28"/>
              </w:rPr>
              <w:t xml:space="preserve">eleccionar una institución dentro del mapa, se podrá visualizar la información y descripción de esta. </w:t>
            </w:r>
          </w:p>
        </w:tc>
      </w:tr>
    </w:tbl>
    <w:p w:rsidR="00712EE5" w:rsidRDefault="00712EE5">
      <w:pPr>
        <w:keepNext/>
        <w:spacing w:before="240"/>
        <w:ind w:left="1133" w:firstLine="0"/>
        <w:rPr>
          <w:b/>
          <w:sz w:val="28"/>
          <w:szCs w:val="28"/>
        </w:rPr>
      </w:pP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Requisitos de Rendimiento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.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  <w:color w:val="000000"/>
        </w:rPr>
      </w:pPr>
      <w:bookmarkStart w:id="24" w:name="_3o7alnk" w:colFirst="0" w:colLast="0"/>
      <w:bookmarkEnd w:id="24"/>
      <w:r>
        <w:t xml:space="preserve">La aplicación no debe tener un tiempo de carga mayor a 5 segundos al abrirse por primera vez y no mayor a 3 segundos en su uso habitual. Además, debe soportar alrededor de 100 personas usando la aplicación al mismo tiempo. 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 de diseño.</w:t>
      </w:r>
    </w:p>
    <w:p w:rsidR="00712EE5" w:rsidRDefault="0081256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  <w:color w:val="000000"/>
        </w:rPr>
      </w:pPr>
      <w:bookmarkStart w:id="25" w:name="_ihv636" w:colFirst="0" w:colLast="0"/>
      <w:bookmarkEnd w:id="25"/>
      <w:r>
        <w:rPr>
          <w:i/>
          <w:color w:val="000000"/>
        </w:rPr>
        <w:t>&lt;Se esp</w:t>
      </w:r>
      <w:r>
        <w:rPr>
          <w:i/>
          <w:color w:val="000000"/>
        </w:rPr>
        <w:t>ecifican las restricciones de diseño que son impuestas por otros estándares, limitaciones de hardware, etc.&gt;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Atributos del sistema de software.</w:t>
      </w:r>
    </w:p>
    <w:p w:rsidR="00712EE5" w:rsidRDefault="00812562">
      <w:pPr>
        <w:spacing w:before="0" w:after="0"/>
        <w:rPr>
          <w:b/>
          <w:sz w:val="28"/>
          <w:szCs w:val="28"/>
        </w:rPr>
      </w:pPr>
      <w:r>
        <w:t>No aplica de momento.</w:t>
      </w:r>
    </w:p>
    <w:p w:rsidR="00712EE5" w:rsidRDefault="00812562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Otros requisitos.</w:t>
      </w:r>
    </w:p>
    <w:p w:rsidR="00712EE5" w:rsidRDefault="00812562">
      <w:pPr>
        <w:spacing w:before="0" w:after="0"/>
        <w:rPr>
          <w:b/>
          <w:i/>
        </w:rPr>
      </w:pPr>
      <w:bookmarkStart w:id="26" w:name="_1pxezwc" w:colFirst="0" w:colLast="0"/>
      <w:bookmarkEnd w:id="26"/>
      <w:r>
        <w:t>No aplica de momento.</w:t>
      </w:r>
    </w:p>
    <w:p w:rsidR="00712EE5" w:rsidRDefault="00712E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0"/>
        <w:rPr>
          <w:b/>
          <w:i/>
        </w:rPr>
      </w:pPr>
      <w:bookmarkStart w:id="27" w:name="_4wz2xtk1kzh9" w:colFirst="0" w:colLast="0"/>
      <w:bookmarkEnd w:id="27"/>
    </w:p>
    <w:p w:rsidR="00712EE5" w:rsidRDefault="00712EE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  <w:color w:val="000000"/>
        </w:rPr>
      </w:pPr>
      <w:bookmarkStart w:id="28" w:name="_2u6wntf" w:colFirst="0" w:colLast="0"/>
      <w:bookmarkEnd w:id="28"/>
    </w:p>
    <w:p w:rsidR="00712EE5" w:rsidRDefault="00712EE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</w:rPr>
      </w:pPr>
    </w:p>
    <w:p w:rsidR="00712EE5" w:rsidRDefault="00712EE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</w:rPr>
      </w:pPr>
    </w:p>
    <w:p w:rsidR="00712EE5" w:rsidRDefault="00712EE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0" w:after="0"/>
        <w:ind w:firstLine="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712EE5" w:rsidRDefault="00812562">
      <w:pPr>
        <w:pageBreakBefore/>
        <w:numPr>
          <w:ilvl w:val="0"/>
          <w:numId w:val="9"/>
        </w:numPr>
        <w:pBdr>
          <w:top w:val="nil"/>
          <w:left w:val="nil"/>
          <w:bottom w:val="single" w:sz="36" w:space="1" w:color="808080"/>
          <w:right w:val="nil"/>
          <w:between w:val="nil"/>
        </w:pBdr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Glosario</w:t>
      </w:r>
    </w:p>
    <w:p w:rsidR="00712EE5" w:rsidRDefault="00812562">
      <w:pPr>
        <w:pageBreakBefore/>
        <w:numPr>
          <w:ilvl w:val="0"/>
          <w:numId w:val="9"/>
        </w:numPr>
        <w:pBdr>
          <w:top w:val="nil"/>
          <w:left w:val="nil"/>
          <w:bottom w:val="single" w:sz="36" w:space="1" w:color="808080"/>
          <w:right w:val="nil"/>
          <w:between w:val="nil"/>
        </w:pBdr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29" w:name="_nmf14n" w:colFirst="0" w:colLast="0"/>
      <w:bookmarkEnd w:id="29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Apéndices</w:t>
      </w:r>
    </w:p>
    <w:p w:rsidR="00712EE5" w:rsidRDefault="00712E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08" w:firstLine="708"/>
        <w:rPr>
          <w:i/>
          <w:color w:val="000000"/>
        </w:rPr>
      </w:pPr>
    </w:p>
    <w:sectPr w:rsidR="00712EE5">
      <w:headerReference w:type="default" r:id="rId7"/>
      <w:footerReference w:type="even" r:id="rId8"/>
      <w:footerReference w:type="default" r:id="rId9"/>
      <w:pgSz w:w="12242" w:h="15842"/>
      <w:pgMar w:top="2155" w:right="1276" w:bottom="1418" w:left="1276" w:header="720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562" w:rsidRDefault="00812562">
      <w:pPr>
        <w:spacing w:before="0" w:after="0"/>
      </w:pPr>
      <w:r>
        <w:separator/>
      </w:r>
    </w:p>
  </w:endnote>
  <w:endnote w:type="continuationSeparator" w:id="0">
    <w:p w:rsidR="00812562" w:rsidRDefault="008125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Rotis SansSerif 55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EE5" w:rsidRDefault="008125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712EE5" w:rsidRDefault="00712E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EE5" w:rsidRDefault="008125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7938"/>
      </w:tabs>
      <w:ind w:right="360"/>
      <w:jc w:val="center"/>
      <w:rPr>
        <w:color w:val="000000"/>
      </w:rPr>
    </w:pPr>
    <w:r>
      <w:rPr>
        <w:rFonts w:ascii="Arial" w:eastAsia="Arial" w:hAnsi="Arial" w:cs="Arial"/>
        <w:i/>
        <w:color w:val="000000"/>
        <w:sz w:val="20"/>
        <w:szCs w:val="20"/>
      </w:rPr>
      <w:t>Departamento de Políticas y Estándares de Sistemas</w:t>
    </w:r>
    <w:r>
      <w:rPr>
        <w:noProof/>
        <w:lang w:val="es-MX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6032500" cy="28575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9750" y="3780000"/>
                        <a:ext cx="60325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6032500" cy="285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25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562" w:rsidRDefault="00812562">
      <w:pPr>
        <w:spacing w:before="0" w:after="0"/>
      </w:pPr>
      <w:r>
        <w:separator/>
      </w:r>
    </w:p>
  </w:footnote>
  <w:footnote w:type="continuationSeparator" w:id="0">
    <w:p w:rsidR="00812562" w:rsidRDefault="0081256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EE5" w:rsidRDefault="00712E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jc w:val="right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486D"/>
    <w:multiLevelType w:val="multilevel"/>
    <w:tmpl w:val="A71C8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10354A"/>
    <w:multiLevelType w:val="multilevel"/>
    <w:tmpl w:val="0B3AFD38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1F239B"/>
    <w:multiLevelType w:val="multilevel"/>
    <w:tmpl w:val="69426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62829ED"/>
    <w:multiLevelType w:val="multilevel"/>
    <w:tmpl w:val="441A1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CF97DCE"/>
    <w:multiLevelType w:val="multilevel"/>
    <w:tmpl w:val="274CE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E232CD1"/>
    <w:multiLevelType w:val="multilevel"/>
    <w:tmpl w:val="23C21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E075F9"/>
    <w:multiLevelType w:val="multilevel"/>
    <w:tmpl w:val="20D609F8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495449E"/>
    <w:multiLevelType w:val="multilevel"/>
    <w:tmpl w:val="48346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BA126D0"/>
    <w:multiLevelType w:val="multilevel"/>
    <w:tmpl w:val="58E8139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hanging="284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33" w:hanging="71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E5"/>
    <w:rsid w:val="002852B3"/>
    <w:rsid w:val="00712EE5"/>
    <w:rsid w:val="0081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B5A22C-8292-4156-8873-736B01B2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ja-JP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2148</Words>
  <Characters>11817</Characters>
  <Application>Microsoft Office Word</Application>
  <DocSecurity>0</DocSecurity>
  <Lines>98</Lines>
  <Paragraphs>27</Paragraphs>
  <ScaleCrop>false</ScaleCrop>
  <Company>HP</Company>
  <LinksUpToDate>false</LinksUpToDate>
  <CharactersWithSpaces>13938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2023-05-02T18:38:00Z</dcterms:created>
  <dcterms:modified xsi:type="dcterms:W3CDTF">2023-05-02T18:38:00Z</dcterms:modified>
</cp:coreProperties>
</file>