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ebdfc24a78face6165c95cfe5fff84506e0768f"/>
    <w:p>
      <w:pPr>
        <w:pStyle w:val="Heading1"/>
      </w:pPr>
      <w:r>
        <w:t xml:space="preserve">Root Cause Analysis: Action Rewrite to TypeScript/JavaScript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On Tuesday of this week, the Veracode Upload and Scan GitHub Action experienced a critical failure due to the deprecation of the OpenJDK Docker image on DockerHub. This incident, combined with additional operational challenges, led to the decision to completely rewrite the action from a Docker-based shell script implementation to a pure TypeScript/JavaScript implementation.</w:t>
      </w:r>
    </w:p>
    <w:bookmarkEnd w:id="9"/>
    <w:bookmarkStart w:id="13" w:name="timeline-of-events"/>
    <w:p>
      <w:pPr>
        <w:pStyle w:val="Heading2"/>
      </w:pPr>
      <w:r>
        <w:t xml:space="preserve">Timeline of Events</w:t>
      </w:r>
    </w:p>
    <w:bookmarkStart w:id="10" w:name="tuesday---initial-failure"/>
    <w:p>
      <w:pPr>
        <w:pStyle w:val="Heading3"/>
      </w:pPr>
      <w:r>
        <w:t xml:space="preserve">Tuesday - Initial Failure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</w:t>
      </w:r>
      <w:r>
        <w:t xml:space="preserve">: The OpenJDK Docker image used by the action was deprecated on DockerHub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</w:t>
      </w:r>
      <w:r>
        <w:t xml:space="preserve">: The action failed completely as the Docker image could no longer be pulled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Root Cause</w:t>
      </w:r>
      <w:r>
        <w:t xml:space="preserve">: The action’s Docker-based architecture required a specific base image that was no longer available</w:t>
      </w:r>
    </w:p>
    <w:bookmarkEnd w:id="10"/>
    <w:bookmarkStart w:id="11" w:name="tuesday---immediate-mitigation-attempt"/>
    <w:p>
      <w:pPr>
        <w:pStyle w:val="Heading3"/>
      </w:pPr>
      <w:r>
        <w:t xml:space="preserve">Tuesday - Immediate Mitigation Attempt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 Taken</w:t>
      </w:r>
      <w:r>
        <w:t xml:space="preserve">: Updated the Dockerfile to use</w:t>
      </w:r>
      <w:r>
        <w:t xml:space="preserve"> </w:t>
      </w:r>
      <w:r>
        <w:rPr>
          <w:rStyle w:val="VerbatimChar"/>
        </w:rPr>
        <w:t xml:space="preserve">eclipse-temurin:latest</w:t>
      </w:r>
      <w:r>
        <w:t xml:space="preserve"> </w:t>
      </w:r>
      <w:r>
        <w:t xml:space="preserve">image, which is actively maintained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 Issue Discovered</w:t>
      </w:r>
      <w:r>
        <w:t xml:space="preserve">: The eclipse-temurin image does not include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by default, which is required by the shell script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Additional Complexity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Required adding</w:t>
      </w:r>
      <w:r>
        <w:t xml:space="preserve"> </w:t>
      </w:r>
      <w:r>
        <w:rPr>
          <w:rStyle w:val="VerbatimChar"/>
        </w:rPr>
        <w:t xml:space="preserve">apt-get update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apt-get install curl</w:t>
      </w:r>
      <w:r>
        <w:t xml:space="preserve"> </w:t>
      </w:r>
      <w:r>
        <w:t xml:space="preserve">to the Dockerfile</w:t>
      </w:r>
    </w:p>
    <w:p>
      <w:pPr>
        <w:pStyle w:val="Compact"/>
        <w:numPr>
          <w:ilvl w:val="1"/>
          <w:numId w:val="1003"/>
        </w:numPr>
      </w:pPr>
      <w:r>
        <w:t xml:space="preserve">This introduced a dependency on Ubuntu package repositories</w:t>
      </w:r>
    </w:p>
    <w:p>
      <w:pPr>
        <w:pStyle w:val="Compact"/>
        <w:numPr>
          <w:ilvl w:val="1"/>
          <w:numId w:val="1003"/>
        </w:numPr>
      </w:pPr>
      <w:r>
        <w:t xml:space="preserve">Required whitelisting of Ubuntu domains in enterprise environments with network restrictions</w:t>
      </w:r>
    </w:p>
    <w:bookmarkEnd w:id="11"/>
    <w:bookmarkStart w:id="12" w:name="tuesday---additional-challenges"/>
    <w:p>
      <w:pPr>
        <w:pStyle w:val="Heading3"/>
      </w:pPr>
      <w:r>
        <w:t xml:space="preserve">Tuesday - Additional Challenges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DockerHub Pull Limitations</w:t>
      </w:r>
      <w:r>
        <w:t xml:space="preserve">: Customers began experiencing DockerHub pull rate limitations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Unknown Cause</w:t>
      </w:r>
      <w:r>
        <w:t xml:space="preserve">: The process for pulling Docker images from DockerHub had not changed, making the root cause of these limitations unclear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</w:t>
      </w:r>
      <w:r>
        <w:t xml:space="preserve">: Even with a working Dockerfile, some customers could not pull the image due to rate limiting</w:t>
      </w:r>
    </w:p>
    <w:bookmarkEnd w:id="12"/>
    <w:bookmarkEnd w:id="13"/>
    <w:bookmarkStart w:id="19" w:name="root-causes"/>
    <w:p>
      <w:pPr>
        <w:pStyle w:val="Heading2"/>
      </w:pPr>
      <w:r>
        <w:t xml:space="preserve">Root Causes</w:t>
      </w:r>
    </w:p>
    <w:bookmarkStart w:id="14" w:name="Xd430c16124a45183d83fadb065992074e9e0fc5"/>
    <w:p>
      <w:pPr>
        <w:pStyle w:val="Heading3"/>
      </w:pPr>
      <w:r>
        <w:t xml:space="preserve">Primary Root Cause: Docker Image Dependency</w:t>
      </w:r>
    </w:p>
    <w:p>
      <w:pPr>
        <w:pStyle w:val="FirstParagraph"/>
      </w:pPr>
      <w:r>
        <w:t xml:space="preserve">The action was architected as a shell script running inside a Docker container. This design created a critical dependency 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External Docker image availability</w:t>
      </w:r>
      <w:r>
        <w:t xml:space="preserve"> </w:t>
      </w:r>
      <w:r>
        <w:t xml:space="preserve">- The action failed when the base image was deprecated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Image maintenance</w:t>
      </w:r>
      <w:r>
        <w:t xml:space="preserve"> </w:t>
      </w:r>
      <w:r>
        <w:t xml:space="preserve">- Required constant monitoring and updates when base images change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Image size and complexity</w:t>
      </w:r>
      <w:r>
        <w:t xml:space="preserve"> </w:t>
      </w:r>
      <w:r>
        <w:t xml:space="preserve">- Each image update required rebuilding and redistributing the entire container</w:t>
      </w:r>
    </w:p>
    <w:bookmarkEnd w:id="14"/>
    <w:bookmarkStart w:id="18" w:name="secondary-root-causes"/>
    <w:p>
      <w:pPr>
        <w:pStyle w:val="Heading3"/>
      </w:pPr>
      <w:r>
        <w:t xml:space="preserve">Secondary Root Causes</w:t>
      </w:r>
    </w:p>
    <w:bookmarkStart w:id="15" w:name="shell-script-architecture"/>
    <w:p>
      <w:pPr>
        <w:pStyle w:val="Heading4"/>
      </w:pPr>
      <w:r>
        <w:t xml:space="preserve">1. Shell Script Architecture</w:t>
      </w:r>
    </w:p>
    <w:p>
      <w:pPr>
        <w:pStyle w:val="Compact"/>
        <w:numPr>
          <w:ilvl w:val="0"/>
          <w:numId w:val="1005"/>
        </w:numPr>
      </w:pPr>
      <w:r>
        <w:t xml:space="preserve">The action was implemented as a shell script (</w:t>
      </w:r>
      <w:r>
        <w:rPr>
          <w:rStyle w:val="VerbatimChar"/>
        </w:rPr>
        <w:t xml:space="preserve">entrypoint.sh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This required a full Linux environment with specific tools (curl, Java)</w:t>
      </w:r>
    </w:p>
    <w:p>
      <w:pPr>
        <w:pStyle w:val="Compact"/>
        <w:numPr>
          <w:ilvl w:val="0"/>
          <w:numId w:val="1005"/>
        </w:numPr>
      </w:pPr>
      <w:r>
        <w:t xml:space="preserve">Any changes to base images could break the action</w:t>
      </w:r>
    </w:p>
    <w:p>
      <w:pPr>
        <w:pStyle w:val="Compact"/>
        <w:numPr>
          <w:ilvl w:val="0"/>
          <w:numId w:val="1005"/>
        </w:numPr>
      </w:pPr>
      <w:r>
        <w:t xml:space="preserve">Limited portability across different runner types</w:t>
      </w:r>
    </w:p>
    <w:bookmarkEnd w:id="15"/>
    <w:bookmarkStart w:id="16" w:name="missing-dependencies-in-base-images"/>
    <w:p>
      <w:pPr>
        <w:pStyle w:val="Heading4"/>
      </w:pPr>
      <w:r>
        <w:t xml:space="preserve">2. Missing Dependencies in Base Images</w:t>
      </w:r>
    </w:p>
    <w:p>
      <w:pPr>
        <w:pStyle w:val="Compact"/>
        <w:numPr>
          <w:ilvl w:val="0"/>
          <w:numId w:val="1006"/>
        </w:numPr>
      </w:pPr>
      <w:r>
        <w:t xml:space="preserve">The eclipse-temurin image lacked essential tools (curl)</w:t>
      </w:r>
    </w:p>
    <w:p>
      <w:pPr>
        <w:pStyle w:val="Compact"/>
        <w:numPr>
          <w:ilvl w:val="0"/>
          <w:numId w:val="1006"/>
        </w:numPr>
      </w:pPr>
      <w:r>
        <w:t xml:space="preserve">Required additional package installation steps</w:t>
      </w:r>
    </w:p>
    <w:p>
      <w:pPr>
        <w:pStyle w:val="Compact"/>
        <w:numPr>
          <w:ilvl w:val="0"/>
          <w:numId w:val="1006"/>
        </w:numPr>
      </w:pPr>
      <w:r>
        <w:t xml:space="preserve">Introduced network dependencies (Ubuntu package repositories)</w:t>
      </w:r>
    </w:p>
    <w:p>
      <w:pPr>
        <w:pStyle w:val="Compact"/>
        <w:numPr>
          <w:ilvl w:val="0"/>
          <w:numId w:val="1006"/>
        </w:numPr>
      </w:pPr>
      <w:r>
        <w:t xml:space="preserve">Created enterprise whitelisting requirements</w:t>
      </w:r>
    </w:p>
    <w:bookmarkEnd w:id="16"/>
    <w:bookmarkStart w:id="17" w:name="dockerhub-operational-issues"/>
    <w:p>
      <w:pPr>
        <w:pStyle w:val="Heading4"/>
      </w:pPr>
      <w:r>
        <w:t xml:space="preserve">3. DockerHub Operational Issues</w:t>
      </w:r>
    </w:p>
    <w:p>
      <w:pPr>
        <w:pStyle w:val="Compact"/>
        <w:numPr>
          <w:ilvl w:val="0"/>
          <w:numId w:val="1007"/>
        </w:numPr>
      </w:pPr>
      <w:r>
        <w:t xml:space="preserve">Unexpected pull rate limitations affecting customers</w:t>
      </w:r>
    </w:p>
    <w:p>
      <w:pPr>
        <w:pStyle w:val="Compact"/>
        <w:numPr>
          <w:ilvl w:val="0"/>
          <w:numId w:val="1007"/>
        </w:numPr>
      </w:pPr>
      <w:r>
        <w:t xml:space="preserve">No clear explanation for the limitations</w:t>
      </w:r>
    </w:p>
    <w:p>
      <w:pPr>
        <w:pStyle w:val="Compact"/>
        <w:numPr>
          <w:ilvl w:val="0"/>
          <w:numId w:val="1007"/>
        </w:numPr>
      </w:pPr>
      <w:r>
        <w:t xml:space="preserve">Created additional barriers to action execution</w:t>
      </w:r>
    </w:p>
    <w:bookmarkEnd w:id="17"/>
    <w:bookmarkEnd w:id="18"/>
    <w:bookmarkEnd w:id="19"/>
    <w:bookmarkStart w:id="22" w:name="impact-assessment"/>
    <w:p>
      <w:pPr>
        <w:pStyle w:val="Heading2"/>
      </w:pPr>
      <w:r>
        <w:t xml:space="preserve">Impact Assessment</w:t>
      </w:r>
    </w:p>
    <w:bookmarkStart w:id="20" w:name="immediate-impact"/>
    <w:p>
      <w:pPr>
        <w:pStyle w:val="Heading3"/>
      </w:pPr>
      <w:r>
        <w:t xml:space="preserve">Immediate Impact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Service Disruption</w:t>
      </w:r>
      <w:r>
        <w:t xml:space="preserve">: Action completely non-functional for all users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Customer Impact</w:t>
      </w:r>
      <w:r>
        <w:t xml:space="preserve">: All workflows using this action failed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Support Burden</w:t>
      </w:r>
      <w:r>
        <w:t xml:space="preserve">: Increased support requests and troubleshooting</w:t>
      </w:r>
    </w:p>
    <w:bookmarkEnd w:id="20"/>
    <w:bookmarkStart w:id="21" w:name="long-term-risks"/>
    <w:p>
      <w:pPr>
        <w:pStyle w:val="Heading3"/>
      </w:pPr>
      <w:r>
        <w:t xml:space="preserve">Long-term Risks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Maintenance Overhead</w:t>
      </w:r>
      <w:r>
        <w:t xml:space="preserve">: Constant need to monitor and update Docker images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Dependency Management</w:t>
      </w:r>
      <w:r>
        <w:t xml:space="preserve">: Vulnerable to external service changes (DockerHub, base images)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Enterprise Adoption</w:t>
      </w:r>
      <w:r>
        <w:t xml:space="preserve">: Network whitelisting requirements create barriers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Runner Compatibility</w:t>
      </w:r>
      <w:r>
        <w:t xml:space="preserve">: Docker requirement limits runner options (e.g., macOS runners)</w:t>
      </w:r>
    </w:p>
    <w:bookmarkEnd w:id="21"/>
    <w:bookmarkEnd w:id="22"/>
    <w:bookmarkStart w:id="26" w:name="solution-complete-rewrite"/>
    <w:p>
      <w:pPr>
        <w:pStyle w:val="Heading2"/>
      </w:pPr>
      <w:r>
        <w:t xml:space="preserve">Solution: Complete Rewrite</w:t>
      </w:r>
    </w:p>
    <w:bookmarkStart w:id="23" w:name="decision-rationale"/>
    <w:p>
      <w:pPr>
        <w:pStyle w:val="Heading3"/>
      </w:pPr>
      <w:r>
        <w:t xml:space="preserve">Decision Rationale</w:t>
      </w:r>
    </w:p>
    <w:p>
      <w:pPr>
        <w:pStyle w:val="FirstParagraph"/>
      </w:pPr>
      <w:r>
        <w:t xml:space="preserve">The series of events on Tuesday highlighted fundamental architectural weaknesses in the Docker-based approach: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Fragility</w:t>
      </w:r>
      <w:r>
        <w:t xml:space="preserve">: Single point of failure (Docker image availability)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Complexity</w:t>
      </w:r>
      <w:r>
        <w:t xml:space="preserve">: Multiple layers of dependencies (Docker, base image, tools, shell script)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Maintenance Burden</w:t>
      </w:r>
      <w:r>
        <w:t xml:space="preserve">: Constant need to update and rebuild Docker images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Operational Risk</w:t>
      </w:r>
      <w:r>
        <w:t xml:space="preserve">: External dependencies (DockerHub) outside our control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Customer Experience</w:t>
      </w:r>
      <w:r>
        <w:t xml:space="preserve">: Docker pull limitations and network requirements</w:t>
      </w:r>
    </w:p>
    <w:bookmarkEnd w:id="23"/>
    <w:bookmarkStart w:id="24" w:name="new-architecture"/>
    <w:p>
      <w:pPr>
        <w:pStyle w:val="Heading3"/>
      </w:pPr>
      <w:r>
        <w:t xml:space="preserve">New Architecture</w:t>
      </w:r>
    </w:p>
    <w:p>
      <w:pPr>
        <w:pStyle w:val="FirstParagraph"/>
      </w:pPr>
      <w:r>
        <w:t xml:space="preserve">The action has been rewritten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Pure TypeScript/JavaScript</w:t>
      </w:r>
      <w:r>
        <w:t xml:space="preserve">: No Docker dependency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Node.js Runtime</w:t>
      </w:r>
      <w:r>
        <w:t xml:space="preserve">: Uses GitHub Actions’ built-in Node.js 20 runtime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 Java Execution</w:t>
      </w:r>
      <w:r>
        <w:t xml:space="preserve">: Downloads and executes Veracode Java API wrapper directly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Secure Process Execution</w:t>
      </w:r>
      <w:r>
        <w:t xml:space="preserve">: Uses Node.js</w:t>
      </w:r>
      <w:r>
        <w:t xml:space="preserve"> </w:t>
      </w:r>
      <w:r>
        <w:rPr>
          <w:rStyle w:val="VerbatimChar"/>
        </w:rPr>
        <w:t xml:space="preserve">spawn</w:t>
      </w:r>
      <w:r>
        <w:t xml:space="preserve"> </w:t>
      </w:r>
      <w:r>
        <w:t xml:space="preserve">for secure command execution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Simplified Dependencies</w:t>
      </w:r>
      <w:r>
        <w:t xml:space="preserve">: Only requires Node.js and Java on the runner</w:t>
      </w:r>
    </w:p>
    <w:bookmarkEnd w:id="24"/>
    <w:bookmarkStart w:id="25" w:name="benefits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Eliminates Docker Dependency</w:t>
      </w:r>
      <w:r>
        <w:t xml:space="preserve">: No Docker image to maintain or pull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Broader Compatibility</w:t>
      </w:r>
      <w:r>
        <w:t xml:space="preserve">: Works on all runners with Node.js and Java (including macOS)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Reduced Maintenance</w:t>
      </w:r>
      <w:r>
        <w:t xml:space="preserve">: No Docker image updates required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Better Reliability</w:t>
      </w:r>
      <w:r>
        <w:t xml:space="preserve">: Fewer external dependencies and failure points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Improved Security</w:t>
      </w:r>
      <w:r>
        <w:t xml:space="preserve">: Direct process execution without containerization overhead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Same Functionality</w:t>
      </w:r>
      <w:r>
        <w:t xml:space="preserve">: All existing parameters and behavior preserved</w:t>
      </w:r>
    </w:p>
    <w:bookmarkEnd w:id="25"/>
    <w:bookmarkEnd w:id="26"/>
    <w:bookmarkStart w:id="33" w:name="implementation-details"/>
    <w:p>
      <w:pPr>
        <w:pStyle w:val="Heading2"/>
      </w:pPr>
      <w:r>
        <w:t xml:space="preserve">Implementation Details</w:t>
      </w:r>
    </w:p>
    <w:bookmarkStart w:id="27" w:name="rewrite-summary"/>
    <w:p>
      <w:pPr>
        <w:pStyle w:val="Heading3"/>
      </w:pPr>
      <w:r>
        <w:t xml:space="preserve">Rewrite Summary</w:t>
      </w:r>
    </w:p>
    <w:p>
      <w:pPr>
        <w:pStyle w:val="FirstParagraph"/>
      </w:pPr>
      <w:r>
        <w:t xml:space="preserve">The action has been completely rewritten from a Docker-based shell script implementation to a pure TypeScript/JavaScript implementation. This removes the Docker dependency and enables the action to run on all systems that support Node.js and Java.</w:t>
      </w:r>
    </w:p>
    <w:bookmarkEnd w:id="27"/>
    <w:bookmarkStart w:id="28" w:name="changes"/>
    <w:p>
      <w:pPr>
        <w:pStyle w:val="Heading3"/>
      </w:pPr>
      <w:r>
        <w:t xml:space="preserve">Changes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Removed Docker dependency</w:t>
      </w:r>
      <w:r>
        <w:t xml:space="preserve">: The action no longer requires Docker, eliminating compatibility issues on runners without Docker (e.g., macOS runners)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TypeScript implementation</w:t>
      </w:r>
      <w:r>
        <w:t xml:space="preserve">: Rewrote the shell script logic in TypeScript for better maintainability and type safety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Same functionality</w:t>
      </w:r>
      <w:r>
        <w:t xml:space="preserve">: All existing functionality is preserved - downloads the Veracode Java API wrapper, builds the command with all parameters, and executes it securely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Secure execution</w:t>
      </w:r>
      <w:r>
        <w:t xml:space="preserve">: Uses Node.js</w:t>
      </w:r>
      <w:r>
        <w:t xml:space="preserve"> </w:t>
      </w:r>
      <w:r>
        <w:rPr>
          <w:rStyle w:val="VerbatimChar"/>
        </w:rPr>
        <w:t xml:space="preserve">spawn</w:t>
      </w:r>
      <w:r>
        <w:t xml:space="preserve"> </w:t>
      </w:r>
      <w:r>
        <w:t xml:space="preserve">for secure command execution without shell interpretation</w:t>
      </w:r>
    </w:p>
    <w:bookmarkEnd w:id="28"/>
    <w:bookmarkStart w:id="29" w:name="benefits-1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Broader compatibility</w:t>
      </w:r>
      <w:r>
        <w:t xml:space="preserve">: Can now run on all GitHub-hosted runners (including macOS) and self-hosted runners with Node.js and Java installed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 Docker required</w:t>
      </w:r>
      <w:r>
        <w:t xml:space="preserve">: Eliminates the need for Docker installation and configuration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Faster execution</w:t>
      </w:r>
      <w:r>
        <w:t xml:space="preserve">: No Docker image build/pull overhead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Better maintainability</w:t>
      </w:r>
      <w:r>
        <w:t xml:space="preserve">: TypeScript provides better error checking and code organization</w:t>
      </w:r>
    </w:p>
    <w:bookmarkEnd w:id="29"/>
    <w:bookmarkStart w:id="30" w:name="backward-compatibility"/>
    <w:p>
      <w:pPr>
        <w:pStyle w:val="Heading3"/>
      </w:pPr>
      <w:r>
        <w:t xml:space="preserve">Backward Compatibility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All parameters remain unchanged</w:t>
      </w:r>
      <w:r>
        <w:t xml:space="preserve"> </w:t>
      </w:r>
      <w:r>
        <w:t xml:space="preserve">- The action accepts the same inputs as before:</w:t>
      </w:r>
      <w:r>
        <w:t xml:space="preserve"> </w:t>
      </w:r>
      <w:r>
        <w:t xml:space="preserve">- Required parameters:</w:t>
      </w:r>
      <w:r>
        <w:t xml:space="preserve"> </w:t>
      </w:r>
      <w:r>
        <w:rPr>
          <w:rStyle w:val="VerbatimChar"/>
        </w:rPr>
        <w:t xml:space="preserve">appname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vid</w:t>
      </w:r>
      <w:r>
        <w:t xml:space="preserve">,</w:t>
      </w:r>
      <w:r>
        <w:t xml:space="preserve"> </w:t>
      </w:r>
      <w:r>
        <w:rPr>
          <w:rStyle w:val="VerbatimChar"/>
        </w:rPr>
        <w:t xml:space="preserve">vkey</w:t>
      </w:r>
      <w:r>
        <w:t xml:space="preserve"> </w:t>
      </w:r>
      <w:r>
        <w:t xml:space="preserve">- All optional parameters work exactly as before</w:t>
      </w:r>
      <w:r>
        <w:t xml:space="preserve"> </w:t>
      </w:r>
      <w:r>
        <w:t xml:space="preserve">- No changes needed to existing workflows using this action</w:t>
      </w:r>
    </w:p>
    <w:bookmarkEnd w:id="30"/>
    <w:bookmarkStart w:id="31" w:name="technical-details"/>
    <w:p>
      <w:pPr>
        <w:pStyle w:val="Heading3"/>
      </w:pPr>
      <w:r>
        <w:t xml:space="preserve">Technical Details</w:t>
      </w:r>
    </w:p>
    <w:p>
      <w:pPr>
        <w:pStyle w:val="Compact"/>
        <w:numPr>
          <w:ilvl w:val="0"/>
          <w:numId w:val="1014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node20</w:t>
      </w:r>
      <w:r>
        <w:t xml:space="preserve"> </w:t>
      </w:r>
      <w:r>
        <w:t xml:space="preserve">runtime instead of Docker</w:t>
      </w:r>
    </w:p>
    <w:p>
      <w:pPr>
        <w:pStyle w:val="Compact"/>
        <w:numPr>
          <w:ilvl w:val="0"/>
          <w:numId w:val="1014"/>
        </w:numPr>
      </w:pPr>
      <w:r>
        <w:t xml:space="preserve">Downloads Veracode Java API wrapper from Maven Central (same as before)</w:t>
      </w:r>
    </w:p>
    <w:p>
      <w:pPr>
        <w:pStyle w:val="Compact"/>
        <w:numPr>
          <w:ilvl w:val="0"/>
          <w:numId w:val="1014"/>
        </w:numPr>
      </w:pPr>
      <w:r>
        <w:t xml:space="preserve">Executes Java commands using</w:t>
      </w:r>
      <w:r>
        <w:t xml:space="preserve"> </w:t>
      </w:r>
      <w:r>
        <w:rPr>
          <w:rStyle w:val="VerbatimChar"/>
        </w:rPr>
        <w:t xml:space="preserve">spawn</w:t>
      </w:r>
      <w:r>
        <w:t xml:space="preserve"> </w:t>
      </w:r>
      <w:r>
        <w:t xml:space="preserve">for secure process execution</w:t>
      </w:r>
    </w:p>
    <w:p>
      <w:pPr>
        <w:pStyle w:val="Compact"/>
        <w:numPr>
          <w:ilvl w:val="0"/>
          <w:numId w:val="1014"/>
        </w:numPr>
      </w:pPr>
      <w:r>
        <w:t xml:space="preserve">All validation logic and parameter conflict checks preserved</w:t>
      </w:r>
    </w:p>
    <w:bookmarkEnd w:id="31"/>
    <w:bookmarkStart w:id="32" w:name="migration"/>
    <w:p>
      <w:pPr>
        <w:pStyle w:val="Heading3"/>
      </w:pPr>
      <w:r>
        <w:t xml:space="preserve">Migration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Runner Requirements</w:t>
      </w:r>
      <w:r>
        <w:t xml:space="preserve">: The action now requires a runner with:</w:t>
      </w:r>
      <w:r>
        <w:t xml:space="preserve"> </w:t>
      </w:r>
      <w:r>
        <w:t xml:space="preserve">- Node.js 20+ (automatically available on GitHub-hosted runners)</w:t>
      </w:r>
      <w:r>
        <w:t xml:space="preserve"> </w:t>
      </w:r>
      <w:r>
        <w:t xml:space="preserve">- Java (required to execute the Veracode Java API wrapper)</w:t>
      </w:r>
    </w:p>
    <w:p>
      <w:pPr>
        <w:pStyle w:val="BodyText"/>
      </w:pPr>
      <w:r>
        <w:rPr>
          <w:b/>
          <w:bCs/>
        </w:rPr>
        <w:t xml:space="preserve">For GitHub-hosted runners</w:t>
      </w:r>
      <w:r>
        <w:t xml:space="preserve">: No changes needed - all GitHub-hosted runners (ubuntu-latest, windows-latest, macos-latest) support Node.js and Java.</w:t>
      </w:r>
    </w:p>
    <w:p>
      <w:pPr>
        <w:pStyle w:val="BodyText"/>
      </w:pPr>
      <w:r>
        <w:rPr>
          <w:b/>
          <w:bCs/>
        </w:rPr>
        <w:t xml:space="preserve">For self-hosted runners</w:t>
      </w:r>
      <w:r>
        <w:t xml:space="preserve">: Ensure your runner has Node.js 20+ and Java installed. If your current runner doesn’t have these, you’ll need to either:</w:t>
      </w:r>
      <w:r>
        <w:t xml:space="preserve"> </w:t>
      </w:r>
      <w:r>
        <w:t xml:space="preserve">- Install Node.js and Java on your existing runner, or</w:t>
      </w:r>
      <w:r>
        <w:t xml:space="preserve"> </w:t>
      </w:r>
      <w:r>
        <w:t xml:space="preserve">- Switch to a runner that supports Node.js and Java</w:t>
      </w:r>
    </w:p>
    <w:p>
      <w:pPr>
        <w:pStyle w:val="BodyText"/>
      </w:pPr>
      <w:r>
        <w:rPr>
          <w:b/>
          <w:bCs/>
        </w:rPr>
        <w:t xml:space="preserve">Workflow changes</w:t>
      </w:r>
      <w:r>
        <w:t xml:space="preserve">: No changes needed to your workflow YAML files - all parameters and usage remain identical.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The Dockerfile and entrypoint.sh files have been removed as they are no longer needed.</w:t>
      </w:r>
    </w:p>
    <w:bookmarkEnd w:id="32"/>
    <w:bookmarkEnd w:id="33"/>
    <w:bookmarkStart w:id="34" w:name="lessons-learned"/>
    <w:p>
      <w:pPr>
        <w:pStyle w:val="Heading2"/>
      </w:pPr>
      <w:r>
        <w:t xml:space="preserve">Lessons Learned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Architectural Resilience</w:t>
      </w:r>
      <w:r>
        <w:t xml:space="preserve">: Dependencies on external services (DockerHub, base images) create single points of failure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Simplicity Over Complexity</w:t>
      </w:r>
      <w:r>
        <w:t xml:space="preserve">: Fewer layers of abstraction reduce maintenance burden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Customer Impact</w:t>
      </w:r>
      <w:r>
        <w:t xml:space="preserve">: Operational issues (DockerHub limitations) can have cascading effects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Proactive Monitoring</w:t>
      </w:r>
      <w:r>
        <w:t xml:space="preserve">: Need better visibility into dependency health and deprecation notices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Technology Choice</w:t>
      </w:r>
      <w:r>
        <w:t xml:space="preserve">: Modern GitHub Actions support Node.js natively, reducing the need for containerization</w:t>
      </w:r>
    </w:p>
    <w:bookmarkEnd w:id="34"/>
    <w:bookmarkStart w:id="3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deprecation of the OpenJDK Docker image, combined with operational challenges around DockerHub and image maintenance, revealed fundamental weaknesses in the Docker-based architecture. The complete rewrite to TypeScript/JavaScript eliminates these dependencies while maintaining full backward compatibility with existing workflows. This change significantly improves the action’s reliability, maintainability, and customer experience.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2025-11-07T17:36:23Z</dcterms:created>
  <dcterms:modified xsi:type="dcterms:W3CDTF">2025-11-07T17:36:23Z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