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2055" w14:textId="7777777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8-2 Journal</w:t>
      </w:r>
    </w:p>
    <w:p w14:paraId="7F864CDE" w14:textId="4571A06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 xml:space="preserve">Veronika </w:t>
      </w:r>
      <w:proofErr w:type="spellStart"/>
      <w:r w:rsidRPr="00BE7507">
        <w:rPr>
          <w:rFonts w:ascii="Times New Roman" w:hAnsi="Times New Roman" w:cs="Times New Roman"/>
        </w:rPr>
        <w:t>Hryhorieva</w:t>
      </w:r>
      <w:proofErr w:type="spellEnd"/>
    </w:p>
    <w:p w14:paraId="6F56487C" w14:textId="40024E56"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10/25/2026</w:t>
      </w:r>
    </w:p>
    <w:p w14:paraId="3981C8BD" w14:textId="7777777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 xml:space="preserve">When I started this course, I mostly thought about coding in terms of whether a program worked correctly. If it ran and gave me the result I expected, I </w:t>
      </w:r>
      <w:proofErr w:type="gramStart"/>
      <w:r w:rsidRPr="00BE7507">
        <w:rPr>
          <w:rFonts w:ascii="Times New Roman" w:hAnsi="Times New Roman" w:cs="Times New Roman"/>
        </w:rPr>
        <w:t>considered</w:t>
      </w:r>
      <w:proofErr w:type="gramEnd"/>
      <w:r w:rsidRPr="00BE7507">
        <w:rPr>
          <w:rFonts w:ascii="Times New Roman" w:hAnsi="Times New Roman" w:cs="Times New Roman"/>
        </w:rPr>
        <w:t xml:space="preserve"> it successful. Throughout this course, I learned that a program </w:t>
      </w:r>
      <w:proofErr w:type="gramStart"/>
      <w:r w:rsidRPr="00BE7507">
        <w:rPr>
          <w:rFonts w:ascii="Times New Roman" w:hAnsi="Times New Roman" w:cs="Times New Roman"/>
        </w:rPr>
        <w:t>can</w:t>
      </w:r>
      <w:proofErr w:type="gramEnd"/>
      <w:r w:rsidRPr="00BE7507">
        <w:rPr>
          <w:rFonts w:ascii="Times New Roman" w:hAnsi="Times New Roman" w:cs="Times New Roman"/>
        </w:rPr>
        <w:t xml:space="preserve"> work correctly and still have security problems. Security needs to be considered while the program is being developed instead of being something that gets added at the end.</w:t>
      </w:r>
    </w:p>
    <w:p w14:paraId="42FECC68" w14:textId="7777777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One thing that stood out to me was the importance of following a secure coding standard. A standard gives developers guidelines to follow and can help prevent common mistakes. I saw this in several of the activities we completed. The SQL injection activity showed me what can happen when a program trusts user input, while the buffer overflow activity showed me how allowing too much input can affect other information in memory. These activities helped me understand why developers need to think about security from the beginning.</w:t>
      </w:r>
    </w:p>
    <w:p w14:paraId="43F49224" w14:textId="7777777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 xml:space="preserve">I also learned that security involves evaluating risk and deciding which problems should be handled first. While working on the Green Pace security policy, I considered severity, likelihood, remediation cost, and priority. Not every vulnerability creates the same amount of risk. A problem that is likely to happen and could cause serious damage should usually receive more attention. Companies also </w:t>
      </w:r>
      <w:proofErr w:type="gramStart"/>
      <w:r w:rsidRPr="00BE7507">
        <w:rPr>
          <w:rFonts w:ascii="Times New Roman" w:hAnsi="Times New Roman" w:cs="Times New Roman"/>
        </w:rPr>
        <w:t>have to</w:t>
      </w:r>
      <w:proofErr w:type="gramEnd"/>
      <w:r w:rsidRPr="00BE7507">
        <w:rPr>
          <w:rFonts w:ascii="Times New Roman" w:hAnsi="Times New Roman" w:cs="Times New Roman"/>
        </w:rPr>
        <w:t xml:space="preserve"> consider the cost of security. Testing, security tools, training, and fixing vulnerabilities all take time and money, but a security breach could cost much more. It could lead to lost information, downtime, recovery costs, and damage to the company's reputation.</w:t>
      </w:r>
    </w:p>
    <w:p w14:paraId="1897392F" w14:textId="7777777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lastRenderedPageBreak/>
        <w:t xml:space="preserve">Zero Trust also changed the way I think about security. I understand it as not automatically trusting someone just because they have already logged in or are inside a network. An account can become compromised, so users should only have access to what they </w:t>
      </w:r>
      <w:proofErr w:type="gramStart"/>
      <w:r w:rsidRPr="00BE7507">
        <w:rPr>
          <w:rFonts w:ascii="Times New Roman" w:hAnsi="Times New Roman" w:cs="Times New Roman"/>
        </w:rPr>
        <w:t>actually need</w:t>
      </w:r>
      <w:proofErr w:type="gramEnd"/>
      <w:r w:rsidRPr="00BE7507">
        <w:rPr>
          <w:rFonts w:ascii="Times New Roman" w:hAnsi="Times New Roman" w:cs="Times New Roman"/>
        </w:rPr>
        <w:t>. Practices such as multifactor authentication and least privilege can help with this. As a user, these extra security steps can sometimes be inconvenient, but I would rather take a little extra time to verify my identity than have someone gain unauthorized access to my information.</w:t>
      </w:r>
    </w:p>
    <w:p w14:paraId="7C798C33" w14:textId="7777777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Creating the Green Pace security policy brought many of the things I learned in this course together. Some of the security practices I would recommend include input validation, encryption, authentication, authorization, accounting, static analysis, and unit testing. I would also use defense in depth because no single security measure is perfect. Having multiple layers of protection can help limit the damage if one security control fails.</w:t>
      </w:r>
    </w:p>
    <w:p w14:paraId="5E046F58" w14:textId="77777777" w:rsidR="00BE7507" w:rsidRPr="00BE7507" w:rsidRDefault="00BE7507" w:rsidP="00BE7507">
      <w:pPr>
        <w:spacing w:after="0" w:line="480" w:lineRule="auto"/>
        <w:rPr>
          <w:rFonts w:ascii="Times New Roman" w:hAnsi="Times New Roman" w:cs="Times New Roman"/>
        </w:rPr>
      </w:pPr>
      <w:r w:rsidRPr="00BE7507">
        <w:rPr>
          <w:rFonts w:ascii="Times New Roman" w:hAnsi="Times New Roman" w:cs="Times New Roman"/>
        </w:rPr>
        <w:t>The biggest thing I am taking away from this course is that secure coding requires thinking about more than whether a program works. I also need to think about what could go wrong, how someone could misuse the program, and what information needs to be protected. Security policies should also be reviewed and updated because threats will continue to change. Going forward, I will try to think about security throughout the development process instead of waiting until a problem happens.</w:t>
      </w:r>
    </w:p>
    <w:p w14:paraId="4E45A7F1" w14:textId="77777777" w:rsidR="00801DA2" w:rsidRPr="00BE7507" w:rsidRDefault="00801DA2" w:rsidP="00BE7507">
      <w:pPr>
        <w:spacing w:after="0" w:line="480" w:lineRule="auto"/>
        <w:rPr>
          <w:rFonts w:ascii="Times New Roman" w:hAnsi="Times New Roman" w:cs="Times New Roman"/>
        </w:rPr>
      </w:pPr>
    </w:p>
    <w:sectPr w:rsidR="00801DA2" w:rsidRPr="00BE7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07"/>
    <w:rsid w:val="006670F9"/>
    <w:rsid w:val="00732B52"/>
    <w:rsid w:val="00801DA2"/>
    <w:rsid w:val="00BE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98B5"/>
  <w15:chartTrackingRefBased/>
  <w15:docId w15:val="{D0793C48-0C46-40EF-B0FB-976511A9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507"/>
    <w:rPr>
      <w:rFonts w:eastAsiaTheme="majorEastAsia" w:cstheme="majorBidi"/>
      <w:color w:val="272727" w:themeColor="text1" w:themeTint="D8"/>
    </w:rPr>
  </w:style>
  <w:style w:type="paragraph" w:styleId="Title">
    <w:name w:val="Title"/>
    <w:basedOn w:val="Normal"/>
    <w:next w:val="Normal"/>
    <w:link w:val="TitleChar"/>
    <w:uiPriority w:val="10"/>
    <w:qFormat/>
    <w:rsid w:val="00BE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507"/>
    <w:pPr>
      <w:spacing w:before="160"/>
      <w:jc w:val="center"/>
    </w:pPr>
    <w:rPr>
      <w:i/>
      <w:iCs/>
      <w:color w:val="404040" w:themeColor="text1" w:themeTint="BF"/>
    </w:rPr>
  </w:style>
  <w:style w:type="character" w:customStyle="1" w:styleId="QuoteChar">
    <w:name w:val="Quote Char"/>
    <w:basedOn w:val="DefaultParagraphFont"/>
    <w:link w:val="Quote"/>
    <w:uiPriority w:val="29"/>
    <w:rsid w:val="00BE7507"/>
    <w:rPr>
      <w:i/>
      <w:iCs/>
      <w:color w:val="404040" w:themeColor="text1" w:themeTint="BF"/>
    </w:rPr>
  </w:style>
  <w:style w:type="paragraph" w:styleId="ListParagraph">
    <w:name w:val="List Paragraph"/>
    <w:basedOn w:val="Normal"/>
    <w:uiPriority w:val="34"/>
    <w:qFormat/>
    <w:rsid w:val="00BE7507"/>
    <w:pPr>
      <w:ind w:left="720"/>
      <w:contextualSpacing/>
    </w:pPr>
  </w:style>
  <w:style w:type="character" w:styleId="IntenseEmphasis">
    <w:name w:val="Intense Emphasis"/>
    <w:basedOn w:val="DefaultParagraphFont"/>
    <w:uiPriority w:val="21"/>
    <w:qFormat/>
    <w:rsid w:val="00BE7507"/>
    <w:rPr>
      <w:i/>
      <w:iCs/>
      <w:color w:val="0F4761" w:themeColor="accent1" w:themeShade="BF"/>
    </w:rPr>
  </w:style>
  <w:style w:type="paragraph" w:styleId="IntenseQuote">
    <w:name w:val="Intense Quote"/>
    <w:basedOn w:val="Normal"/>
    <w:next w:val="Normal"/>
    <w:link w:val="IntenseQuoteChar"/>
    <w:uiPriority w:val="30"/>
    <w:qFormat/>
    <w:rsid w:val="00BE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507"/>
    <w:rPr>
      <w:i/>
      <w:iCs/>
      <w:color w:val="0F4761" w:themeColor="accent1" w:themeShade="BF"/>
    </w:rPr>
  </w:style>
  <w:style w:type="character" w:styleId="IntenseReference">
    <w:name w:val="Intense Reference"/>
    <w:basedOn w:val="DefaultParagraphFont"/>
    <w:uiPriority w:val="32"/>
    <w:qFormat/>
    <w:rsid w:val="00BE7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H</dc:creator>
  <cp:keywords/>
  <dc:description/>
  <cp:lastModifiedBy>Nika H</cp:lastModifiedBy>
  <cp:revision>1</cp:revision>
  <dcterms:created xsi:type="dcterms:W3CDTF">2026-10-26T00:05:00Z</dcterms:created>
  <dcterms:modified xsi:type="dcterms:W3CDTF">2026-10-26T00:09:00Z</dcterms:modified>
</cp:coreProperties>
</file>