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Helvetica Neue" w:cs="Helvetica Neue" w:eastAsia="Helvetica Neue" w:hAnsi="Helvetica Neue"/>
        </w:rPr>
        <w:drawing>
          <wp:inline distB="0" distT="0" distL="0" distR="0">
            <wp:extent cx="2824248" cy="1965615"/>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24248" cy="1965615"/>
                    </a:xfrm>
                    <a:prstGeom prst="rect"/>
                    <a:ln/>
                  </pic:spPr>
                </pic:pic>
              </a:graphicData>
            </a:graphic>
          </wp:inline>
        </w:drawing>
      </w:r>
      <w:r w:rsidDel="00000000" w:rsidR="00000000" w:rsidRPr="00000000">
        <w:rPr>
          <w:rtl w:val="0"/>
        </w:rPr>
        <w:t xml:space="preserve">   </w:t>
      </w:r>
      <w:r w:rsidDel="00000000" w:rsidR="00000000" w:rsidRPr="00000000">
        <w:rPr>
          <w:rFonts w:ascii="Helvetica Neue" w:cs="Helvetica Neue" w:eastAsia="Helvetica Neue" w:hAnsi="Helvetica Neue"/>
        </w:rPr>
        <w:drawing>
          <wp:inline distB="0" distT="0" distL="0" distR="0">
            <wp:extent cx="2811387" cy="1956664"/>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11387" cy="19566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Fonts w:ascii="Helvetica Neue" w:cs="Helvetica Neue" w:eastAsia="Helvetica Neue" w:hAnsi="Helvetica Neue"/>
        </w:rPr>
        <w:drawing>
          <wp:inline distB="0" distT="0" distL="0" distR="0">
            <wp:extent cx="2850651" cy="1722462"/>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50651" cy="1722462"/>
                    </a:xfrm>
                    <a:prstGeom prst="rect"/>
                    <a:ln/>
                  </pic:spPr>
                </pic:pic>
              </a:graphicData>
            </a:graphic>
          </wp:inline>
        </w:drawing>
      </w:r>
      <w:r w:rsidDel="00000000" w:rsidR="00000000" w:rsidRPr="00000000">
        <w:rPr>
          <w:rtl w:val="0"/>
        </w:rPr>
        <w:t xml:space="preserve">   </w:t>
      </w:r>
      <w:r w:rsidDel="00000000" w:rsidR="00000000" w:rsidRPr="00000000">
        <w:rPr>
          <w:rFonts w:ascii="Helvetica Neue" w:cs="Helvetica Neue" w:eastAsia="Helvetica Neue" w:hAnsi="Helvetica Neue"/>
        </w:rPr>
        <w:drawing>
          <wp:inline distB="0" distT="0" distL="0" distR="0">
            <wp:extent cx="2829461" cy="1709658"/>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29461" cy="170965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Fonts w:ascii="Helvetica Neue" w:cs="Helvetica Neue" w:eastAsia="Helvetica Neue" w:hAnsi="Helvetica Neue"/>
        </w:rPr>
        <w:drawing>
          <wp:inline distB="0" distT="0" distL="0" distR="0">
            <wp:extent cx="2872960" cy="1735942"/>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872960" cy="1735942"/>
                    </a:xfrm>
                    <a:prstGeom prst="rect"/>
                    <a:ln/>
                  </pic:spPr>
                </pic:pic>
              </a:graphicData>
            </a:graphic>
          </wp:inline>
        </w:drawing>
      </w:r>
      <w:r w:rsidDel="00000000" w:rsidR="00000000" w:rsidRPr="00000000">
        <w:rPr>
          <w:rtl w:val="0"/>
        </w:rPr>
        <w:t xml:space="preserve">   </w:t>
      </w:r>
      <w:r w:rsidDel="00000000" w:rsidR="00000000" w:rsidRPr="00000000">
        <w:rPr>
          <w:rFonts w:ascii="Helvetica Neue" w:cs="Helvetica Neue" w:eastAsia="Helvetica Neue" w:hAnsi="Helvetica Neue"/>
        </w:rPr>
        <w:drawing>
          <wp:inline distB="0" distT="0" distL="0" distR="0">
            <wp:extent cx="2723793" cy="1645811"/>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723793" cy="16458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Helvetica Neue" w:cs="Helvetica Neue" w:eastAsia="Helvetica Neue" w:hAnsi="Helvetica Neue"/>
        </w:rPr>
        <w:drawing>
          <wp:inline distB="0" distT="0" distL="0" distR="0">
            <wp:extent cx="2906560" cy="1756245"/>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06560" cy="17562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br w:type="textWrapping"/>
      </w:r>
    </w:p>
    <w:p w:rsidR="00000000" w:rsidDel="00000000" w:rsidP="00000000" w:rsidRDefault="00000000" w:rsidRPr="00000000" w14:paraId="00000007">
      <w:pPr>
        <w:rPr/>
      </w:pPr>
      <w:r w:rsidDel="00000000" w:rsidR="00000000" w:rsidRPr="00000000">
        <w:rPr>
          <w:rtl w:val="0"/>
        </w:rPr>
        <w:t xml:space="preserve">People who have answered “yes” to the questions are more likely to attend the interview whereas people who answered “no” or “uncertain” are less likely to attend the interview.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pPr>
      <w:r w:rsidDel="00000000" w:rsidR="00000000" w:rsidRPr="00000000">
        <w:rPr>
          <w:rFonts w:ascii="Helvetica Neue" w:cs="Helvetica Neue" w:eastAsia="Helvetica Neue" w:hAnsi="Helvetica Neue"/>
        </w:rPr>
        <w:drawing>
          <wp:inline distB="0" distT="0" distL="0" distR="0">
            <wp:extent cx="2830663" cy="21600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30663" cy="216000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2830664" cy="2160000"/>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3066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Fonts w:ascii="Helvetica Neue" w:cs="Helvetica Neue" w:eastAsia="Helvetica Neue" w:hAnsi="Helvetica Neue"/>
        </w:rPr>
        <w:drawing>
          <wp:inline distB="0" distT="0" distL="0" distR="0">
            <wp:extent cx="2830664" cy="2160000"/>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30664" cy="216000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2830664" cy="21600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83066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Fonts w:ascii="Helvetica Neue" w:cs="Helvetica Neue" w:eastAsia="Helvetica Neue" w:hAnsi="Helvetica Neue"/>
        </w:rPr>
        <w:drawing>
          <wp:inline distB="0" distT="0" distL="0" distR="0">
            <wp:extent cx="2830664" cy="216000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30664" cy="216000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2830664" cy="21600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30664" cy="216000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2922392" cy="2233613"/>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922392" cy="2233613"/>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3029387" cy="2160000"/>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029387"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Fonts w:ascii="Helvetica Neue" w:cs="Helvetica Neue" w:eastAsia="Helvetica Neue" w:hAnsi="Helvetica Neue"/>
        </w:rPr>
        <w:drawing>
          <wp:inline distB="0" distT="0" distL="0" distR="0">
            <wp:extent cx="6642100" cy="4529837"/>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642100" cy="45298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 positive trend is observed with the candidate’s current location and the candidate’s job location.</w:t>
      </w: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Helvetica Neue" w:cs="Helvetica Neue" w:eastAsia="Helvetica Neue" w:hAnsi="Helvetica Neue"/>
        </w:rPr>
        <w:drawing>
          <wp:inline distB="0" distT="0" distL="0" distR="0">
            <wp:extent cx="5727700" cy="2973438"/>
            <wp:effectExtent b="0" l="0" r="0" t="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27700" cy="29734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Fonts w:ascii="Helvetica Neue" w:cs="Helvetica Neue" w:eastAsia="Helvetica Neue" w:hAnsi="Helvetica Neue"/>
        </w:rPr>
        <w:drawing>
          <wp:inline distB="0" distT="0" distL="0" distR="0">
            <wp:extent cx="3720279" cy="1980177"/>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720279" cy="198017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Fonts w:ascii="Helvetica Neue" w:cs="Helvetica Neue" w:eastAsia="Helvetica Neue" w:hAnsi="Helvetica Neue"/>
        </w:rPr>
        <w:drawing>
          <wp:inline distB="0" distT="0" distL="0" distR="0">
            <wp:extent cx="5727700" cy="1990922"/>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27700" cy="199092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Fonts w:ascii="Helvetica Neue" w:cs="Helvetica Neue" w:eastAsia="Helvetica Neue" w:hAnsi="Helvetica Neue"/>
        </w:rPr>
        <w:drawing>
          <wp:inline distB="0" distT="0" distL="0" distR="0">
            <wp:extent cx="7123398" cy="2249157"/>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7123398" cy="224915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Fonts w:ascii="Helvetica Neue" w:cs="Helvetica Neue" w:eastAsia="Helvetica Neue" w:hAnsi="Helvetica Neue"/>
        </w:rPr>
        <w:drawing>
          <wp:inline distB="0" distT="0" distL="0" distR="0">
            <wp:extent cx="6320341" cy="2196921"/>
            <wp:effectExtent b="0" l="0" r="0" t="0"/>
            <wp:docPr id="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320341" cy="219692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Fonts w:ascii="Helvetica Neue" w:cs="Helvetica Neue" w:eastAsia="Helvetica Neue" w:hAnsi="Helvetica Neue"/>
        </w:rPr>
        <w:drawing>
          <wp:inline distB="0" distT="0" distL="0" distR="0">
            <wp:extent cx="4996495" cy="2593844"/>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996495" cy="2593844"/>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5139575" cy="2668125"/>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139575" cy="2668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bookmarkStart w:colFirst="0" w:colLast="0" w:name="_gjdgxs" w:id="0"/>
      <w:bookmarkEnd w:id="0"/>
      <w:r w:rsidDel="00000000" w:rsidR="00000000" w:rsidRPr="00000000">
        <w:rPr>
          <w:rtl w:val="0"/>
        </w:rPr>
        <w:t xml:space="preserve">Not all candidates have answered the survey questions, and for each question, most people answered “yes”.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tabs>
          <w:tab w:val="right" w:pos="10460"/>
        </w:tabs>
        <w:rPr/>
      </w:pPr>
      <w:r w:rsidDel="00000000" w:rsidR="00000000" w:rsidRPr="00000000">
        <w:rPr>
          <w:rFonts w:ascii="Helvetica Neue" w:cs="Helvetica Neue" w:eastAsia="Helvetica Neue" w:hAnsi="Helvetica Neue"/>
        </w:rPr>
        <w:drawing>
          <wp:inline distB="0" distT="0" distL="0" distR="0">
            <wp:extent cx="3029387" cy="2160000"/>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29387" cy="216000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3029388" cy="21600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029388" cy="2160000"/>
                    </a:xfrm>
                    <a:prstGeom prst="rect"/>
                    <a:ln/>
                  </pic:spPr>
                </pic:pic>
              </a:graphicData>
            </a:graphic>
          </wp:inline>
        </w:drawing>
      </w:r>
      <w:r w:rsidDel="00000000" w:rsidR="00000000" w:rsidRPr="00000000">
        <w:rPr>
          <w:rtl w:val="0"/>
        </w:rPr>
        <w:tab/>
      </w:r>
    </w:p>
    <w:p w:rsidR="00000000" w:rsidDel="00000000" w:rsidP="00000000" w:rsidRDefault="00000000" w:rsidRPr="00000000" w14:paraId="0000001F">
      <w:pPr>
        <w:tabs>
          <w:tab w:val="right" w:pos="10460"/>
        </w:tabs>
        <w:rPr/>
      </w:pPr>
      <w:r w:rsidDel="00000000" w:rsidR="00000000" w:rsidRPr="00000000">
        <w:rPr>
          <w:rtl w:val="0"/>
        </w:rPr>
      </w:r>
    </w:p>
    <w:p w:rsidR="00000000" w:rsidDel="00000000" w:rsidP="00000000" w:rsidRDefault="00000000" w:rsidRPr="00000000" w14:paraId="00000020">
      <w:pPr>
        <w:tabs>
          <w:tab w:val="right" w:pos="10460"/>
        </w:tabs>
        <w:rPr/>
      </w:pPr>
      <w:r w:rsidDel="00000000" w:rsidR="00000000" w:rsidRPr="00000000">
        <w:rPr>
          <w:rFonts w:ascii="Helvetica Neue" w:cs="Helvetica Neue" w:eastAsia="Helvetica Neue" w:hAnsi="Helvetica Neue"/>
        </w:rPr>
        <w:drawing>
          <wp:inline distB="0" distT="0" distL="0" distR="0">
            <wp:extent cx="6642100" cy="2562775"/>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642100" cy="25627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right" w:pos="10460"/>
        </w:tabs>
        <w:rPr/>
      </w:pPr>
      <w:r w:rsidDel="00000000" w:rsidR="00000000" w:rsidRPr="00000000">
        <w:rPr>
          <w:rtl w:val="0"/>
        </w:rPr>
      </w:r>
    </w:p>
    <w:p w:rsidR="00000000" w:rsidDel="00000000" w:rsidP="00000000" w:rsidRDefault="00000000" w:rsidRPr="00000000" w14:paraId="00000022">
      <w:pPr>
        <w:tabs>
          <w:tab w:val="right" w:pos="10460"/>
        </w:tabs>
        <w:rPr/>
      </w:pPr>
      <w:r w:rsidDel="00000000" w:rsidR="00000000" w:rsidRPr="00000000">
        <w:rPr>
          <w:rtl w:val="0"/>
        </w:rPr>
        <w:t xml:space="preserve">The expected attendance generally agrees with the observed attendance, with the exception that there are more people expected to attend the interview than people who actually showed up to the interview.</w:t>
      </w:r>
    </w:p>
    <w:sectPr>
      <w:pgSz w:h="16840" w:w="1190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24.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21.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