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Domaći zadatak 15.11.2021.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Daljinski upravljač ima brojeve od 0 do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TV se pali ako se redom pritisne 1, 2,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Gasi se kada se redom pritisne 3, 2,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Pritiskom na broj 5 se pali Youtube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pritisnuti redom 1, 2, 3 – proveriti da li se pali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pritisnuti redom 3, 2, 1 – proveriti da li se gasi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dok je ugasen, pritisnuti 3, 2, 1 – ako se upali – to je bug, jer nijedan drugi redosled brojeva ne treba 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radi tu funkcionalnost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pritisnuti 5 - da li se pali Youtube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ako se pali i na npr. broj 6 – to je greška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