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93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МИНОБРНАУКИ РОССИИ ВЛАДИВОСТОКСКИЙ ГОСУДАРСТВЕННЫЙ УНИВЕРСИТЕТ</w:t>
      </w:r>
    </w:p>
    <w:p w14:paraId="455B4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ИНСТИТУТ ИНФОРМАЦИОННЫХ ТЕХНОЛОГИЙ И АНАЛИЗА ДАННЫХ</w:t>
      </w:r>
    </w:p>
    <w:p w14:paraId="2E635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</w:t>
      </w:r>
      <w:r>
        <w:rPr>
          <w:rFonts w:hint="default" w:ascii="Times New Roman" w:hAnsi="Times New Roman" w:eastAsia="SimSun" w:cs="Times New Roman"/>
          <w:sz w:val="24"/>
          <w:szCs w:val="24"/>
        </w:rPr>
        <w:t>АФЕДРА ИНФОРМАЦИОННЫХ ТЕХНОЛОГИЙ И СИСТЕМ</w:t>
      </w:r>
    </w:p>
    <w:p w14:paraId="7757DE37">
      <w:pPr>
        <w:bidi w:val="0"/>
        <w:jc w:val="center"/>
        <w:rPr>
          <w:rFonts w:hint="default" w:ascii="Times New Roman" w:hAnsi="Times New Roman" w:eastAsia="SimSun" w:cs="Times New Roman"/>
          <w:sz w:val="36"/>
          <w:szCs w:val="36"/>
        </w:rPr>
      </w:pPr>
    </w:p>
    <w:p w14:paraId="51BD2F29">
      <w:pPr>
        <w:bidi w:val="0"/>
        <w:jc w:val="center"/>
        <w:rPr>
          <w:rFonts w:hint="default" w:ascii="Times New Roman" w:hAnsi="Times New Roman" w:eastAsia="SimSun" w:cs="Times New Roman"/>
          <w:sz w:val="36"/>
          <w:szCs w:val="36"/>
        </w:rPr>
      </w:pPr>
    </w:p>
    <w:p w14:paraId="4B03974C">
      <w:pPr>
        <w:bidi w:val="0"/>
        <w:jc w:val="center"/>
        <w:rPr>
          <w:rFonts w:hint="default" w:ascii="Times New Roman" w:hAnsi="Times New Roman" w:eastAsia="SimSun" w:cs="Times New Roman"/>
          <w:sz w:val="36"/>
          <w:szCs w:val="36"/>
        </w:rPr>
      </w:pPr>
    </w:p>
    <w:p w14:paraId="3A3682DE">
      <w:pPr>
        <w:bidi w:val="0"/>
        <w:jc w:val="center"/>
        <w:rPr>
          <w:rFonts w:hint="default" w:ascii="Times New Roman" w:hAnsi="Times New Roman" w:eastAsia="SimSun" w:cs="Times New Roman"/>
          <w:sz w:val="36"/>
          <w:szCs w:val="36"/>
        </w:rPr>
      </w:pPr>
    </w:p>
    <w:p w14:paraId="1C725BD4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ОТЧЁТ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ПО 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ПРОЕКТУ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RPG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-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 игры</w:t>
      </w:r>
    </w:p>
    <w:p w14:paraId="58A5D48B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по дисциплине «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информатика и основы программирования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» </w:t>
      </w:r>
    </w:p>
    <w:p w14:paraId="1CA1A182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Создание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RPG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 - игры</w:t>
      </w:r>
    </w:p>
    <w:p w14:paraId="276A98DD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300F234F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122988EA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5F6F6933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6D5E96CB">
      <w:pPr>
        <w:bidi w:val="0"/>
        <w:jc w:val="center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59E227DC">
      <w:pPr>
        <w:bidi w:val="0"/>
        <w:jc w:val="left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649D77EA">
      <w:pPr>
        <w:bidi w:val="0"/>
        <w:jc w:val="left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45BA14BC">
      <w:pPr>
        <w:bidi w:val="0"/>
        <w:jc w:val="left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4106C86E">
      <w:pPr>
        <w:bidi w:val="0"/>
        <w:jc w:val="left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35BC2687">
      <w:pPr>
        <w:bidi w:val="0"/>
        <w:jc w:val="left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2EF19C49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Студент</w:t>
      </w:r>
    </w:p>
    <w:p w14:paraId="53677220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гр. БИН-25-1                _____________________________Л.В.Писарев</w:t>
      </w:r>
    </w:p>
    <w:p w14:paraId="6D12E73D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E9B90C3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300EE1E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Старший</w:t>
      </w:r>
    </w:p>
    <w:p w14:paraId="124A3ECE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преподаватель              ____________________________А.Д.Шнейдер</w:t>
      </w:r>
    </w:p>
    <w:p w14:paraId="600E453D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8EC0F1B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82B87E5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6D4D5DA0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4382E45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52153B3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07055BA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67F54554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5F59715A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6A9A13C2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690F9D6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28B718C">
      <w:pP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5BF4D120">
      <w:pPr>
        <w:bidi w:val="0"/>
        <w:jc w:val="center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Владивосток 2025</w:t>
      </w:r>
    </w:p>
    <w:p w14:paraId="1714A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  <w:sectPr>
          <w:pgSz w:w="11906" w:h="16838"/>
          <w:pgMar w:top="1134" w:right="567" w:bottom="1134" w:left="1701" w:header="720" w:footer="720" w:gutter="0"/>
          <w:cols w:space="0" w:num="1"/>
          <w:rtlGutter w:val="0"/>
          <w:docGrid w:linePitch="360" w:charSpace="0"/>
        </w:sectPr>
      </w:pPr>
    </w:p>
    <w:p w14:paraId="0CA2E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>Введение</w:t>
      </w:r>
    </w:p>
    <w:p w14:paraId="334ADB0D">
      <w:pPr>
        <w:pStyle w:val="12"/>
        <w:spacing w:after="0"/>
        <w:rPr>
          <w:sz w:val="24"/>
          <w:szCs w:val="24"/>
        </w:rPr>
      </w:pPr>
      <w:r>
        <w:rPr>
          <w:sz w:val="24"/>
          <w:szCs w:val="24"/>
        </w:rPr>
        <w:t>Разработка компьютерных игр представляет собой сложный и многогранный процесс, сочетающий в себе элементы творчества, программирования и дизайна. Игры (RPG) как жанр занимают особое место в игровой индустрии, предлагая игрокам глубокое погружение в вымышленные миры, развитие персонажей и сложные системы взаимодействия. Текстовые RPG, являясь наследниками настольных ролевых игр и ранних компьютерных приключений, сохраняют свою актуальность благодаря концентрации на сюжете, персонажах и игровой механике, без отвлечения на графические элементы.</w:t>
      </w:r>
    </w:p>
    <w:p w14:paraId="59C24814">
      <w:pPr>
        <w:pStyle w:val="12"/>
        <w:spacing w:after="0"/>
        <w:rPr>
          <w:sz w:val="24"/>
          <w:szCs w:val="24"/>
        </w:rPr>
      </w:pPr>
      <w:r>
        <w:rPr>
          <w:sz w:val="24"/>
          <w:szCs w:val="24"/>
        </w:rPr>
        <w:t>Современные тенденции в разработке программного обеспечения демонстрируют растущий интерес к проектам, которые не только решают практические задачи, но и предоставляют интерактивный пользовательский опыт. Игровые проекты становятся отличной площадкой для демонстрации владения различными аспектами программирования: от работы с алгоритмами и структурами данных до проектирования пользовательских интерфейсов и обработки ввода.</w:t>
      </w:r>
    </w:p>
    <w:p w14:paraId="471B7F5A">
      <w:pPr>
        <w:pStyle w:val="12"/>
        <w:spacing w:after="0"/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bookmarkStart w:id="0" w:name="_Toc215933328"/>
      <w:r>
        <w:rPr>
          <w:rFonts w:eastAsia="Times New Roman"/>
          <w:bCs/>
          <w:color w:val="0F1115"/>
          <w:sz w:val="24"/>
          <w:szCs w:val="24"/>
          <w:lang w:eastAsia="ru-RU"/>
        </w:rPr>
        <w:t>Цель проекта</w:t>
      </w:r>
      <w:bookmarkEnd w:id="0"/>
      <w:r>
        <w:rPr>
          <w:rFonts w:eastAsia="Times New Roman"/>
          <w:bCs/>
          <w:color w:val="0F1115"/>
          <w:sz w:val="24"/>
          <w:szCs w:val="24"/>
          <w:lang w:eastAsia="ru-RU"/>
        </w:rPr>
        <w:t>:</w:t>
      </w:r>
      <w:r>
        <w:rPr>
          <w:rFonts w:eastAsia="Times New Roman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/>
          <w:color w:val="0F1115"/>
          <w:sz w:val="24"/>
          <w:szCs w:val="24"/>
          <w:lang w:eastAsia="ru-RU"/>
        </w:rPr>
        <w:t>разработка консольной ролевой игры (RPG) на языке Python с системой создания персонажа, развитием характеристик, боевой системой и исследованием мира.</w:t>
      </w:r>
    </w:p>
    <w:p w14:paraId="04F178A4">
      <w:pPr>
        <w:pStyle w:val="12"/>
        <w:spacing w:after="0"/>
        <w:rPr>
          <w:rFonts w:eastAsia="Times New Roman"/>
          <w:bCs/>
          <w:color w:val="0F1115"/>
          <w:sz w:val="24"/>
          <w:szCs w:val="24"/>
          <w:lang w:eastAsia="ru-RU"/>
        </w:rPr>
      </w:pPr>
      <w:bookmarkStart w:id="1" w:name="_Toc215933329"/>
      <w:r>
        <w:rPr>
          <w:rFonts w:eastAsia="Times New Roman"/>
          <w:bCs/>
          <w:color w:val="0F1115"/>
          <w:sz w:val="24"/>
          <w:szCs w:val="24"/>
          <w:lang w:eastAsia="ru-RU"/>
        </w:rPr>
        <w:t>Задачи проекта</w:t>
      </w:r>
      <w:bookmarkEnd w:id="1"/>
      <w:r>
        <w:rPr>
          <w:rFonts w:eastAsia="Times New Roman"/>
          <w:bCs/>
          <w:color w:val="0F1115"/>
          <w:sz w:val="24"/>
          <w:szCs w:val="24"/>
          <w:lang w:eastAsia="ru-RU"/>
        </w:rPr>
        <w:t>:</w:t>
      </w:r>
    </w:p>
    <w:p w14:paraId="3EADCFFE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реализация системы генерации характеристик персонажа;</w:t>
      </w:r>
    </w:p>
    <w:p w14:paraId="2D1127C1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создание механизма перераспределения характеристик</w:t>
      </w:r>
      <w:r>
        <w:rPr>
          <w:rFonts w:eastAsia="Times New Roman"/>
          <w:color w:val="0F1115"/>
          <w:sz w:val="24"/>
          <w:szCs w:val="24"/>
          <w:lang w:val="en-US" w:eastAsia="ru-RU"/>
        </w:rPr>
        <w:t>;</w:t>
      </w:r>
    </w:p>
    <w:p w14:paraId="062EE0D9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разработка системы классов персонажа с уникальными перками;</w:t>
      </w:r>
    </w:p>
    <w:p w14:paraId="4F748E1E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реализация боевой системы «игрок против врага»;</w:t>
      </w:r>
    </w:p>
    <w:p w14:paraId="457CF1F6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создание системы уровней и прокачки персонажа;</w:t>
      </w:r>
    </w:p>
    <w:p w14:paraId="655B34C5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разработка инвентаря и системы предметов;</w:t>
      </w:r>
    </w:p>
    <w:p w14:paraId="77045190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создание системы локаций для исследования;</w:t>
      </w:r>
    </w:p>
    <w:p w14:paraId="7BBA0602">
      <w:pPr>
        <w:pStyle w:val="12"/>
        <w:numPr>
          <w:ilvl w:val="0"/>
          <w:numId w:val="1"/>
        </w:numPr>
        <w:spacing w:after="0"/>
        <w:ind w:left="1066" w:hanging="357"/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color w:val="0F1115"/>
          <w:sz w:val="24"/>
          <w:szCs w:val="24"/>
          <w:lang w:eastAsia="ru-RU"/>
        </w:rPr>
        <w:t>обеспечение интерактивного взаимодействия с игроком.</w:t>
      </w:r>
    </w:p>
    <w:p w14:paraId="5E129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Для реализации поставленных задач был применён язык программирования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Python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26432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eastAsia="Times New Roman"/>
          <w:color w:val="0F1115"/>
          <w:sz w:val="24"/>
          <w:szCs w:val="24"/>
          <w:lang w:eastAsia="ru-RU"/>
        </w:rPr>
      </w:pPr>
    </w:p>
    <w:p w14:paraId="118DB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eastAsia="Times New Roman"/>
          <w:color w:val="0F1115"/>
          <w:sz w:val="24"/>
          <w:szCs w:val="24"/>
          <w:lang w:eastAsia="ru-RU"/>
        </w:rPr>
      </w:pPr>
    </w:p>
    <w:p w14:paraId="3D32B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eastAsia="Times New Roman"/>
          <w:color w:val="0F1115"/>
          <w:sz w:val="24"/>
          <w:szCs w:val="24"/>
          <w:lang w:eastAsia="ru-RU"/>
        </w:rPr>
      </w:pPr>
    </w:p>
    <w:p w14:paraId="39BA2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eastAsia="Times New Roman"/>
          <w:color w:val="0F1115"/>
          <w:sz w:val="24"/>
          <w:szCs w:val="24"/>
          <w:lang w:eastAsia="ru-RU"/>
        </w:rPr>
      </w:pPr>
    </w:p>
    <w:p w14:paraId="6FE16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eastAsia="Times New Roman"/>
          <w:color w:val="0F1115"/>
          <w:sz w:val="24"/>
          <w:szCs w:val="24"/>
          <w:lang w:eastAsia="ru-RU"/>
        </w:rPr>
      </w:pPr>
    </w:p>
    <w:p w14:paraId="63A1A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eastAsia="Times New Roman"/>
          <w:color w:val="0F1115"/>
          <w:sz w:val="24"/>
          <w:szCs w:val="24"/>
          <w:lang w:eastAsia="ru-RU"/>
        </w:rPr>
      </w:pPr>
    </w:p>
    <w:p w14:paraId="5E33D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hint="default" w:eastAsia="Times New Roman"/>
          <w:color w:val="0F1115"/>
          <w:sz w:val="24"/>
          <w:szCs w:val="24"/>
          <w:lang w:val="ru-RU" w:eastAsia="ru-RU"/>
        </w:rPr>
      </w:pPr>
    </w:p>
    <w:p w14:paraId="53020B8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>Актуальность и значимость проекта</w:t>
      </w:r>
    </w:p>
    <w:p w14:paraId="6D240E8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В современную эпоху цифровых технологий компьютерные игры стали неотъемлемой частью индустрии развлечений, а также мощным инструментом для изучения принципов программирования и разработки программного обеспечения. Текстовые ролевые игры (RPG), являясь прямыми наследниками настольных игр и ранних компьютерных игр 1970-80-х годов, представляют собой идеальную платформу для демонстрации фундаментальных концепций программирования, включая управление состоянием, обработку пользовательского ввода, алгоритмическое мышление и структурное проектирование.</w:t>
      </w:r>
    </w:p>
    <w:p w14:paraId="1A4F9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  <w:sectPr>
          <w:headerReference r:id="rId3" w:type="default"/>
          <w:pgSz w:w="11906" w:h="16838"/>
          <w:pgMar w:top="1134" w:right="567" w:bottom="1134" w:left="1701" w:header="720" w:footer="720" w:gutter="0"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Данный проект представляет собой консольную текстовую RPG-игру на Python, которая служит практической реализацией ключевых принципов объектно-ориентированного (в процедурной реализации) и структурного программирования. Игра сочетает в себе классические элементы жанра RPG с современными подходами к разработке программного обеспечения, что делает её ценным учебным материалом для начинающих и опытных программистов.</w:t>
      </w:r>
    </w:p>
    <w:p w14:paraId="40D82B7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>Цели и задачи разработки</w:t>
      </w:r>
    </w:p>
    <w:p w14:paraId="09AAB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Arial" w:hAnsi="Arial" w:eastAsia="SimSun" w:cs="Arial"/>
          <w:sz w:val="26"/>
          <w:szCs w:val="26"/>
          <w:lang w:val="ru-RU"/>
        </w:rPr>
      </w:pPr>
      <w:r>
        <w:rPr>
          <w:rFonts w:hint="default" w:ascii="Times New Roman" w:hAnsi="Times New Roman" w:eastAsia="SimSun"/>
          <w:sz w:val="26"/>
          <w:szCs w:val="26"/>
          <w:lang w:val="ru-RU"/>
        </w:rPr>
        <w:t xml:space="preserve">2.1. </w:t>
      </w:r>
      <w:r>
        <w:rPr>
          <w:rFonts w:hint="default" w:ascii="Arial" w:hAnsi="Arial" w:eastAsia="SimSun" w:cs="Arial"/>
          <w:sz w:val="26"/>
          <w:szCs w:val="26"/>
          <w:lang w:val="ru-RU"/>
        </w:rPr>
        <w:t>Основная цель</w:t>
      </w:r>
    </w:p>
    <w:p w14:paraId="46521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Создание полнофункциональной текстовой ролевой игры,демонстрирующей</w:t>
      </w:r>
    </w:p>
    <w:p w14:paraId="272AB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применение фундаментальных концепций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>программирования в контексте разных игровых приложений.</w:t>
      </w:r>
    </w:p>
    <w:p w14:paraId="5A866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Arial" w:hAnsi="Arial" w:eastAsia="SimSun" w:cs="Arial"/>
          <w:sz w:val="26"/>
          <w:szCs w:val="26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2.2. </w:t>
      </w:r>
      <w:r>
        <w:rPr>
          <w:rFonts w:hint="default" w:ascii="Arial" w:hAnsi="Arial" w:eastAsia="SimSun" w:cs="Arial"/>
          <w:sz w:val="26"/>
          <w:szCs w:val="26"/>
          <w:lang w:val="ru-RU"/>
        </w:rPr>
        <w:t>Конкретные задачи проекта</w:t>
      </w:r>
    </w:p>
    <w:p w14:paraId="3AF62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Проектирование игрового мира: </w:t>
      </w:r>
    </w:p>
    <w:p w14:paraId="54601DD5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разработка системы взаимосвязанных локаций с различными типами и событиями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25CAD38D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реализация игровой механики: Создание систем боя, развития персонажа и инвентаря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31978D65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обеспечение интерактивности: Реализация пользовательского интерфейса и обработки ввода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7C10C7CF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управление состоянием игры: Разработка системы сохранения и обновления игрового состояния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3D7F8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  <w:sectPr>
          <w:pgSz w:w="11906" w:h="16838"/>
          <w:pgMar w:top="1134" w:right="567" w:bottom="1134" w:left="1701" w:header="720" w:footer="720" w:gutter="0"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Балансировка геймплея: Настройка параметров для обеспечения сбалансированного игрового процесса</w:t>
      </w:r>
    </w:p>
    <w:p w14:paraId="3C0518D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709" w:firstLineChars="0"/>
        <w:jc w:val="left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>Особенности и новизна проекта</w:t>
      </w:r>
    </w:p>
    <w:p w14:paraId="2426B544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10" w:leftChars="0" w:firstLine="709" w:firstLineChars="0"/>
        <w:jc w:val="left"/>
        <w:textAlignment w:val="auto"/>
        <w:rPr>
          <w:rFonts w:hint="default" w:ascii="Arial" w:hAnsi="Arial" w:eastAsia="SimSun" w:cs="Arial"/>
          <w:sz w:val="24"/>
          <w:szCs w:val="24"/>
          <w:lang w:val="ru-RU"/>
        </w:rPr>
      </w:pPr>
      <w:r>
        <w:rPr>
          <w:rFonts w:hint="default" w:ascii="Arial" w:hAnsi="Arial" w:eastAsia="SimSun" w:cs="Arial"/>
          <w:sz w:val="24"/>
          <w:szCs w:val="24"/>
          <w:lang w:val="ru-RU"/>
        </w:rPr>
        <w:t>Технические особенности</w:t>
      </w:r>
    </w:p>
    <w:p w14:paraId="5F2172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 технической точки зрения проект построен на следующих фундаментальных принципах, каждый из которых вносит существенный вклад в качество и надежность системы.</w:t>
      </w:r>
    </w:p>
    <w:p w14:paraId="7F7C3B65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1000"/>
          <w:tab w:val="left" w:pos="1400"/>
          <w:tab w:val="left" w:pos="1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архитектура: Процедурный подход с чётким разделением функций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0AA395CF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1000"/>
          <w:tab w:val="left" w:pos="1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структура данных: Использование словарей Python для хранения сложных структур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26746C0B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1000"/>
          <w:tab w:val="left" w:pos="1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управление состоянием: Централизованное хранение состояния игрока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1B033CA1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1000"/>
          <w:tab w:val="left" w:pos="1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расширяемость: Модульная структура, позволяющая легко добавлять новый контент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0EAEAD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Комбинация этих технических решений создает прочный фундамент для стабильной работы игры. Процедурный подход с четким разделением функций обеспечивает предсказуемость поведения системы, в то время как использование словарей Python предоставляет необходимую гибкость для моделирования игрового мира. Централизованное управление состоянием гарантирует целостность данных, а модульная структура открывает возможности для масштабирования и расширения проекта.</w:t>
      </w:r>
    </w:p>
    <w:p w14:paraId="53F9F6E4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</w:p>
    <w:p w14:paraId="0DE8CCD8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09" w:leftChars="0" w:firstLine="709" w:firstLineChars="0"/>
        <w:jc w:val="left"/>
        <w:textAlignment w:val="auto"/>
        <w:rPr>
          <w:rFonts w:hint="default" w:ascii="Arial" w:hAnsi="Arial" w:eastAsia="SimSun" w:cs="Arial"/>
          <w:sz w:val="26"/>
          <w:szCs w:val="26"/>
          <w:lang w:val="ru-RU"/>
        </w:rPr>
      </w:pPr>
      <w:r>
        <w:rPr>
          <w:rFonts w:hint="default" w:ascii="Arial" w:hAnsi="Arial" w:eastAsia="SimSun" w:cs="Arial"/>
          <w:sz w:val="26"/>
          <w:szCs w:val="26"/>
          <w:lang w:val="ru-RU"/>
        </w:rPr>
        <w:t>Игровые особенности</w:t>
      </w:r>
    </w:p>
    <w:p w14:paraId="06C324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Разработанная текстовая RPG представляет собой не просто техническую демонстрацию возможностей Python, но и полноценную игровую систему с продуманными механиками. Игровые особенности проекта были сознательно спроектированы для создания увлекательного, сбалансированного и запоминающегося опыта.</w:t>
      </w:r>
    </w:p>
    <w:p w14:paraId="10DA482B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динамическая система врагов: Противники становятся сильнее с каждым победным боем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5F48A82F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масштабируемый босс: Финальный противник адаптируется к уровню игрока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6856E653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система исследования: Отслеживание посещенных локаций и построение карты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3D543E72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условная победа: Требование достижения определенного прогресса перед финальной битвой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3A3E64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00" w:firstLineChars="125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Таким образом, игровые особенности проекта не только делают его увлекательной игрой, но и представляют ценный кейс для изучения принципов игрового дизайна, балансировки систем и создания целостного пользовательского опыта в контексте текстовых интерактивных систем.</w:t>
      </w:r>
    </w:p>
    <w:p w14:paraId="3FF98F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left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4. </w:t>
      </w:r>
      <w:r>
        <w:rPr>
          <w:rFonts w:hint="default" w:ascii="Arial" w:hAnsi="Arial" w:eastAsia="SimSun" w:cs="Arial"/>
          <w:sz w:val="28"/>
          <w:szCs w:val="28"/>
          <w:lang w:val="ru-RU"/>
        </w:rPr>
        <w:t>Области применения и целевая аудитория</w:t>
      </w:r>
    </w:p>
    <w:p w14:paraId="0B6648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left"/>
        <w:textAlignment w:val="auto"/>
        <w:rPr>
          <w:rFonts w:hint="default" w:ascii="Arial" w:hAnsi="Arial" w:eastAsia="SimSun" w:cs="Arial"/>
          <w:sz w:val="26"/>
          <w:szCs w:val="26"/>
          <w:lang w:val="ru-RU"/>
        </w:rPr>
      </w:pPr>
      <w:r>
        <w:rPr>
          <w:rFonts w:hint="default" w:ascii="Arial" w:hAnsi="Arial" w:eastAsia="SimSun" w:cs="Arial"/>
          <w:sz w:val="24"/>
          <w:szCs w:val="24"/>
          <w:lang w:val="ru-RU"/>
        </w:rPr>
        <w:t xml:space="preserve">4.1. </w:t>
      </w:r>
      <w:r>
        <w:rPr>
          <w:rFonts w:hint="default" w:ascii="Arial" w:hAnsi="Arial" w:eastAsia="SimSun" w:cs="Arial"/>
          <w:sz w:val="26"/>
          <w:szCs w:val="26"/>
          <w:lang w:val="ru-RU"/>
        </w:rPr>
        <w:t>Образовательные цели</w:t>
      </w:r>
    </w:p>
    <w:p w14:paraId="3A01DD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Проект может использоваться как:</w:t>
      </w:r>
    </w:p>
    <w:p w14:paraId="6A1E409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учебное пособие по основам программирования на Python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714C2E6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демонстрационный материал для изучения структур данных и алгоритмов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3CA0B19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практический пример проектирования игровых систем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048DF5F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база для модификаций и улучшений студентами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57E48A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Таким образом, образовательные цели проекта успешно достигнуты, и проект может быть рекомендован для использования в различных образовательных программах — от школьных факультативов до университетских курсов по программированию и разработке программного обеспечения. Его ценность заключается не только в том, чему он учит непосредственно, но и в том, как он учит — через практику, через творчество, через построение знаний на основе личного опыта и взаимодействия с реальной, работающей системой.</w:t>
      </w:r>
    </w:p>
    <w:p w14:paraId="6AF4C4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Arial" w:hAnsi="Arial" w:eastAsia="SimSun" w:cs="Arial"/>
          <w:sz w:val="26"/>
          <w:szCs w:val="26"/>
          <w:lang w:val="ru-RU"/>
        </w:rPr>
      </w:pPr>
      <w:r>
        <w:rPr>
          <w:rFonts w:hint="default" w:ascii="Arial" w:hAnsi="Arial" w:eastAsia="SimSun" w:cs="Arial"/>
          <w:sz w:val="26"/>
          <w:szCs w:val="26"/>
          <w:lang w:val="ru-RU"/>
        </w:rPr>
        <w:t>4.2. Целевая аудитория</w:t>
      </w:r>
    </w:p>
    <w:p w14:paraId="67581B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Ниже представлен детальный анализ основных категорий пользователей, для которых проект представляет наибольший интерес и практическую пользу.</w:t>
      </w:r>
    </w:p>
    <w:p w14:paraId="78D97C35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начинающие программисты: Для изучения базовых концепций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0693472E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студенты компьютерных наук: В качестве учебного проекта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219EEEC5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разработчики игр: Как пример простой игровой архитектуры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63CB39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Таким образом, проект демонстрирует исключительную универсальность, будучи одновременно доступным для новичков, полезным для студентов и интересным для профессионалов. Эта многоуровневость делает его ценным ресурсом для образовательного сообщества и игровой индустрии.</w:t>
      </w:r>
    </w:p>
    <w:p w14:paraId="51C8D4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left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5.</w:t>
      </w:r>
      <w:r>
        <w:rPr>
          <w:rFonts w:hint="default" w:ascii="Arial" w:hAnsi="Arial" w:eastAsia="SimSun" w:cs="Arial"/>
          <w:sz w:val="28"/>
          <w:szCs w:val="28"/>
          <w:lang w:val="ru-RU"/>
        </w:rPr>
        <w:t>Анализ кода</w:t>
      </w:r>
    </w:p>
    <w:p w14:paraId="79EACA02">
      <w:pPr>
        <w:numPr>
          <w:ilvl w:val="0"/>
          <w:numId w:val="0"/>
        </w:numPr>
        <w:bidi w:val="0"/>
        <w:jc w:val="center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drawing>
          <wp:inline distT="0" distB="0" distL="114300" distR="114300">
            <wp:extent cx="5271135" cy="2341245"/>
            <wp:effectExtent l="0" t="0" r="1905" b="5715"/>
            <wp:docPr id="1" name="Изображение 1" descr="2025-12-23_22-58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2-23_22-58-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CC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Рисунок 1- Создание списков</w:t>
      </w:r>
    </w:p>
    <w:p w14:paraId="6C025C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Данная структура не только выполняет свою непосредственную функцию  анализ текущего проекта, но и создает прочный фундамент для будущих разработок, документации и образовательных материалов.</w:t>
      </w:r>
    </w:p>
    <w:p w14:paraId="352392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Переменная exp_lvl - система уровней и опыта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>это словарь, который определяет, сколько опыта нужно для достижения каждого уровня.</w:t>
      </w:r>
    </w:p>
    <w:p w14:paraId="7E7A8F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Список items - игровые предметы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: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это список словарей, где каждый словарь описывает один игровой предмет.</w:t>
      </w:r>
    </w:p>
    <w:p w14:paraId="6643D6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Модуль random используется для:</w:t>
      </w:r>
    </w:p>
    <w:p w14:paraId="1A2E97DD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случайной встречи с врагами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4169E44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случайного получения предметов из сундуков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3381EC49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случайного выбора имени врага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70180819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случайного урона в бою (критические удары, промахи)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7268DF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Этот код создает основу для RPG-игры:</w:t>
      </w:r>
    </w:p>
    <w:p w14:paraId="756A630A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систему прогрессии персонажа (уровни)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0D2E59A6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разнообразные предметы для экипировки и использования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100658C8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возможность случайных событий через модуль random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0C7A5485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30192241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32A5CFAD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621B4D9B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708B8BDA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68BC06FA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06EEA6BB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6E234D5C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56B68F64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2F4C25A7">
      <w:pPr>
        <w:numPr>
          <w:ilvl w:val="0"/>
          <w:numId w:val="0"/>
        </w:numPr>
        <w:bidi w:val="0"/>
        <w:jc w:val="left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76D3369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left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>Структура отчета</w:t>
      </w:r>
    </w:p>
    <w:p w14:paraId="265866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Данный отчет детально анализирует все аспекты разработанной игры, включая:</w:t>
      </w:r>
    </w:p>
    <w:p w14:paraId="25459D25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рхитектуру и структуру программы;</w:t>
      </w:r>
    </w:p>
    <w:p w14:paraId="3D7E33AD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истемы данных и хранения состояния;</w:t>
      </w:r>
    </w:p>
    <w:p w14:paraId="4D93DEFF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и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гровые механики и алгоритмы;</w:t>
      </w:r>
    </w:p>
    <w:p w14:paraId="015A510D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ользовательский интерфейс и взаимодействие;</w:t>
      </w:r>
    </w:p>
    <w:p w14:paraId="09952465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нализ кода и предложения по улучшению;</w:t>
      </w:r>
    </w:p>
    <w:p w14:paraId="69FF27AE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з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аключение и перспек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>тивы развития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3B1227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Данная структура не только выполняет свою непосредственную функцию  анализ текущего проекта,  но и создает прочный фундамент для будущих разработок, документации и образовательных материалов.</w:t>
      </w:r>
    </w:p>
    <w:p w14:paraId="2F6D8F2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left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 xml:space="preserve"> Методол</w:t>
      </w:r>
      <w:bookmarkStart w:id="2" w:name="_GoBack"/>
      <w:bookmarkEnd w:id="2"/>
      <w:r>
        <w:rPr>
          <w:rFonts w:hint="default" w:ascii="Arial" w:hAnsi="Arial" w:eastAsia="SimSun" w:cs="Arial"/>
          <w:sz w:val="28"/>
          <w:szCs w:val="28"/>
          <w:lang w:val="ru-RU"/>
        </w:rPr>
        <w:t>огия анализа</w:t>
      </w:r>
    </w:p>
    <w:p w14:paraId="2EF13E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Анализ выполнен с использованием следующих подходов:</w:t>
      </w:r>
    </w:p>
    <w:p w14:paraId="50534306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структурный анализ кода и архитектуры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5264B211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функциональное тестирование игровых механик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02B155C2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сравнительный анализ с аналогичными проектами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1DCF1C8A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0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критическая оценка сильных и слабых сторон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56A7DC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Данный проект представляет собой ценный пример практического применения программирования для создания интерактивных систем и служит основой для дальнейшего изучения и развития игровых технологий.</w:t>
      </w:r>
    </w:p>
    <w:p w14:paraId="32F955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Arial" w:hAnsi="Arial" w:eastAsia="SimSun" w:cs="Arial"/>
          <w:sz w:val="28"/>
          <w:szCs w:val="28"/>
          <w:lang w:val="ru-RU"/>
        </w:rPr>
      </w:pPr>
      <w:r>
        <w:rPr>
          <w:rFonts w:hint="default" w:ascii="Arial" w:hAnsi="Arial" w:eastAsia="SimSun" w:cs="Arial"/>
          <w:sz w:val="28"/>
          <w:szCs w:val="28"/>
          <w:lang w:val="ru-RU"/>
        </w:rPr>
        <w:t>Заключение</w:t>
      </w:r>
    </w:p>
    <w:p w14:paraId="65E23D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Разработанная текстовая RPG-игра успешно сочетает в себе техническую грамотность, игровой баланс и образовательную ценность. Она служит доказательством того, что даже в эпоху AAA-игр с фотореалистичной графикой, текстовые игры сохраняют свою актуальность и привлекательность.</w:t>
      </w:r>
    </w:p>
    <w:p w14:paraId="38B3CB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Проект демонстрирует, что ключ к успешной разработке лежит не в сложности технологий, а в:</w:t>
      </w:r>
    </w:p>
    <w:p w14:paraId="5B941644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96" w:firstLineChars="332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чётком проектировании системы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5D80AFFD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8" w:leftChars="99" w:firstLine="600" w:firstLineChars="25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внимании к деталям игрового процесса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0D9C76F4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8" w:leftChars="99" w:firstLine="600" w:firstLineChars="25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стремлении к качеству кода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;</w:t>
      </w:r>
    </w:p>
    <w:p w14:paraId="14F92A68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8" w:leftChars="99" w:firstLine="600" w:firstLineChars="250"/>
        <w:jc w:val="left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понимании потребностей пользователя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.</w:t>
      </w:r>
    </w:p>
    <w:p w14:paraId="5AFAC9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Итоговый вердикт: </w:t>
      </w:r>
    </w:p>
    <w:p w14:paraId="073D80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Проект представляет собой качественную реализацию текстовой RPG, которая может служить как образовательным инструментом, так и основой для дальнейшего развития в полноценный игровой продукт. Сочетание технической корректности, игровой увлекательности и образовательной ценности делает этот проект значимым достижением в области учебного программирования и игрового дизайна.</w:t>
      </w: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7029A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CA4BE4">
                          <w:pPr>
                            <w:pStyle w:val="9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CA4BE4">
                    <w:pPr>
                      <w:pStyle w:val="9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15C6B"/>
    <w:multiLevelType w:val="singleLevel"/>
    <w:tmpl w:val="85715C6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E352687"/>
    <w:multiLevelType w:val="singleLevel"/>
    <w:tmpl w:val="9E35268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8642F07"/>
    <w:multiLevelType w:val="singleLevel"/>
    <w:tmpl w:val="A8642F0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593C56B"/>
    <w:multiLevelType w:val="singleLevel"/>
    <w:tmpl w:val="B593C56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C9420C58"/>
    <w:multiLevelType w:val="singleLevel"/>
    <w:tmpl w:val="C9420C5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CEA2D63C"/>
    <w:multiLevelType w:val="multilevel"/>
    <w:tmpl w:val="CEA2D63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-1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E22CA8FB"/>
    <w:multiLevelType w:val="singleLevel"/>
    <w:tmpl w:val="E22CA8F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1C290228"/>
    <w:multiLevelType w:val="singleLevel"/>
    <w:tmpl w:val="1C29022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1C54BB7A"/>
    <w:multiLevelType w:val="singleLevel"/>
    <w:tmpl w:val="1C54BB7A"/>
    <w:lvl w:ilvl="0" w:tentative="0">
      <w:start w:val="6"/>
      <w:numFmt w:val="decimal"/>
      <w:suff w:val="space"/>
      <w:lvlText w:val="%1."/>
      <w:lvlJc w:val="left"/>
    </w:lvl>
  </w:abstractNum>
  <w:abstractNum w:abstractNumId="9">
    <w:nsid w:val="1D834430"/>
    <w:multiLevelType w:val="singleLevel"/>
    <w:tmpl w:val="1D83443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1225" w:leftChars="0" w:hanging="425" w:firstLineChars="0"/>
      </w:pPr>
      <w:rPr>
        <w:rFonts w:hint="default"/>
      </w:rPr>
    </w:lvl>
  </w:abstractNum>
  <w:abstractNum w:abstractNumId="10">
    <w:nsid w:val="41FFE10E"/>
    <w:multiLevelType w:val="singleLevel"/>
    <w:tmpl w:val="41FFE10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4F33E928"/>
    <w:multiLevelType w:val="singleLevel"/>
    <w:tmpl w:val="4F33E928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444EDAF"/>
    <w:multiLevelType w:val="singleLevel"/>
    <w:tmpl w:val="5444EDA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58E1013F"/>
    <w:multiLevelType w:val="multilevel"/>
    <w:tmpl w:val="58E1013F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4"/>
  </w:num>
  <w:num w:numId="5">
    <w:abstractNumId w:val="10"/>
  </w:num>
  <w:num w:numId="6">
    <w:abstractNumId w:val="0"/>
  </w:num>
  <w:num w:numId="7">
    <w:abstractNumId w:val="1"/>
  </w:num>
  <w:num w:numId="8">
    <w:abstractNumId w:val="6"/>
  </w:num>
  <w:num w:numId="9">
    <w:abstractNumId w:val="3"/>
  </w:num>
  <w:num w:numId="10">
    <w:abstractNumId w:val="12"/>
  </w:num>
  <w:num w:numId="11">
    <w:abstractNumId w:val="8"/>
  </w:num>
  <w:num w:numId="12">
    <w:abstractNumId w:val="2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F6372"/>
    <w:rsid w:val="02F33C8E"/>
    <w:rsid w:val="07DA3171"/>
    <w:rsid w:val="0AB7679B"/>
    <w:rsid w:val="112A3E39"/>
    <w:rsid w:val="15187A04"/>
    <w:rsid w:val="207B0441"/>
    <w:rsid w:val="20F37C9C"/>
    <w:rsid w:val="21EF6372"/>
    <w:rsid w:val="2BB53743"/>
    <w:rsid w:val="31372954"/>
    <w:rsid w:val="37472582"/>
    <w:rsid w:val="39E13D03"/>
    <w:rsid w:val="3C0F6516"/>
    <w:rsid w:val="4BAD6BE9"/>
    <w:rsid w:val="4D9B295F"/>
    <w:rsid w:val="588717C9"/>
    <w:rsid w:val="58EC6F6F"/>
    <w:rsid w:val="5BF65C6D"/>
    <w:rsid w:val="60233244"/>
    <w:rsid w:val="606C5579"/>
    <w:rsid w:val="63ED322B"/>
    <w:rsid w:val="6EB52CA6"/>
    <w:rsid w:val="76BC3155"/>
    <w:rsid w:val="7FF9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paragraph" w:customStyle="1" w:styleId="12">
    <w:name w:val="Обычный для проекта"/>
    <w:basedOn w:val="1"/>
    <w:qFormat/>
    <w:uiPriority w:val="0"/>
    <w:pPr>
      <w:spacing w:after="240" w:line="360" w:lineRule="auto"/>
      <w:ind w:firstLine="709"/>
      <w:jc w:val="both"/>
    </w:pPr>
    <w:rPr>
      <w:rFonts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2025-12-23T03:32:00Z</dcterms:created>
  <dc:creator>Леонид Писарев</dc:creator>
  <cp:lastModifiedBy>Леонид Писарев</cp:lastModifiedBy>
  <dcterms:modified xsi:type="dcterms:W3CDTF">2026-01-22T06:27:30Z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DA016984AE844AB08B75F1B9ACF3017D_13</vt:lpwstr>
  </property>
</Properties>
</file>