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960AE" w14:textId="1286BC65" w:rsidR="002C78B3" w:rsidRDefault="007534F7">
      <w:r>
        <w:t>Answers to some common questions I get about the pipeline:</w:t>
      </w:r>
    </w:p>
    <w:p w14:paraId="5D44CBE8" w14:textId="3DB405BD" w:rsidR="007534F7" w:rsidRDefault="007534F7">
      <w:r>
        <w:t>Why didn’t you functionalize more of this?</w:t>
      </w:r>
    </w:p>
    <w:p w14:paraId="2B833F37" w14:textId="337E1AB5" w:rsidR="007534F7" w:rsidRDefault="007534F7">
      <w:r>
        <w:t xml:space="preserve">I have explored functionalizing parts of the pipeline. Other people have created packages intended for working with </w:t>
      </w:r>
      <w:proofErr w:type="spellStart"/>
      <w:r>
        <w:t>UKB</w:t>
      </w:r>
      <w:proofErr w:type="spellEnd"/>
      <w:r>
        <w:t xml:space="preserve"> data </w:t>
      </w:r>
      <w:r>
        <w:fldChar w:fldCharType="begin"/>
      </w:r>
      <w:r>
        <w:instrText xml:space="preserve"> ADDIN ZOTERO_ITEM CSL_CITATION {"citationID":"mJzWo2st","properties":{"formattedCitation":"(Hanscombe et al., 2019)","plainCitation":"(Hanscombe et al., 2019)","noteIndex":0},"citationItems":[{"id":13736,"uris":["http://zotero.org/users/9530028/items/9P2TEH89"],"itemData":{"id":13736,"type":"article-journal","abstract":"Introduction\nThe UK Biobank (UKB) is a resource that includes detailed health-related data on about 500,000 individuals and is available to the research community. However, several obstacles limit immediate analysis of the data: data files vary in format, may be very large, and have numerical codes for column names.\n\nResults\nukbtools removes all the upfront data wrangling required to get a single dataset for statistical analysis. All associated data files are merged into a single dataset with descriptive column names. The package also provides tools to assist in quality control by exploring the primary demographics of subsets of participants; query of disease diagnoses for one or more individuals, and estimating disease frequency relative to a reference variable; and to retrieve genetic metadata.\n\nConclusion\nHaving a dataset with meaningful variable names, a set of UKB-specific exploratory data analysis tools, disease query functions, and a set of helper functions to explore and write genetic metadata to file, will rapidly enable UKB users to undertake their research.","container-title":"PLoS ONE","DOI":"10.1371/journal.pone.0214311","ISSN":"1932-6203","issue":"5","journalAbbreviation":"PLoS One","note":"PMID: 31150407\nPMCID: PMC6544205","page":"e0214311","source":"PubMed Central","title":"ukbtools: An R package to manage and query UK Biobank data","title-short":"ukbtools","volume":"14","author":[{"family":"Hanscombe","given":"Ken B."},{"family":"Coleman","given":"Jonathan R. I."},{"family":"Traylor","given":"Matthew"},{"family":"Lewis","given":"Cathryn M."}],"issued":{"date-parts":[["2019",5,31]]}}}],"schema":"https://github.com/citation-style-language/schema/raw/master/csl-citation.json"} </w:instrText>
      </w:r>
      <w:r>
        <w:fldChar w:fldCharType="separate"/>
      </w:r>
      <w:r w:rsidRPr="007534F7">
        <w:rPr>
          <w:rFonts w:ascii="Calibri" w:hAnsi="Calibri" w:cs="Calibri"/>
        </w:rPr>
        <w:t>(Hanscombe et al., 2019)</w:t>
      </w:r>
      <w:r>
        <w:fldChar w:fldCharType="end"/>
      </w:r>
      <w:r>
        <w:t xml:space="preserve">. I found these challenging to use because of small differences in how my </w:t>
      </w:r>
      <w:proofErr w:type="spellStart"/>
      <w:r>
        <w:t>UKB</w:t>
      </w:r>
      <w:proofErr w:type="spellEnd"/>
      <w:r>
        <w:t xml:space="preserve"> data was formatted which broke some functions, a</w:t>
      </w:r>
      <w:r w:rsidR="00B5601E">
        <w:t>long with</w:t>
      </w:r>
      <w:r>
        <w:t xml:space="preserve"> the need to </w:t>
      </w:r>
      <w:proofErr w:type="gramStart"/>
      <w:r>
        <w:t>make adjustments to</w:t>
      </w:r>
      <w:proofErr w:type="gramEnd"/>
      <w:r>
        <w:t xml:space="preserve"> satisfy specific concerns of our research group. </w:t>
      </w:r>
      <w:r w:rsidR="00B5601E">
        <w:t>Each distinct analysis has</w:t>
      </w:r>
      <w:r>
        <w:t xml:space="preserve"> required enough small adjustments that attempting to create functions which could adapt to the differences proved challenging. </w:t>
      </w:r>
      <w:proofErr w:type="gramStart"/>
      <w:r>
        <w:t>So</w:t>
      </w:r>
      <w:proofErr w:type="gramEnd"/>
      <w:r>
        <w:t xml:space="preserve"> I’m leaving this in the form that worked best for myself and fellow grad students and hope it is something you can iterate off of as well.</w:t>
      </w:r>
    </w:p>
    <w:p w14:paraId="6B3BF282" w14:textId="4CD10456" w:rsidR="007534F7" w:rsidRDefault="007534F7">
      <w:r>
        <w:t>Why are things breaking w</w:t>
      </w:r>
      <w:r w:rsidR="00B5601E">
        <w:t>hen I upload my data</w:t>
      </w:r>
      <w:r>
        <w:t>?</w:t>
      </w:r>
    </w:p>
    <w:p w14:paraId="136CAF73" w14:textId="49736A14" w:rsidR="007534F7" w:rsidRDefault="007534F7">
      <w:r>
        <w:t xml:space="preserve">As discussed above, check that your data is formatted in the way the pipeline assumes it will be. I’ve tried to provide examples of what the format should be, but due to the protected nature I can’t share any examples of real </w:t>
      </w:r>
      <w:proofErr w:type="spellStart"/>
      <w:r>
        <w:t>UKB</w:t>
      </w:r>
      <w:proofErr w:type="spellEnd"/>
      <w:r>
        <w:t xml:space="preserve"> data.</w:t>
      </w:r>
    </w:p>
    <w:p w14:paraId="53F341FA" w14:textId="494D3EE4" w:rsidR="00B5601E" w:rsidRDefault="00B5601E">
      <w:r>
        <w:t>What is the meaning of this random comment buried somewhere in the middle of the script?</w:t>
      </w:r>
    </w:p>
    <w:p w14:paraId="1382D100" w14:textId="25673AFC" w:rsidR="00B5601E" w:rsidRDefault="00B5601E">
      <w:r>
        <w:t xml:space="preserve">I love writing comments! I have gone over these scripts and tried to ensure the comments are relevant and up to date, but some are </w:t>
      </w:r>
      <w:proofErr w:type="gramStart"/>
      <w:r>
        <w:t>really just</w:t>
      </w:r>
      <w:proofErr w:type="gramEnd"/>
      <w:r>
        <w:t xml:space="preserve"> little notes to myself and may have become out of date as I developed the pipeline over several years. Please feel free to reach out to </w:t>
      </w:r>
      <w:hyperlink r:id="rId4" w:history="1">
        <w:r w:rsidRPr="00283F7C">
          <w:rPr>
            <w:rStyle w:val="Hyperlink"/>
          </w:rPr>
          <w:t>vthornton@wustl.edu</w:t>
        </w:r>
      </w:hyperlink>
      <w:r>
        <w:t xml:space="preserve"> to ask for clarification and let me know if something is no longer useful and needs to be fixed.</w:t>
      </w:r>
    </w:p>
    <w:p w14:paraId="7664A5C0" w14:textId="2553E7D8" w:rsidR="00B5601E" w:rsidRDefault="00E94786">
      <w:r>
        <w:t>Why is the processing of alcohol and smoking variables so different?</w:t>
      </w:r>
    </w:p>
    <w:p w14:paraId="4A136171" w14:textId="13F6EFF0" w:rsidR="00E94786" w:rsidRDefault="00E94786">
      <w:r>
        <w:t xml:space="preserve">Partly just historical, I wrote the scripts at different times. Some of the challenges converting the raw </w:t>
      </w:r>
      <w:proofErr w:type="spellStart"/>
      <w:r>
        <w:t>UKB</w:t>
      </w:r>
      <w:proofErr w:type="spellEnd"/>
      <w:r>
        <w:t xml:space="preserve"> data into something useful are different for these variables also. In smoking, a lot of participants with limited smoking history never got asked some questions so you </w:t>
      </w:r>
      <w:proofErr w:type="gramStart"/>
      <w:r>
        <w:t>have to</w:t>
      </w:r>
      <w:proofErr w:type="gramEnd"/>
      <w:r>
        <w:t xml:space="preserve"> distinguish not asked but can be inferred from true missing. For alcohol, there is a lot of summing across drink types and handling weekly vs. monthly.</w:t>
      </w:r>
    </w:p>
    <w:p w14:paraId="12C2B36A" w14:textId="77777777" w:rsidR="007534F7" w:rsidRDefault="007534F7"/>
    <w:sectPr w:rsidR="0075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2E"/>
    <w:rsid w:val="000E755A"/>
    <w:rsid w:val="00231814"/>
    <w:rsid w:val="002C78B3"/>
    <w:rsid w:val="002D17EB"/>
    <w:rsid w:val="00580E27"/>
    <w:rsid w:val="00711A2E"/>
    <w:rsid w:val="007534F7"/>
    <w:rsid w:val="007D746B"/>
    <w:rsid w:val="00B5601E"/>
    <w:rsid w:val="00D50322"/>
    <w:rsid w:val="00E542AD"/>
    <w:rsid w:val="00E9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2FCE"/>
  <w15:chartTrackingRefBased/>
  <w15:docId w15:val="{C694D6C1-D32E-4695-9F93-0ADB283D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231814"/>
    <w:pPr>
      <w:spacing w:after="200" w:line="240" w:lineRule="auto"/>
    </w:pPr>
    <w:rPr>
      <w:iCs/>
      <w:szCs w:val="18"/>
    </w:rPr>
  </w:style>
  <w:style w:type="character" w:styleId="Hyperlink">
    <w:name w:val="Hyperlink"/>
    <w:basedOn w:val="DefaultParagraphFont"/>
    <w:uiPriority w:val="99"/>
    <w:unhideWhenUsed/>
    <w:rsid w:val="00B5601E"/>
    <w:rPr>
      <w:color w:val="0563C1" w:themeColor="hyperlink"/>
      <w:u w:val="single"/>
    </w:rPr>
  </w:style>
  <w:style w:type="character" w:styleId="UnresolvedMention">
    <w:name w:val="Unresolved Mention"/>
    <w:basedOn w:val="DefaultParagraphFont"/>
    <w:uiPriority w:val="99"/>
    <w:semiHidden/>
    <w:unhideWhenUsed/>
    <w:rsid w:val="00B56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thornton@wust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T</dc:creator>
  <cp:keywords/>
  <dc:description/>
  <cp:lastModifiedBy>Vera T</cp:lastModifiedBy>
  <cp:revision>4</cp:revision>
  <dcterms:created xsi:type="dcterms:W3CDTF">2024-05-01T06:19:00Z</dcterms:created>
  <dcterms:modified xsi:type="dcterms:W3CDTF">2024-05-02T05:12:00Z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id="ptaOmuxj"/&gt;&lt;style id="http://www.zotero.org/styles/apa" locale="en-US" hasBibliography="1" bibliographyStyleHasBeenSet="0"/&gt;&lt;prefs&gt;&lt;pref name="fieldType" value="Field"/&gt;&lt;/prefs&gt;&lt;/data&gt;</vt:lpwstr>
  </property>
</Properties>
</file>