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26463.60(двадцать шесть тысяч четыреста шестьдесят три копейки 600000000002) в качестве оплаты стоимости питания детей из нуждающихся в социальной поддержки семей, обучающихся Исполнителя, в количестве 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26463.60(двадцать шесть тысяч четыреста шестьдесят три копейки 600000000002)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2025-09-18T10:16:23Z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