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4A" w:rsidRDefault="00345F4A" w:rsidP="00345F4A">
      <w:pPr>
        <w:pStyle w:val="WW-NormalWeb1"/>
        <w:snapToGrid w:val="0"/>
        <w:spacing w:before="60" w:after="60"/>
        <w:rPr>
          <w:rFonts w:ascii="Arial" w:hAnsi="Arial" w:cs="Arial"/>
          <w:color w:val="000000"/>
          <w:sz w:val="18"/>
          <w:szCs w:val="18"/>
        </w:rPr>
      </w:pPr>
      <w:r w:rsidRPr="000158AF">
        <w:rPr>
          <w:rFonts w:ascii="Arial" w:hAnsi="Arial" w:cs="Arial"/>
          <w:color w:val="000000"/>
          <w:sz w:val="18"/>
          <w:szCs w:val="18"/>
        </w:rPr>
        <w:t>ACS712 Akım Sensörü - Current Sensor Carrier -30 to +30 A</w:t>
      </w:r>
    </w:p>
    <w:p w:rsidR="008D1510" w:rsidRDefault="008D1510" w:rsidP="008D1510">
      <w:pPr>
        <w:pStyle w:val="Default"/>
        <w:snapToGrid w:val="0"/>
        <w:spacing w:before="60" w:after="60"/>
        <w:rPr>
          <w:rFonts w:ascii="Arial" w:hAnsi="Arial" w:cs="Arial"/>
          <w:sz w:val="18"/>
          <w:szCs w:val="18"/>
        </w:rPr>
      </w:pPr>
      <w:r>
        <w:rPr>
          <w:sz w:val="23"/>
          <w:szCs w:val="23"/>
        </w:rPr>
        <w:t>ACS769 akım sensörü</w:t>
      </w:r>
    </w:p>
    <w:p w:rsidR="00345F4A" w:rsidRPr="000158AF" w:rsidRDefault="00345F4A" w:rsidP="00345F4A">
      <w:pPr>
        <w:pStyle w:val="WW-NormalWeb1"/>
        <w:snapToGrid w:val="0"/>
        <w:spacing w:before="60" w:after="60"/>
        <w:rPr>
          <w:rFonts w:ascii="Arial" w:hAnsi="Arial" w:cs="Arial"/>
          <w:color w:val="000000"/>
          <w:sz w:val="18"/>
          <w:szCs w:val="18"/>
        </w:rPr>
      </w:pPr>
      <w:r w:rsidRPr="00F93102">
        <w:rPr>
          <w:rFonts w:ascii="Arial" w:hAnsi="Arial" w:cs="Arial"/>
          <w:color w:val="000000"/>
          <w:sz w:val="18"/>
          <w:szCs w:val="18"/>
        </w:rPr>
        <w:t>IRF540 N Kanal Power Mosfet TO-22027 A, 60-100V</w:t>
      </w:r>
    </w:p>
    <w:p w:rsidR="00345F4A" w:rsidRDefault="00345F4A" w:rsidP="00345F4A">
      <w:pPr>
        <w:pStyle w:val="WW-NormalWeb1"/>
        <w:snapToGrid w:val="0"/>
        <w:spacing w:before="60" w:after="60"/>
        <w:rPr>
          <w:rFonts w:ascii="Arial" w:hAnsi="Arial" w:cs="Arial"/>
          <w:color w:val="000000"/>
          <w:sz w:val="18"/>
          <w:szCs w:val="18"/>
        </w:rPr>
      </w:pPr>
      <w:r w:rsidRPr="000158AF">
        <w:rPr>
          <w:rFonts w:ascii="Arial" w:hAnsi="Arial" w:cs="Arial"/>
          <w:color w:val="000000"/>
          <w:sz w:val="18"/>
          <w:szCs w:val="18"/>
        </w:rPr>
        <w:t>DC 0-25 V Standart Gerilim Sensör Modülü (Voltaj Sensörü)</w:t>
      </w:r>
    </w:p>
    <w:p w:rsidR="00345F4A" w:rsidRDefault="00345F4A" w:rsidP="00345F4A">
      <w:pPr>
        <w:pStyle w:val="WW-NormalWeb1"/>
        <w:snapToGrid w:val="0"/>
        <w:spacing w:before="60" w:after="60"/>
        <w:rPr>
          <w:rFonts w:ascii="Arial" w:hAnsi="Arial" w:cs="Arial"/>
          <w:color w:val="000000"/>
          <w:sz w:val="18"/>
          <w:szCs w:val="18"/>
        </w:rPr>
      </w:pPr>
      <w:r w:rsidRPr="000158AF">
        <w:rPr>
          <w:rFonts w:ascii="Arial" w:hAnsi="Arial" w:cs="Arial"/>
          <w:color w:val="000000"/>
          <w:sz w:val="18"/>
          <w:szCs w:val="18"/>
        </w:rPr>
        <w:t>LTC 6802 G-2 BMS Entegresi</w:t>
      </w:r>
    </w:p>
    <w:p w:rsidR="00345F4A" w:rsidRDefault="00345F4A" w:rsidP="00345F4A">
      <w:pPr>
        <w:pStyle w:val="WW-NormalWeb1"/>
        <w:snapToGrid w:val="0"/>
        <w:spacing w:before="60" w:after="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</w:t>
      </w:r>
      <w:r w:rsidRPr="00F93102">
        <w:rPr>
          <w:rFonts w:ascii="Arial" w:hAnsi="Arial" w:cs="Arial"/>
          <w:color w:val="000000"/>
          <w:sz w:val="18"/>
          <w:szCs w:val="18"/>
        </w:rPr>
        <w:t>askı devre kağıdı (25'li)</w:t>
      </w:r>
    </w:p>
    <w:p w:rsidR="00CA4898" w:rsidRDefault="00CA4898" w:rsidP="00345F4A">
      <w:pPr>
        <w:pStyle w:val="WW-NormalWeb1"/>
        <w:snapToGrid w:val="0"/>
        <w:spacing w:before="60" w:after="60"/>
        <w:rPr>
          <w:rFonts w:ascii="Arial" w:hAnsi="Arial" w:cs="Arial"/>
          <w:color w:val="000000"/>
          <w:sz w:val="18"/>
          <w:szCs w:val="18"/>
        </w:rPr>
      </w:pPr>
      <w:r w:rsidRPr="00F93102">
        <w:rPr>
          <w:rFonts w:ascii="Arial" w:hAnsi="Arial" w:cs="Arial"/>
          <w:color w:val="000000"/>
          <w:sz w:val="18"/>
          <w:szCs w:val="18"/>
        </w:rPr>
        <w:t>Sıcaklık Sensörü  (ds18b20)</w:t>
      </w:r>
    </w:p>
    <w:p w:rsidR="008D1510" w:rsidRDefault="008D1510" w:rsidP="008D1510">
      <w:pPr>
        <w:pStyle w:val="Default"/>
        <w:snapToGrid w:val="0"/>
        <w:spacing w:before="60" w:after="60"/>
        <w:rPr>
          <w:rFonts w:ascii="Arial" w:hAnsi="Arial" w:cs="Arial"/>
          <w:sz w:val="18"/>
          <w:szCs w:val="18"/>
        </w:rPr>
      </w:pPr>
      <w:r>
        <w:rPr>
          <w:sz w:val="23"/>
          <w:szCs w:val="23"/>
        </w:rPr>
        <w:t>LM35 SICAKLIK SENSÖRÜ</w:t>
      </w:r>
    </w:p>
    <w:p w:rsidR="00187A82" w:rsidRDefault="00187A82" w:rsidP="00187A82">
      <w:pPr>
        <w:pStyle w:val="Default"/>
        <w:snapToGrid w:val="0"/>
        <w:spacing w:before="60" w:after="60"/>
        <w:rPr>
          <w:sz w:val="23"/>
          <w:szCs w:val="23"/>
        </w:rPr>
      </w:pPr>
      <w:r>
        <w:rPr>
          <w:sz w:val="23"/>
          <w:szCs w:val="23"/>
        </w:rPr>
        <w:t>ACS758LCB-100B-PFF-T</w:t>
      </w:r>
    </w:p>
    <w:p w:rsidR="00187A82" w:rsidRDefault="00187A82" w:rsidP="00187A82">
      <w:pPr>
        <w:pStyle w:val="Default"/>
        <w:snapToGrid w:val="0"/>
        <w:spacing w:before="60" w:after="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LV25-P Gerilim Algılayıcı</w:t>
      </w:r>
    </w:p>
    <w:p w:rsidR="00E758FF" w:rsidRDefault="00E758FF" w:rsidP="00E758FF">
      <w:pPr>
        <w:pStyle w:val="Default"/>
        <w:snapToGrid w:val="0"/>
        <w:spacing w:before="60" w:after="60"/>
        <w:rPr>
          <w:sz w:val="23"/>
          <w:szCs w:val="23"/>
        </w:rPr>
      </w:pPr>
      <w:r>
        <w:rPr>
          <w:sz w:val="23"/>
          <w:szCs w:val="23"/>
        </w:rPr>
        <w:t xml:space="preserve">ADUM1411 </w:t>
      </w:r>
      <w:r w:rsidR="00AA5C53">
        <w:rPr>
          <w:sz w:val="23"/>
          <w:szCs w:val="23"/>
        </w:rPr>
        <w:t xml:space="preserve">dijital izalator </w:t>
      </w:r>
      <w:r>
        <w:rPr>
          <w:sz w:val="23"/>
          <w:szCs w:val="23"/>
        </w:rPr>
        <w:t xml:space="preserve">entegresi </w:t>
      </w:r>
    </w:p>
    <w:p w:rsidR="00080A3B" w:rsidRPr="00080A3B" w:rsidRDefault="00255CD5" w:rsidP="00255CD5">
      <w:pPr>
        <w:pStyle w:val="Default"/>
        <w:snapToGrid w:val="0"/>
        <w:spacing w:before="60" w:after="60"/>
        <w:rPr>
          <w:sz w:val="23"/>
          <w:szCs w:val="23"/>
        </w:rPr>
      </w:pPr>
      <w:r>
        <w:rPr>
          <w:sz w:val="23"/>
          <w:szCs w:val="23"/>
        </w:rPr>
        <w:t>Panasonic NCR18650B</w:t>
      </w:r>
    </w:p>
    <w:p w:rsidR="00080A3B" w:rsidRDefault="00255CD5" w:rsidP="00080A3B">
      <w:pPr>
        <w:spacing w:after="0"/>
      </w:pPr>
      <w:r>
        <w:t>25W Alüminyum Direnç</w:t>
      </w:r>
    </w:p>
    <w:p w:rsidR="00DB3D7D" w:rsidRPr="00080A3B" w:rsidRDefault="00080A3B" w:rsidP="00080A3B">
      <w:pPr>
        <w:spacing w:after="0"/>
      </w:pPr>
      <w:r>
        <w:t>RTC MODÜLÜ</w:t>
      </w:r>
    </w:p>
    <w:p w:rsidR="00DB3D7D" w:rsidRDefault="0072709A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MCP2551 can</w:t>
      </w:r>
      <w:r w:rsidR="00AA5C53">
        <w:rPr>
          <w:sz w:val="23"/>
          <w:szCs w:val="23"/>
        </w:rPr>
        <w:t>-</w:t>
      </w:r>
      <w:r>
        <w:rPr>
          <w:sz w:val="23"/>
          <w:szCs w:val="23"/>
        </w:rPr>
        <w:t xml:space="preserve">bus </w:t>
      </w:r>
    </w:p>
    <w:p w:rsidR="00080A3B" w:rsidRDefault="00080A3B" w:rsidP="00080A3B">
      <w:pPr>
        <w:spacing w:after="0"/>
        <w:rPr>
          <w:sz w:val="23"/>
          <w:szCs w:val="23"/>
        </w:rPr>
      </w:pP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BARA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KASA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STM32F407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STM32F103C8T6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KONTAKTÖR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SİGORTA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DC DC DÖNÜŞTÜRÜCÜ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Yük direnç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Optocoupler</w:t>
      </w:r>
    </w:p>
    <w:p w:rsidR="00080A3B" w:rsidRDefault="00080A3B" w:rsidP="00080A3B">
      <w:pPr>
        <w:spacing w:after="0"/>
        <w:rPr>
          <w:sz w:val="23"/>
          <w:szCs w:val="23"/>
        </w:rPr>
      </w:pPr>
      <w:r>
        <w:rPr>
          <w:sz w:val="23"/>
          <w:szCs w:val="23"/>
        </w:rPr>
        <w:t>Eldiven</w:t>
      </w:r>
    </w:p>
    <w:p w:rsidR="00080A3B" w:rsidRDefault="00080A3B" w:rsidP="00080A3B">
      <w:pPr>
        <w:spacing w:after="0"/>
        <w:rPr>
          <w:sz w:val="23"/>
          <w:szCs w:val="23"/>
        </w:rPr>
      </w:pPr>
      <w:bookmarkStart w:id="0" w:name="_GoBack"/>
      <w:bookmarkEnd w:id="0"/>
    </w:p>
    <w:p w:rsidR="00080A3B" w:rsidRDefault="00080A3B" w:rsidP="00080A3B">
      <w:pPr>
        <w:spacing w:after="0"/>
        <w:rPr>
          <w:sz w:val="23"/>
          <w:szCs w:val="23"/>
        </w:rPr>
      </w:pPr>
    </w:p>
    <w:p w:rsidR="00080A3B" w:rsidRDefault="00080A3B" w:rsidP="00080A3B">
      <w:pPr>
        <w:spacing w:after="0"/>
        <w:rPr>
          <w:sz w:val="23"/>
          <w:szCs w:val="23"/>
        </w:rPr>
      </w:pPr>
    </w:p>
    <w:p w:rsidR="00080A3B" w:rsidRDefault="00080A3B" w:rsidP="0072709A">
      <w:pPr>
        <w:rPr>
          <w:sz w:val="23"/>
          <w:szCs w:val="23"/>
        </w:rPr>
      </w:pPr>
    </w:p>
    <w:p w:rsidR="00DB3D7D" w:rsidRDefault="00DB3D7D" w:rsidP="0072709A">
      <w:pPr>
        <w:rPr>
          <w:sz w:val="23"/>
          <w:szCs w:val="23"/>
        </w:rPr>
      </w:pPr>
    </w:p>
    <w:sectPr w:rsidR="00DB3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8F"/>
    <w:rsid w:val="00080A3B"/>
    <w:rsid w:val="00187A82"/>
    <w:rsid w:val="00255CD5"/>
    <w:rsid w:val="00345F4A"/>
    <w:rsid w:val="005176B6"/>
    <w:rsid w:val="00573477"/>
    <w:rsid w:val="0072709A"/>
    <w:rsid w:val="007A0716"/>
    <w:rsid w:val="008D1510"/>
    <w:rsid w:val="00AA5C53"/>
    <w:rsid w:val="00CA4898"/>
    <w:rsid w:val="00DB3D7D"/>
    <w:rsid w:val="00E758FF"/>
    <w:rsid w:val="00EC4870"/>
    <w:rsid w:val="00E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E990"/>
  <w15:chartTrackingRefBased/>
  <w15:docId w15:val="{DB6B8A67-D1A1-46CC-B27E-71D5D63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F4A"/>
    <w:pPr>
      <w:spacing w:after="200" w:line="27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WW-NormalWeb1">
    <w:name w:val="WW-Normal (Web)1"/>
    <w:basedOn w:val="Normal"/>
    <w:rsid w:val="00345F4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187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2021-03-10T08:41:00Z</dcterms:created>
  <dcterms:modified xsi:type="dcterms:W3CDTF">2021-03-14T11:34:00Z</dcterms:modified>
</cp:coreProperties>
</file>