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4B20" w:rsidP="7982278A" w:rsidRDefault="358098D7" w14:paraId="517276FE" w14:textId="16D3898F">
      <w:pPr>
        <w:pStyle w:val="Title"/>
        <w:spacing w:line="480" w:lineRule="auto"/>
        <w:jc w:val="center"/>
      </w:pPr>
      <w:r w:rsidR="358098D7">
        <w:rPr/>
        <w:t>Evaluation Report: Audio to Text Transcription and Note Taking Software</w:t>
      </w:r>
    </w:p>
    <w:p w:rsidR="00B34B20" w:rsidP="7982278A" w:rsidRDefault="00B34B20" w14:paraId="40FBF921" w14:textId="3E93BF61">
      <w:pPr>
        <w:spacing w:after="240" w:line="480" w:lineRule="auto"/>
        <w:jc w:val="center"/>
        <w:rPr>
          <w:rFonts w:ascii="Aptos" w:hAnsi="Aptos" w:eastAsia="Aptos" w:cs="Aptos"/>
          <w:b/>
          <w:bCs/>
        </w:rPr>
      </w:pPr>
    </w:p>
    <w:p w:rsidR="00B34B20" w:rsidP="7982278A" w:rsidRDefault="358098D7" w14:paraId="5E392C11" w14:textId="0B04C757">
      <w:pPr>
        <w:spacing w:after="240" w:line="480" w:lineRule="auto"/>
        <w:jc w:val="center"/>
        <w:rPr>
          <w:rFonts w:hint="eastAsia"/>
        </w:rPr>
      </w:pPr>
      <w:r w:rsidRPr="7982278A">
        <w:rPr>
          <w:rFonts w:ascii="Aptos" w:hAnsi="Aptos" w:eastAsia="Aptos" w:cs="Aptos"/>
          <w:b/>
          <w:bCs/>
        </w:rPr>
        <w:t>Course:</w:t>
      </w:r>
      <w:r w:rsidRPr="7982278A">
        <w:rPr>
          <w:rFonts w:ascii="Aptos" w:hAnsi="Aptos" w:eastAsia="Aptos" w:cs="Aptos"/>
        </w:rPr>
        <w:t xml:space="preserve"> STAT405 Adv. Methods in Data Science </w:t>
      </w:r>
    </w:p>
    <w:p w:rsidR="00B34B20" w:rsidP="7982278A" w:rsidRDefault="358098D7" w14:paraId="1ED4D413" w14:textId="550FAD5A">
      <w:pPr>
        <w:spacing w:after="240" w:line="480" w:lineRule="auto"/>
        <w:jc w:val="center"/>
        <w:rPr>
          <w:rFonts w:ascii="Aptos" w:hAnsi="Aptos" w:eastAsia="Aptos" w:cs="Aptos"/>
        </w:rPr>
      </w:pPr>
      <w:r w:rsidRPr="3C97EA6B" w:rsidR="358098D7">
        <w:rPr>
          <w:rFonts w:ascii="Aptos" w:hAnsi="Aptos" w:eastAsia="Aptos" w:cs="Aptos"/>
          <w:b w:val="1"/>
          <w:bCs w:val="1"/>
        </w:rPr>
        <w:t>Date:</w:t>
      </w:r>
      <w:r w:rsidRPr="3C97EA6B" w:rsidR="358098D7">
        <w:rPr>
          <w:rFonts w:ascii="Aptos" w:hAnsi="Aptos" w:eastAsia="Aptos" w:cs="Aptos"/>
        </w:rPr>
        <w:t xml:space="preserve"> March </w:t>
      </w:r>
      <w:r w:rsidRPr="3C97EA6B" w:rsidR="468E3838">
        <w:rPr>
          <w:rFonts w:ascii="Aptos" w:hAnsi="Aptos" w:eastAsia="Aptos" w:cs="Aptos"/>
        </w:rPr>
        <w:t>1</w:t>
      </w:r>
      <w:r w:rsidRPr="3C97EA6B" w:rsidR="352D8725">
        <w:rPr>
          <w:rFonts w:ascii="Aptos" w:hAnsi="Aptos" w:eastAsia="Aptos" w:cs="Aptos"/>
        </w:rPr>
        <w:t>6</w:t>
      </w:r>
      <w:r w:rsidRPr="3C97EA6B" w:rsidR="358098D7">
        <w:rPr>
          <w:rFonts w:ascii="Aptos" w:hAnsi="Aptos" w:eastAsia="Aptos" w:cs="Aptos"/>
        </w:rPr>
        <w:t>, 2026</w:t>
      </w:r>
    </w:p>
    <w:p w:rsidR="00B34B20" w:rsidP="7982278A" w:rsidRDefault="358098D7" w14:paraId="30B8FB75" w14:textId="4BAAB905">
      <w:pPr>
        <w:spacing w:after="240" w:line="480" w:lineRule="auto"/>
        <w:jc w:val="center"/>
        <w:rPr>
          <w:rFonts w:hint="eastAsia"/>
        </w:rPr>
      </w:pPr>
      <w:r w:rsidRPr="7982278A">
        <w:rPr>
          <w:rFonts w:ascii="Aptos" w:hAnsi="Aptos" w:eastAsia="Aptos" w:cs="Aptos"/>
          <w:b/>
          <w:bCs/>
        </w:rPr>
        <w:t>Authors:</w:t>
      </w:r>
      <w:r w:rsidRPr="7982278A">
        <w:rPr>
          <w:rFonts w:ascii="Aptos" w:hAnsi="Aptos" w:eastAsia="Aptos" w:cs="Aptos"/>
        </w:rPr>
        <w:t xml:space="preserve"> Hailey Hanford-Scott, James Donahue, Matthew Eberhart, Minh Nguyen, and Andrew Sparkes </w:t>
      </w:r>
    </w:p>
    <w:p w:rsidR="00B34B20" w:rsidP="7982278A" w:rsidRDefault="00B34B20" w14:paraId="09B3E428" w14:textId="6D7CFFE1">
      <w:pPr>
        <w:spacing w:line="480" w:lineRule="auto"/>
        <w:rPr>
          <w:rFonts w:hint="eastAsia"/>
        </w:rPr>
      </w:pPr>
    </w:p>
    <w:p w:rsidR="00B34B20" w:rsidP="7982278A" w:rsidRDefault="00B34B20" w14:paraId="1820B3D4" w14:textId="0DE1765B">
      <w:pPr>
        <w:pStyle w:val="Heading2"/>
        <w:spacing w:before="0" w:after="299" w:line="480" w:lineRule="auto"/>
        <w:rPr>
          <w:rFonts w:ascii="Aptos" w:hAnsi="Aptos" w:eastAsia="Aptos" w:cs="Aptos"/>
          <w:b/>
          <w:bCs/>
          <w:sz w:val="36"/>
          <w:szCs w:val="36"/>
        </w:rPr>
      </w:pPr>
    </w:p>
    <w:p w:rsidR="00B34B20" w:rsidP="7982278A" w:rsidRDefault="0016592D" w14:paraId="4A8E1098" w14:textId="35DED305">
      <w:pPr>
        <w:spacing w:line="480" w:lineRule="auto"/>
        <w:rPr>
          <w:rFonts w:hint="eastAsia"/>
        </w:rPr>
      </w:pPr>
      <w:r>
        <w:br w:type="page"/>
      </w:r>
    </w:p>
    <w:p w:rsidR="00B34B20" w:rsidP="3C97EA6B" w:rsidRDefault="358098D7" w14:paraId="1E630EAF" w14:textId="2D4A9C69">
      <w:pPr>
        <w:pStyle w:val="Heading2"/>
        <w:spacing w:before="0" w:beforeAutospacing="on" w:after="0" w:afterAutospacing="on" w:line="480" w:lineRule="auto"/>
      </w:pPr>
      <w:r w:rsidRPr="3C97EA6B" w:rsidR="358098D7">
        <w:rPr>
          <w:rFonts w:ascii="Aptos" w:hAnsi="Aptos" w:eastAsia="Aptos" w:cs="Aptos"/>
          <w:b w:val="1"/>
          <w:bCs w:val="1"/>
          <w:sz w:val="36"/>
          <w:szCs w:val="36"/>
        </w:rPr>
        <w:t>1. System Overview</w:t>
      </w:r>
    </w:p>
    <w:p w:rsidR="00B34B20" w:rsidP="3C97EA6B" w:rsidRDefault="358098D7" w14:paraId="7CEB76DC" w14:textId="478E6D5C">
      <w:pPr>
        <w:spacing w:after="0" w:afterAutospacing="on" w:line="480" w:lineRule="auto"/>
      </w:pPr>
      <w:r w:rsidRPr="3C97EA6B" w:rsidR="358098D7">
        <w:rPr>
          <w:rFonts w:ascii="Aptos" w:hAnsi="Aptos" w:eastAsia="Aptos" w:cs="Aptos"/>
        </w:rPr>
        <w:t>The system is a standalone desktop application designed for psychologists working in high-security, juvenile mental health environments. It provides local speech-to-text transcription and behavioral summarization of client sessions without requiring internet connectivity.</w:t>
      </w:r>
    </w:p>
    <w:p w:rsidR="00B34B20" w:rsidP="7982278A" w:rsidRDefault="358098D7" w14:paraId="37204ACB" w14:textId="2083F578">
      <w:pPr>
        <w:spacing w:after="240" w:line="480" w:lineRule="auto"/>
        <w:rPr>
          <w:rFonts w:hint="eastAsia"/>
        </w:rPr>
      </w:pPr>
      <w:r w:rsidRPr="7982278A">
        <w:rPr>
          <w:rFonts w:ascii="Aptos" w:hAnsi="Aptos" w:eastAsia="Aptos" w:cs="Aptos"/>
          <w:b/>
          <w:bCs/>
        </w:rPr>
        <w:t>Major Components:</w:t>
      </w:r>
    </w:p>
    <w:p w:rsidR="00B34B20" w:rsidP="7982278A" w:rsidRDefault="358098D7" w14:paraId="2E37CEE9" w14:textId="4445C47D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Aptos" w:hAnsi="Aptos" w:eastAsia="Aptos" w:cs="Aptos"/>
        </w:rPr>
      </w:pPr>
      <w:r w:rsidRPr="7982278A">
        <w:rPr>
          <w:rFonts w:ascii="Aptos" w:hAnsi="Aptos" w:eastAsia="Aptos" w:cs="Aptos"/>
          <w:b/>
          <w:bCs/>
        </w:rPr>
        <w:t>Graphical User Interface:</w:t>
      </w:r>
      <w:r w:rsidRPr="7982278A">
        <w:rPr>
          <w:rFonts w:ascii="Aptos" w:hAnsi="Aptos" w:eastAsia="Aptos" w:cs="Aptos"/>
        </w:rPr>
        <w:t xml:space="preserve"> An intuitive portal for non-technical users.</w:t>
      </w:r>
    </w:p>
    <w:p w:rsidR="00B34B20" w:rsidP="7982278A" w:rsidRDefault="358098D7" w14:paraId="70836C23" w14:textId="5C36385D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Aptos" w:hAnsi="Aptos" w:eastAsia="Aptos" w:cs="Aptos"/>
        </w:rPr>
      </w:pPr>
      <w:r w:rsidRPr="7982278A">
        <w:rPr>
          <w:rFonts w:ascii="Aptos" w:hAnsi="Aptos" w:eastAsia="Aptos" w:cs="Aptos"/>
          <w:b/>
          <w:bCs/>
        </w:rPr>
        <w:t>Speech-to-Text Module:</w:t>
      </w:r>
      <w:r w:rsidRPr="7982278A">
        <w:rPr>
          <w:rFonts w:ascii="Aptos" w:hAnsi="Aptos" w:eastAsia="Aptos" w:cs="Aptos"/>
        </w:rPr>
        <w:t xml:space="preserve"> Localized transcription for English and Spanish audio.</w:t>
      </w:r>
    </w:p>
    <w:p w:rsidR="00B34B20" w:rsidP="7982278A" w:rsidRDefault="358098D7" w14:paraId="70981F9F" w14:textId="13A502AE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Aptos" w:hAnsi="Aptos" w:eastAsia="Aptos" w:cs="Aptos"/>
        </w:rPr>
      </w:pPr>
      <w:r w:rsidRPr="7982278A">
        <w:rPr>
          <w:rFonts w:ascii="Aptos" w:hAnsi="Aptos" w:eastAsia="Aptos" w:cs="Aptos"/>
          <w:b/>
          <w:bCs/>
        </w:rPr>
        <w:t>LLM Summarization:</w:t>
      </w:r>
      <w:r w:rsidRPr="7982278A">
        <w:rPr>
          <w:rFonts w:ascii="Aptos" w:hAnsi="Aptos" w:eastAsia="Aptos" w:cs="Aptos"/>
        </w:rPr>
        <w:t xml:space="preserve"> Generates behavioral themes and historical trends.</w:t>
      </w:r>
    </w:p>
    <w:p w:rsidR="00B34B20" w:rsidP="7982278A" w:rsidRDefault="358098D7" w14:paraId="49E02D65" w14:textId="566FF6F4">
      <w:pPr>
        <w:pStyle w:val="ListParagraph"/>
        <w:numPr>
          <w:ilvl w:val="0"/>
          <w:numId w:val="2"/>
        </w:numPr>
        <w:spacing w:before="240" w:after="240" w:line="480" w:lineRule="auto"/>
        <w:rPr>
          <w:rFonts w:ascii="Aptos" w:hAnsi="Aptos" w:eastAsia="Aptos" w:cs="Aptos"/>
        </w:rPr>
      </w:pPr>
      <w:r w:rsidRPr="7982278A">
        <w:rPr>
          <w:rFonts w:ascii="Aptos" w:hAnsi="Aptos" w:eastAsia="Aptos" w:cs="Aptos"/>
          <w:b/>
          <w:bCs/>
        </w:rPr>
        <w:t>Encrypted Datastore:</w:t>
      </w:r>
      <w:r w:rsidRPr="7982278A">
        <w:rPr>
          <w:rFonts w:ascii="Aptos" w:hAnsi="Aptos" w:eastAsia="Aptos" w:cs="Aptos"/>
        </w:rPr>
        <w:t xml:space="preserve"> AES-256 storage for patient health information (PHI).</w:t>
      </w:r>
    </w:p>
    <w:p w:rsidR="00B34B20" w:rsidP="3C97EA6B" w:rsidRDefault="358098D7" w14:paraId="1C6D66C5" w14:textId="5A08DB3D">
      <w:pPr>
        <w:pStyle w:val="Heading2"/>
        <w:spacing w:before="0" w:beforeAutospacing="on" w:after="0" w:afterAutospacing="on" w:line="480" w:lineRule="auto"/>
      </w:pPr>
      <w:r w:rsidRPr="3C97EA6B" w:rsidR="358098D7">
        <w:rPr>
          <w:rFonts w:ascii="Aptos" w:hAnsi="Aptos" w:eastAsia="Aptos" w:cs="Aptos"/>
          <w:b w:val="1"/>
          <w:bCs w:val="1"/>
          <w:sz w:val="36"/>
          <w:szCs w:val="36"/>
        </w:rPr>
        <w:t>2. Requirements to Tests Mapping</w:t>
      </w:r>
    </w:p>
    <w:tbl>
      <w:tblPr>
        <w:tblW w:w="9344" w:type="dxa"/>
        <w:tblLook w:val="06A0" w:firstRow="1" w:lastRow="0" w:firstColumn="1" w:lastColumn="0" w:noHBand="1" w:noVBand="1"/>
      </w:tblPr>
      <w:tblGrid>
        <w:gridCol w:w="1640"/>
        <w:gridCol w:w="1739"/>
        <w:gridCol w:w="1380"/>
        <w:gridCol w:w="4585"/>
      </w:tblGrid>
      <w:tr w:rsidR="7EF6C507" w:rsidTr="3C97EA6B" w14:paraId="43B78CDB" w14:textId="77777777">
        <w:trPr>
          <w:trHeight w:val="300"/>
        </w:trPr>
        <w:tc>
          <w:tcPr>
            <w:tcW w:w="16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0CE384DF" w14:textId="1E75A344">
            <w:pPr>
              <w:spacing w:after="0" w:line="480" w:lineRule="auto"/>
              <w:rPr>
                <w:rFonts w:hint="eastAsia"/>
              </w:rPr>
            </w:pPr>
            <w:r w:rsidRPr="7982278A">
              <w:rPr>
                <w:b/>
                <w:bCs/>
              </w:rPr>
              <w:t>Requirement ID</w:t>
            </w:r>
          </w:p>
        </w:tc>
        <w:tc>
          <w:tcPr>
            <w:tcW w:w="17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48B83350" w14:textId="3E4C1115">
            <w:pPr>
              <w:spacing w:after="0" w:line="480" w:lineRule="auto"/>
              <w:rPr>
                <w:rFonts w:hint="eastAsia"/>
              </w:rPr>
            </w:pPr>
            <w:r w:rsidRPr="7982278A">
              <w:rPr>
                <w:b/>
                <w:bCs/>
              </w:rPr>
              <w:t>Requirement Name</w:t>
            </w:r>
          </w:p>
        </w:tc>
        <w:tc>
          <w:tcPr>
            <w:tcW w:w="13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3832EA6D" w14:textId="5EA78CF5">
            <w:pPr>
              <w:spacing w:after="0" w:line="480" w:lineRule="auto"/>
              <w:rPr>
                <w:rFonts w:hint="eastAsia"/>
              </w:rPr>
            </w:pPr>
            <w:r w:rsidRPr="7982278A">
              <w:rPr>
                <w:b/>
                <w:bCs/>
              </w:rPr>
              <w:t>Test ID</w:t>
            </w:r>
          </w:p>
        </w:tc>
        <w:tc>
          <w:tcPr>
            <w:tcW w:w="45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3830097B" w14:textId="465551C7">
            <w:pPr>
              <w:spacing w:after="0" w:line="480" w:lineRule="auto"/>
              <w:rPr>
                <w:rFonts w:hint="eastAsia"/>
              </w:rPr>
            </w:pPr>
            <w:r w:rsidRPr="7982278A">
              <w:rPr>
                <w:b/>
                <w:bCs/>
              </w:rPr>
              <w:t>Test Description</w:t>
            </w:r>
          </w:p>
        </w:tc>
      </w:tr>
      <w:tr w:rsidR="7EF6C507" w:rsidTr="3C97EA6B" w14:paraId="0F4D69BC" w14:textId="77777777">
        <w:trPr>
          <w:trHeight w:val="300"/>
        </w:trPr>
        <w:tc>
          <w:tcPr>
            <w:tcW w:w="16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0EF06835" w14:textId="0E803140">
            <w:pPr>
              <w:spacing w:after="0" w:line="480" w:lineRule="auto"/>
              <w:rPr>
                <w:rFonts w:hint="eastAsia"/>
              </w:rPr>
            </w:pPr>
            <w:r w:rsidRPr="7982278A">
              <w:rPr>
                <w:b/>
                <w:bCs/>
              </w:rPr>
              <w:t>SRS 1.2</w:t>
            </w:r>
          </w:p>
        </w:tc>
        <w:tc>
          <w:tcPr>
            <w:tcW w:w="17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44F8CB50" w14:textId="21FDFEE8">
            <w:pPr>
              <w:spacing w:after="0" w:line="480" w:lineRule="auto"/>
              <w:rPr>
                <w:rFonts w:hint="eastAsia"/>
              </w:rPr>
            </w:pPr>
            <w:r>
              <w:t xml:space="preserve">Local Processing </w:t>
            </w:r>
          </w:p>
        </w:tc>
        <w:tc>
          <w:tcPr>
            <w:tcW w:w="13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570B4857" w14:textId="7FF5B4BD">
            <w:pPr>
              <w:spacing w:after="0" w:line="480" w:lineRule="auto"/>
              <w:rPr>
                <w:rFonts w:hint="eastAsia"/>
              </w:rPr>
            </w:pPr>
            <w:r>
              <w:t>T-OFF-01</w:t>
            </w:r>
          </w:p>
        </w:tc>
        <w:tc>
          <w:tcPr>
            <w:tcW w:w="45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33709F67" w14:textId="623BAF14">
            <w:pPr>
              <w:spacing w:after="0" w:line="480" w:lineRule="auto"/>
              <w:rPr>
                <w:rFonts w:hint="eastAsia"/>
              </w:rPr>
            </w:pPr>
            <w:r>
              <w:t>Verify transcription functions with all network adapters disabled.</w:t>
            </w:r>
          </w:p>
        </w:tc>
      </w:tr>
      <w:tr w:rsidR="7EF6C507" w:rsidTr="3C97EA6B" w14:paraId="55ED6B34" w14:textId="77777777">
        <w:trPr>
          <w:trHeight w:val="300"/>
        </w:trPr>
        <w:tc>
          <w:tcPr>
            <w:tcW w:w="16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39340560" w14:textId="2327E128">
            <w:pPr>
              <w:spacing w:after="0" w:line="480" w:lineRule="auto"/>
              <w:rPr>
                <w:rFonts w:hint="eastAsia"/>
              </w:rPr>
            </w:pPr>
            <w:r w:rsidRPr="7982278A">
              <w:rPr>
                <w:b/>
                <w:bCs/>
              </w:rPr>
              <w:t>SRS 2.1</w:t>
            </w:r>
          </w:p>
        </w:tc>
        <w:tc>
          <w:tcPr>
            <w:tcW w:w="17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5F0505AB" w14:textId="4E90BAB1">
            <w:pPr>
              <w:spacing w:after="0" w:line="480" w:lineRule="auto"/>
              <w:rPr>
                <w:rFonts w:hint="eastAsia"/>
              </w:rPr>
            </w:pPr>
            <w:r>
              <w:t xml:space="preserve">Confidentiality </w:t>
            </w:r>
          </w:p>
        </w:tc>
        <w:tc>
          <w:tcPr>
            <w:tcW w:w="13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7211224E" w14:textId="444E6BD1">
            <w:pPr>
              <w:spacing w:after="0" w:line="480" w:lineRule="auto"/>
              <w:rPr>
                <w:rFonts w:hint="eastAsia"/>
              </w:rPr>
            </w:pPr>
            <w:r>
              <w:t>T-SEC-01</w:t>
            </w:r>
          </w:p>
        </w:tc>
        <w:tc>
          <w:tcPr>
            <w:tcW w:w="45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04B48DDA" w14:textId="0E48A6AF">
            <w:pPr>
              <w:spacing w:after="0" w:line="480" w:lineRule="auto"/>
              <w:rPr>
                <w:rFonts w:hint="eastAsia"/>
              </w:rPr>
            </w:pPr>
            <w:r>
              <w:t xml:space="preserve">Attempt to open </w:t>
            </w:r>
            <w:r w:rsidRPr="7982278A">
              <w:rPr>
                <w:rFonts w:ascii="Consolas" w:hAnsi="Consolas" w:eastAsia="Consolas" w:cs="Consolas"/>
              </w:rPr>
              <w:t>.db</w:t>
            </w:r>
            <w:r>
              <w:t xml:space="preserve"> or audio files using external text editors/media players.</w:t>
            </w:r>
          </w:p>
        </w:tc>
      </w:tr>
      <w:tr w:rsidR="7EF6C507" w:rsidTr="3C97EA6B" w14:paraId="72F37598" w14:textId="77777777">
        <w:trPr>
          <w:trHeight w:val="300"/>
        </w:trPr>
        <w:tc>
          <w:tcPr>
            <w:tcW w:w="16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4088F6B2" w14:textId="2012EC7A">
            <w:pPr>
              <w:spacing w:after="0" w:line="480" w:lineRule="auto"/>
              <w:rPr>
                <w:rFonts w:hint="eastAsia"/>
              </w:rPr>
            </w:pPr>
            <w:r w:rsidRPr="7982278A">
              <w:rPr>
                <w:b/>
                <w:bCs/>
              </w:rPr>
              <w:t>SRS 2.3</w:t>
            </w:r>
          </w:p>
        </w:tc>
        <w:tc>
          <w:tcPr>
            <w:tcW w:w="17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5060C1DD" w14:textId="09EF8886">
            <w:pPr>
              <w:spacing w:after="0" w:line="480" w:lineRule="auto"/>
              <w:rPr>
                <w:rFonts w:hint="eastAsia"/>
              </w:rPr>
            </w:pPr>
            <w:r>
              <w:t xml:space="preserve">Usability </w:t>
            </w:r>
          </w:p>
        </w:tc>
        <w:tc>
          <w:tcPr>
            <w:tcW w:w="13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25DB0C87" w14:textId="0A3074B2">
            <w:pPr>
              <w:spacing w:after="0" w:line="480" w:lineRule="auto"/>
              <w:rPr>
                <w:rFonts w:hint="eastAsia"/>
              </w:rPr>
            </w:pPr>
            <w:r>
              <w:t>T-USE-01</w:t>
            </w:r>
          </w:p>
        </w:tc>
        <w:tc>
          <w:tcPr>
            <w:tcW w:w="45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1E1158AE" w14:textId="17255239">
            <w:pPr>
              <w:spacing w:after="0" w:line="480" w:lineRule="auto"/>
              <w:rPr>
                <w:rFonts w:hint="eastAsia"/>
              </w:rPr>
            </w:pPr>
            <w:r>
              <w:t>Measure "Time to Success" for a first-time user importing an MP4.</w:t>
            </w:r>
          </w:p>
        </w:tc>
      </w:tr>
      <w:tr w:rsidR="7EF6C507" w:rsidTr="3C97EA6B" w14:paraId="06F3B50C" w14:textId="77777777">
        <w:trPr>
          <w:trHeight w:val="300"/>
        </w:trPr>
        <w:tc>
          <w:tcPr>
            <w:tcW w:w="16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37FA7CCF" w14:textId="21A31F83">
            <w:pPr>
              <w:spacing w:after="0" w:line="480" w:lineRule="auto"/>
              <w:rPr>
                <w:rFonts w:hint="eastAsia"/>
              </w:rPr>
            </w:pPr>
            <w:r w:rsidRPr="7982278A">
              <w:rPr>
                <w:b/>
                <w:bCs/>
              </w:rPr>
              <w:t>SRS 2.4</w:t>
            </w:r>
          </w:p>
        </w:tc>
        <w:tc>
          <w:tcPr>
            <w:tcW w:w="17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3D83D879" w14:textId="18910376">
            <w:pPr>
              <w:spacing w:after="0" w:line="480" w:lineRule="auto"/>
              <w:rPr>
                <w:rFonts w:hint="eastAsia"/>
              </w:rPr>
            </w:pPr>
            <w:r>
              <w:t xml:space="preserve">Efficiency </w:t>
            </w:r>
          </w:p>
        </w:tc>
        <w:tc>
          <w:tcPr>
            <w:tcW w:w="13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45E89AFD" w14:textId="3293EE6E">
            <w:pPr>
              <w:spacing w:after="0" w:line="480" w:lineRule="auto"/>
              <w:rPr>
                <w:rFonts w:hint="eastAsia"/>
              </w:rPr>
            </w:pPr>
            <w:r>
              <w:t>T-PERF-01</w:t>
            </w:r>
          </w:p>
        </w:tc>
        <w:tc>
          <w:tcPr>
            <w:tcW w:w="45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:rsidR="7EF6C507" w:rsidP="7982278A" w:rsidRDefault="5F72ABBB" w14:paraId="7921D950" w14:textId="4800EBE8">
            <w:pPr>
              <w:spacing w:after="0" w:line="480" w:lineRule="auto"/>
              <w:rPr>
                <w:rFonts w:hint="eastAsia"/>
              </w:rPr>
            </w:pPr>
            <w:r>
              <w:t>Benchmark processing duration for a 10-minute audio file.</w:t>
            </w:r>
          </w:p>
        </w:tc>
      </w:tr>
    </w:tbl>
    <w:p w:rsidR="00B34B20" w:rsidP="3C97EA6B" w:rsidRDefault="0016592D" w14:paraId="313995FD" w14:textId="10F5ADEB">
      <w:pPr>
        <w:pStyle w:val="Heading2"/>
        <w:spacing w:before="0" w:beforeAutospacing="on" w:after="0" w:afterAutospacing="on"/>
        <w:rPr>
          <w:rFonts w:ascii="Aptos" w:hAnsi="Aptos" w:eastAsia="Aptos" w:cs="Aptos"/>
          <w:b w:val="1"/>
          <w:bCs w:val="1"/>
          <w:sz w:val="36"/>
          <w:szCs w:val="36"/>
        </w:rPr>
      </w:pPr>
      <w:r>
        <w:br/>
      </w:r>
      <w:r w:rsidRPr="3C97EA6B" w:rsidR="345EAB94">
        <w:rPr>
          <w:rFonts w:ascii="Aptos" w:hAnsi="Aptos" w:eastAsia="Aptos" w:cs="Aptos"/>
          <w:b w:val="1"/>
          <w:bCs w:val="1"/>
          <w:sz w:val="36"/>
          <w:szCs w:val="36"/>
        </w:rPr>
        <w:t xml:space="preserve">3. </w:t>
      </w:r>
      <w:r w:rsidRPr="3C97EA6B" w:rsidR="7AE07822">
        <w:rPr>
          <w:rFonts w:ascii="Aptos" w:hAnsi="Aptos" w:eastAsia="Aptos" w:cs="Aptos"/>
          <w:b w:val="1"/>
          <w:bCs w:val="1"/>
          <w:sz w:val="36"/>
          <w:szCs w:val="36"/>
        </w:rPr>
        <w:t xml:space="preserve">Summarization </w:t>
      </w:r>
      <w:r w:rsidRPr="3C97EA6B" w:rsidR="3D804611">
        <w:rPr>
          <w:rFonts w:ascii="Aptos" w:hAnsi="Aptos" w:eastAsia="Aptos" w:cs="Aptos"/>
          <w:b w:val="1"/>
          <w:bCs w:val="1"/>
          <w:sz w:val="36"/>
          <w:szCs w:val="36"/>
        </w:rPr>
        <w:t xml:space="preserve">LLM </w:t>
      </w:r>
      <w:r w:rsidRPr="3C97EA6B" w:rsidR="345EAB94">
        <w:rPr>
          <w:rFonts w:ascii="Aptos" w:hAnsi="Aptos" w:eastAsia="Aptos" w:cs="Aptos"/>
          <w:b w:val="1"/>
          <w:bCs w:val="1"/>
          <w:sz w:val="36"/>
          <w:szCs w:val="36"/>
        </w:rPr>
        <w:t>Test</w:t>
      </w:r>
      <w:r w:rsidRPr="3C97EA6B" w:rsidR="6FCED4EA">
        <w:rPr>
          <w:rFonts w:ascii="Aptos" w:hAnsi="Aptos" w:eastAsia="Aptos" w:cs="Aptos"/>
          <w:b w:val="1"/>
          <w:bCs w:val="1"/>
          <w:sz w:val="36"/>
          <w:szCs w:val="36"/>
        </w:rPr>
        <w:t>ing</w:t>
      </w:r>
      <w:r w:rsidRPr="3C97EA6B" w:rsidR="345EAB94">
        <w:rPr>
          <w:rFonts w:ascii="Aptos" w:hAnsi="Aptos" w:eastAsia="Aptos" w:cs="Aptos"/>
          <w:b w:val="1"/>
          <w:bCs w:val="1"/>
          <w:sz w:val="36"/>
          <w:szCs w:val="36"/>
        </w:rPr>
        <w:t xml:space="preserve"> Strategy</w:t>
      </w:r>
      <w:r w:rsidRPr="3C97EA6B" w:rsidR="6212D1BE">
        <w:rPr>
          <w:rFonts w:ascii="Aptos" w:hAnsi="Aptos" w:eastAsia="Aptos" w:cs="Aptos"/>
          <w:b w:val="1"/>
          <w:bCs w:val="1"/>
          <w:sz w:val="36"/>
          <w:szCs w:val="36"/>
        </w:rPr>
        <w:t xml:space="preserve"> &amp; Data</w:t>
      </w:r>
    </w:p>
    <w:p w:rsidR="26AAF0F6" w:rsidP="1311E116" w:rsidRDefault="26AAF0F6" w14:paraId="3122B4E2" w14:textId="6B2B4DC5">
      <w:pPr>
        <w:rPr>
          <w:rFonts w:hint="eastAsia"/>
        </w:rPr>
      </w:pPr>
      <w:r>
        <w:t xml:space="preserve">A total of </w:t>
      </w:r>
      <w:r w:rsidR="242A213E">
        <w:t>8</w:t>
      </w:r>
      <w:r>
        <w:t xml:space="preserve"> example transcripts were created </w:t>
      </w:r>
      <w:r w:rsidR="70D44F14">
        <w:t xml:space="preserve">to test the summarization model. They were generated with AI </w:t>
      </w:r>
      <w:r w:rsidR="1CFE32A8">
        <w:t>based on a small sample based on the</w:t>
      </w:r>
      <w:r w:rsidR="469E07AE">
        <w:t xml:space="preserve"> diarized text output of the audio processing module. They vary in length, topic, and intensity.</w:t>
      </w:r>
    </w:p>
    <w:p w:rsidR="64208090" w:rsidP="7982278A" w:rsidRDefault="447300EB" w14:paraId="0436E2E0" w14:textId="59D2DC42">
      <w:pPr>
        <w:rPr>
          <w:rFonts w:hint="eastAsia"/>
        </w:rPr>
      </w:pPr>
      <w:r>
        <w:t>To evaluate the performance of the language model, we used Deepeval, a</w:t>
      </w:r>
      <w:r w:rsidR="6E7A99DD">
        <w:t>n AI evaluation framework</w:t>
      </w:r>
      <w:r w:rsidR="08E882D2">
        <w:t>.</w:t>
      </w:r>
      <w:r w:rsidR="718A4FF3">
        <w:t xml:space="preserve"> This software uses LLM as a judge to </w:t>
      </w:r>
      <w:r w:rsidR="74AD3D1C">
        <w:t xml:space="preserve">assess the performance across multiple </w:t>
      </w:r>
      <w:r w:rsidR="6AFAE7CC">
        <w:t>categories. Because Analysis is performed by an AI model, custom metrics can be defined.</w:t>
      </w:r>
    </w:p>
    <w:p w:rsidR="33F74156" w:rsidRDefault="33F74156" w14:paraId="4ABEC695" w14:textId="20402CD5">
      <w:pPr/>
      <w:r w:rsidR="523A1165">
        <w:rPr/>
        <w:t>F</w:t>
      </w:r>
      <w:r w:rsidR="34AA8AC4">
        <w:rPr/>
        <w:t>ive</w:t>
      </w:r>
      <w:r w:rsidR="33F74156">
        <w:rPr/>
        <w:t xml:space="preserve"> metrics were chosen to evaluate the performance of the model:</w:t>
      </w:r>
    </w:p>
    <w:p w:rsidR="2FB1BC57" w:rsidP="1311E116" w:rsidRDefault="2FB1BC57" w14:paraId="7F9298AC" w14:textId="381F873B">
      <w:pPr>
        <w:pStyle w:val="ListParagraph"/>
        <w:numPr>
          <w:ilvl w:val="0"/>
          <w:numId w:val="1"/>
        </w:numPr>
        <w:rPr>
          <w:rFonts w:hint="eastAsia"/>
        </w:rPr>
      </w:pPr>
      <w:r w:rsidRPr="1311E116">
        <w:rPr>
          <w:b/>
          <w:bCs/>
        </w:rPr>
        <w:t>Relevancy:</w:t>
      </w:r>
      <w:r w:rsidRPr="1311E116">
        <w:t xml:space="preserve"> A built-in </w:t>
      </w:r>
      <w:r w:rsidRPr="1311E116" w:rsidR="35067366">
        <w:t xml:space="preserve">metric that </w:t>
      </w:r>
      <w:r w:rsidRPr="1311E116" w:rsidR="055CC33E">
        <w:t>determines how much of the information between the input and output are related.</w:t>
      </w:r>
    </w:p>
    <w:p w:rsidR="35067366" w:rsidP="1311E116" w:rsidRDefault="35067366" w14:paraId="2F3A0615" w14:textId="03EB1A20">
      <w:pPr>
        <w:pStyle w:val="ListParagraph"/>
        <w:numPr>
          <w:ilvl w:val="0"/>
          <w:numId w:val="1"/>
        </w:numPr>
        <w:rPr>
          <w:rFonts w:hint="eastAsia"/>
        </w:rPr>
      </w:pPr>
      <w:r w:rsidRPr="1311E116">
        <w:rPr>
          <w:b/>
          <w:bCs/>
        </w:rPr>
        <w:t>Accuracy:</w:t>
      </w:r>
      <w:r w:rsidRPr="1311E116">
        <w:t xml:space="preserve"> A custom metric that </w:t>
      </w:r>
      <w:r w:rsidRPr="1311E116" w:rsidR="3396C63D">
        <w:t xml:space="preserve">checks if any critical information </w:t>
      </w:r>
      <w:r w:rsidRPr="1311E116" w:rsidR="45AD6A03">
        <w:t>from the transcript was missed in the summary.</w:t>
      </w:r>
    </w:p>
    <w:p w:rsidR="45973030" w:rsidP="1311E116" w:rsidRDefault="45973030" w14:paraId="3F0A5DA9" w14:textId="6F7DCE93">
      <w:pPr>
        <w:pStyle w:val="ListParagraph"/>
        <w:numPr>
          <w:ilvl w:val="0"/>
          <w:numId w:val="1"/>
        </w:numPr>
        <w:rPr/>
      </w:pPr>
      <w:r w:rsidRPr="3C97EA6B" w:rsidR="45973030">
        <w:rPr>
          <w:b w:val="1"/>
          <w:bCs w:val="1"/>
        </w:rPr>
        <w:t>Tone:</w:t>
      </w:r>
      <w:r w:rsidR="45973030">
        <w:rPr/>
        <w:t xml:space="preserve"> </w:t>
      </w:r>
      <w:r w:rsidR="77E79D04">
        <w:rPr/>
        <w:t xml:space="preserve">A custom </w:t>
      </w:r>
      <w:r w:rsidR="4B72EEC3">
        <w:rPr/>
        <w:t>metric for</w:t>
      </w:r>
      <w:r w:rsidR="77E79D04">
        <w:rPr/>
        <w:t xml:space="preserve"> h</w:t>
      </w:r>
      <w:r w:rsidR="45973030">
        <w:rPr/>
        <w:t xml:space="preserve">ow much the model exaggerates </w:t>
      </w:r>
      <w:r w:rsidR="4DB30B84">
        <w:rPr/>
        <w:t>the conditions from the input to the output.</w:t>
      </w:r>
    </w:p>
    <w:p w:rsidR="45AD6A03" w:rsidP="1311E116" w:rsidRDefault="45AD6A03" w14:paraId="4D7A40A7" w14:textId="603868A1">
      <w:pPr>
        <w:pStyle w:val="ListParagraph"/>
        <w:numPr>
          <w:ilvl w:val="0"/>
          <w:numId w:val="1"/>
        </w:numPr>
        <w:rPr>
          <w:rFonts w:hint="eastAsia"/>
        </w:rPr>
      </w:pPr>
      <w:r w:rsidRPr="1311E116">
        <w:rPr>
          <w:b/>
          <w:bCs/>
        </w:rPr>
        <w:t>Hallucination:</w:t>
      </w:r>
      <w:r w:rsidRPr="1311E116">
        <w:t xml:space="preserve"> A custom metric that checks if any information is fabricated.</w:t>
      </w:r>
    </w:p>
    <w:p w:rsidR="45AD6A03" w:rsidP="1311E116" w:rsidRDefault="45AD6A03" w14:paraId="729C9B9E" w14:textId="7C13F0A2">
      <w:pPr>
        <w:pStyle w:val="ListParagraph"/>
        <w:numPr>
          <w:ilvl w:val="0"/>
          <w:numId w:val="1"/>
        </w:numPr>
        <w:rPr>
          <w:rFonts w:hint="eastAsia"/>
        </w:rPr>
      </w:pPr>
      <w:r w:rsidRPr="1311E116">
        <w:rPr>
          <w:b/>
          <w:bCs/>
        </w:rPr>
        <w:t>Professionalism:</w:t>
      </w:r>
      <w:r w:rsidRPr="1311E116">
        <w:t xml:space="preserve"> A custom metric that determines whether the language</w:t>
      </w:r>
      <w:r w:rsidRPr="1311E116" w:rsidR="7490825C">
        <w:t xml:space="preserve"> and tone</w:t>
      </w:r>
      <w:r w:rsidRPr="1311E116">
        <w:t xml:space="preserve"> used is appropriate</w:t>
      </w:r>
      <w:r w:rsidRPr="1311E116" w:rsidR="2D43C8AD">
        <w:t xml:space="preserve"> for the document.</w:t>
      </w:r>
    </w:p>
    <w:p w:rsidR="19E2C7C7" w:rsidP="7982278A" w:rsidRDefault="19E2C7C7" w14:paraId="7E83A2DD" w14:textId="5DEA70A3">
      <w:pPr>
        <w:pStyle w:val="Heading1"/>
        <w:rPr>
          <w:rFonts w:hint="eastAsia"/>
          <w:b/>
          <w:bCs/>
          <w:sz w:val="32"/>
          <w:szCs w:val="32"/>
        </w:rPr>
      </w:pPr>
      <w:r w:rsidRPr="7982278A">
        <w:rPr>
          <w:b/>
          <w:bCs/>
          <w:sz w:val="36"/>
          <w:szCs w:val="36"/>
        </w:rPr>
        <w:t>4. LLM Evaluation results</w:t>
      </w:r>
    </w:p>
    <w:p w:rsidR="4AE1BB9F" w:rsidP="7982278A" w:rsidRDefault="396860B2" w14:paraId="52A16D81" w14:textId="163A84A9">
      <w:pPr>
        <w:rPr>
          <w:rFonts w:hint="eastAsia"/>
        </w:rPr>
      </w:pPr>
      <w:r>
        <w:t xml:space="preserve">All test transcripts were fed into the model, generated, and then evaluated by the testing framework to get individual stores. </w:t>
      </w:r>
      <w:r w:rsidR="134E547C">
        <w:t>Each score ranges from 0 to 1 and is averaged across each metric.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016"/>
        <w:gridCol w:w="2016"/>
      </w:tblGrid>
      <w:tr w:rsidR="1311E116" w:rsidTr="3C97EA6B" w14:paraId="30AF6542" w14:textId="77777777">
        <w:trPr>
          <w:trHeight w:val="300"/>
        </w:trPr>
        <w:tc>
          <w:tcPr>
            <w:tcW w:w="2016" w:type="dxa"/>
            <w:tcMar/>
          </w:tcPr>
          <w:p w:rsidR="6B5AEDFA" w:rsidP="1311E116" w:rsidRDefault="6B5AEDFA" w14:paraId="28B65A93" w14:textId="2B7E0721">
            <w:pPr>
              <w:rPr>
                <w:rFonts w:hint="eastAsia"/>
              </w:rPr>
            </w:pPr>
            <w:r>
              <w:t>Metric</w:t>
            </w:r>
          </w:p>
        </w:tc>
        <w:tc>
          <w:tcPr>
            <w:tcW w:w="2016" w:type="dxa"/>
            <w:tcMar/>
          </w:tcPr>
          <w:p w:rsidR="6B5AEDFA" w:rsidP="1311E116" w:rsidRDefault="6B5AEDFA" w14:paraId="41FCFE25" w14:textId="48623FB8">
            <w:pPr>
              <w:rPr>
                <w:rFonts w:hint="eastAsia"/>
              </w:rPr>
            </w:pPr>
            <w:r>
              <w:t>score</w:t>
            </w:r>
          </w:p>
        </w:tc>
      </w:tr>
      <w:tr w:rsidR="1311E116" w:rsidTr="3C97EA6B" w14:paraId="40715617" w14:textId="77777777">
        <w:trPr>
          <w:trHeight w:val="300"/>
        </w:trPr>
        <w:tc>
          <w:tcPr>
            <w:tcW w:w="2016" w:type="dxa"/>
            <w:tcMar/>
          </w:tcPr>
          <w:p w:rsidR="6B5AEDFA" w:rsidP="1311E116" w:rsidRDefault="6B5AEDFA" w14:paraId="1EE0C5A6" w14:textId="02B0EDC6">
            <w:pPr>
              <w:rPr>
                <w:rFonts w:hint="eastAsia"/>
              </w:rPr>
            </w:pPr>
            <w:r>
              <w:t>Relevancy</w:t>
            </w:r>
          </w:p>
        </w:tc>
        <w:tc>
          <w:tcPr>
            <w:tcW w:w="2016" w:type="dxa"/>
            <w:tcMar/>
          </w:tcPr>
          <w:p w:rsidR="6B5AEDFA" w:rsidP="1311E116" w:rsidRDefault="6B5AEDFA" w14:paraId="4577B440" w14:textId="6386C656">
            <w:pPr>
              <w:rPr>
                <w:rFonts w:hint="eastAsia"/>
              </w:rPr>
            </w:pPr>
            <w:r>
              <w:t>0.91</w:t>
            </w:r>
          </w:p>
        </w:tc>
      </w:tr>
      <w:tr w:rsidR="1311E116" w:rsidTr="3C97EA6B" w14:paraId="6EE47FAA" w14:textId="77777777">
        <w:trPr>
          <w:trHeight w:val="300"/>
        </w:trPr>
        <w:tc>
          <w:tcPr>
            <w:tcW w:w="2016" w:type="dxa"/>
            <w:tcMar/>
          </w:tcPr>
          <w:p w:rsidR="6B5AEDFA" w:rsidP="1311E116" w:rsidRDefault="6B5AEDFA" w14:paraId="4169D1C4" w14:textId="5041815F">
            <w:pPr>
              <w:rPr>
                <w:rFonts w:hint="eastAsia"/>
              </w:rPr>
            </w:pPr>
            <w:r>
              <w:t>Accuracy</w:t>
            </w:r>
          </w:p>
        </w:tc>
        <w:tc>
          <w:tcPr>
            <w:tcW w:w="2016" w:type="dxa"/>
            <w:tcMar/>
          </w:tcPr>
          <w:p w:rsidR="6B5AEDFA" w:rsidP="1311E116" w:rsidRDefault="6B5AEDFA" w14:paraId="5BE25FF6" w14:textId="7AFF6A18">
            <w:pPr>
              <w:rPr>
                <w:rFonts w:hint="eastAsia"/>
              </w:rPr>
            </w:pPr>
            <w:r>
              <w:t>0.81</w:t>
            </w:r>
          </w:p>
        </w:tc>
      </w:tr>
      <w:tr w:rsidR="1311E116" w:rsidTr="3C97EA6B" w14:paraId="41EA017C" w14:textId="77777777">
        <w:trPr>
          <w:trHeight w:val="300"/>
        </w:trPr>
        <w:tc>
          <w:tcPr>
            <w:tcW w:w="2016" w:type="dxa"/>
            <w:tcMar/>
          </w:tcPr>
          <w:p w:rsidR="6B5AEDFA" w:rsidP="1311E116" w:rsidRDefault="6B5AEDFA" w14:paraId="77AC818C" w14:textId="46DD193C">
            <w:pPr>
              <w:rPr>
                <w:rFonts w:hint="eastAsia"/>
              </w:rPr>
            </w:pPr>
            <w:r>
              <w:t>Tone</w:t>
            </w:r>
          </w:p>
        </w:tc>
        <w:tc>
          <w:tcPr>
            <w:tcW w:w="2016" w:type="dxa"/>
            <w:tcMar/>
          </w:tcPr>
          <w:p w:rsidR="6B5AEDFA" w:rsidP="1311E116" w:rsidRDefault="6B5AEDFA" w14:paraId="125EA5C3" w14:textId="6E4B35C9">
            <w:pPr>
              <w:rPr>
                <w:rFonts w:hint="eastAsia"/>
              </w:rPr>
            </w:pPr>
            <w:r>
              <w:t>0.78</w:t>
            </w:r>
          </w:p>
        </w:tc>
      </w:tr>
      <w:tr w:rsidR="1311E116" w:rsidTr="3C97EA6B" w14:paraId="7783E7CC" w14:textId="77777777">
        <w:trPr>
          <w:trHeight w:val="300"/>
        </w:trPr>
        <w:tc>
          <w:tcPr>
            <w:tcW w:w="2016" w:type="dxa"/>
            <w:tcMar/>
          </w:tcPr>
          <w:p w:rsidR="6B5AEDFA" w:rsidP="1311E116" w:rsidRDefault="6B5AEDFA" w14:paraId="5FF17486" w14:textId="3DB5C4C6">
            <w:pPr>
              <w:rPr>
                <w:rFonts w:hint="eastAsia"/>
              </w:rPr>
            </w:pPr>
            <w:r>
              <w:t>Hallucination</w:t>
            </w:r>
          </w:p>
        </w:tc>
        <w:tc>
          <w:tcPr>
            <w:tcW w:w="2016" w:type="dxa"/>
            <w:tcMar/>
          </w:tcPr>
          <w:p w:rsidR="6B5AEDFA" w:rsidP="1311E116" w:rsidRDefault="6B5AEDFA" w14:paraId="2BD59F2B" w14:textId="47DAA6B7">
            <w:pPr>
              <w:rPr>
                <w:rFonts w:hint="eastAsia"/>
              </w:rPr>
            </w:pPr>
            <w:r>
              <w:t>0.90</w:t>
            </w:r>
          </w:p>
        </w:tc>
      </w:tr>
      <w:tr w:rsidR="1311E116" w:rsidTr="3C97EA6B" w14:paraId="76BFEDBF" w14:textId="77777777">
        <w:trPr>
          <w:trHeight w:val="300"/>
        </w:trPr>
        <w:tc>
          <w:tcPr>
            <w:tcW w:w="2016" w:type="dxa"/>
            <w:tcMar/>
          </w:tcPr>
          <w:p w:rsidR="6B5AEDFA" w:rsidP="1311E116" w:rsidRDefault="6B5AEDFA" w14:paraId="10C61DF0" w14:textId="1C4EF02C">
            <w:pPr>
              <w:rPr>
                <w:rFonts w:hint="eastAsia"/>
              </w:rPr>
            </w:pPr>
            <w:r>
              <w:t>Professionalism</w:t>
            </w:r>
          </w:p>
        </w:tc>
        <w:tc>
          <w:tcPr>
            <w:tcW w:w="2016" w:type="dxa"/>
            <w:tcMar/>
          </w:tcPr>
          <w:p w:rsidR="6B5AEDFA" w:rsidP="1311E116" w:rsidRDefault="6B5AEDFA" w14:paraId="6E9AF7E6" w14:textId="51B2787D">
            <w:pPr>
              <w:rPr>
                <w:rFonts w:hint="eastAsia"/>
              </w:rPr>
            </w:pPr>
            <w:r>
              <w:t>0.81</w:t>
            </w:r>
          </w:p>
        </w:tc>
      </w:tr>
    </w:tbl>
    <w:p w:rsidR="7982278A" w:rsidP="3C97EA6B" w:rsidRDefault="7982278A" w14:paraId="2E85E498" w14:textId="0042C223">
      <w:pPr>
        <w:pStyle w:val="Normal"/>
      </w:pPr>
    </w:p>
    <w:p w:rsidR="00B34B20" w:rsidP="7982278A" w:rsidRDefault="14423A8E" w14:paraId="0A5BECA4" w14:textId="0B466E5B">
      <w:pPr>
        <w:pStyle w:val="Heading2"/>
        <w:spacing w:before="0" w:after="299" w:line="480" w:lineRule="auto"/>
        <w:rPr>
          <w:rFonts w:ascii="Aptos" w:hAnsi="Aptos" w:eastAsia="Aptos" w:cs="Aptos"/>
          <w:b w:val="1"/>
          <w:bCs w:val="1"/>
          <w:sz w:val="36"/>
          <w:szCs w:val="36"/>
        </w:rPr>
      </w:pPr>
      <w:r w:rsidRPr="3C97EA6B" w:rsidR="5F3AD277">
        <w:rPr>
          <w:rFonts w:ascii="Aptos" w:hAnsi="Aptos" w:eastAsia="Aptos" w:cs="Aptos"/>
          <w:b w:val="1"/>
          <w:bCs w:val="1"/>
          <w:sz w:val="36"/>
          <w:szCs w:val="36"/>
        </w:rPr>
        <w:t>5</w:t>
      </w:r>
      <w:r w:rsidRPr="3C97EA6B" w:rsidR="362C532E">
        <w:rPr>
          <w:rFonts w:ascii="Aptos" w:hAnsi="Aptos" w:eastAsia="Aptos" w:cs="Aptos"/>
          <w:b w:val="1"/>
          <w:bCs w:val="1"/>
          <w:sz w:val="36"/>
          <w:szCs w:val="36"/>
        </w:rPr>
        <w:t>.</w:t>
      </w:r>
      <w:r w:rsidRPr="3C97EA6B" w:rsidR="345EAB94">
        <w:rPr>
          <w:rFonts w:ascii="Aptos" w:hAnsi="Aptos" w:eastAsia="Aptos" w:cs="Aptos"/>
          <w:b w:val="1"/>
          <w:bCs w:val="1"/>
          <w:sz w:val="36"/>
          <w:szCs w:val="36"/>
        </w:rPr>
        <w:t xml:space="preserve"> Data &amp; Evaluation </w:t>
      </w:r>
      <w:r w:rsidRPr="3C97EA6B" w:rsidR="345EAB94">
        <w:rPr>
          <w:rFonts w:ascii="Aptos" w:hAnsi="Aptos" w:eastAsia="Aptos" w:cs="Aptos"/>
          <w:b w:val="1"/>
          <w:bCs w:val="1"/>
          <w:sz w:val="36"/>
          <w:szCs w:val="36"/>
        </w:rPr>
        <w:t>Design</w:t>
      </w:r>
    </w:p>
    <w:p w:rsidR="3E9DE565" w:rsidP="3C97EA6B" w:rsidRDefault="3E9DE565" w14:paraId="0A504DCE" w14:textId="783F967F">
      <w:pPr>
        <w:rPr>
          <w:rFonts w:ascii="Aptos" w:hAnsi="Aptos" w:eastAsia="ＭＳ 明朝" w:cs="Arial"/>
          <w:noProof w:val="0"/>
          <w:sz w:val="24"/>
          <w:szCs w:val="24"/>
          <w:lang w:val="en-US"/>
        </w:rPr>
      </w:pPr>
      <w:r w:rsidRPr="3C97EA6B" w:rsidR="3E9DE565">
        <w:rPr>
          <w:rFonts w:ascii="Aptos" w:hAnsi="Aptos" w:eastAsia="ＭＳ 明朝" w:cs="Arial"/>
          <w:noProof w:val="0"/>
          <w:sz w:val="24"/>
          <w:szCs w:val="24"/>
          <w:lang w:val="en-US"/>
        </w:rPr>
        <w:t>This section details the methodology used to validate the LLM’s performance using the synthetic dataset.</w:t>
      </w:r>
    </w:p>
    <w:p w:rsidR="3E9DE565" w:rsidP="3C97EA6B" w:rsidRDefault="3E9DE565" w14:paraId="1B7F6214" w14:textId="6E8A5515">
      <w:pPr>
        <w:pStyle w:val="Normal"/>
        <w:numPr>
          <w:ilvl w:val="0"/>
          <w:numId w:val="9"/>
        </w:numPr>
        <w:rPr>
          <w:rFonts w:ascii="Aptos" w:hAnsi="Aptos" w:eastAsia="ＭＳ 明朝" w:cs="Arial"/>
          <w:noProof w:val="0"/>
          <w:sz w:val="24"/>
          <w:szCs w:val="24"/>
          <w:lang w:val="en-US"/>
        </w:rPr>
      </w:pPr>
      <w:r w:rsidRPr="3C97EA6B" w:rsidR="3E9DE565">
        <w:rPr>
          <w:rFonts w:ascii="Aptos" w:hAnsi="Aptos" w:eastAsia="ＭＳ 明朝" w:cs="Arial"/>
          <w:b w:val="1"/>
          <w:bCs w:val="1"/>
          <w:noProof w:val="0"/>
          <w:sz w:val="24"/>
          <w:szCs w:val="24"/>
          <w:lang w:val="en-US"/>
        </w:rPr>
        <w:t>Data Sourcing &amp; Sampling:</w:t>
      </w:r>
      <w:r w:rsidRPr="3C97EA6B" w:rsidR="3E9DE565">
        <w:rPr>
          <w:rFonts w:ascii="Aptos" w:hAnsi="Aptos" w:eastAsia="ＭＳ 明朝" w:cs="Arial"/>
          <w:noProof w:val="0"/>
          <w:sz w:val="24"/>
          <w:szCs w:val="24"/>
          <w:lang w:val="en-US"/>
        </w:rPr>
        <w:t xml:space="preserve"> Due to the high-security nature of the target environment and the </w:t>
      </w:r>
      <w:r w:rsidRPr="3C97EA6B" w:rsidR="43C1F56E">
        <w:rPr>
          <w:rFonts w:ascii="Aptos" w:hAnsi="Aptos" w:eastAsia="ＭＳ 明朝" w:cs="Arial"/>
          <w:noProof w:val="0"/>
          <w:sz w:val="24"/>
          <w:szCs w:val="24"/>
          <w:lang w:val="en-US"/>
        </w:rPr>
        <w:t>transcription model not being properly integrated</w:t>
      </w:r>
      <w:r w:rsidRPr="3C97EA6B" w:rsidR="3E9DE565">
        <w:rPr>
          <w:rFonts w:ascii="Aptos" w:hAnsi="Aptos" w:eastAsia="ＭＳ 明朝" w:cs="Arial"/>
          <w:noProof w:val="0"/>
          <w:sz w:val="24"/>
          <w:szCs w:val="24"/>
          <w:lang w:val="en-US"/>
        </w:rPr>
        <w:t xml:space="preserve">, testing was conducted using 8 synthetic transcripts. These were designed to simulate diarized text output, varying in length and complexity to </w:t>
      </w:r>
      <w:r w:rsidRPr="3C97EA6B" w:rsidR="3E9DE565">
        <w:rPr>
          <w:rFonts w:ascii="Aptos" w:hAnsi="Aptos" w:eastAsia="ＭＳ 明朝" w:cs="Arial"/>
          <w:noProof w:val="0"/>
          <w:sz w:val="24"/>
          <w:szCs w:val="24"/>
          <w:lang w:val="en-US"/>
        </w:rPr>
        <w:t>represent</w:t>
      </w:r>
      <w:r w:rsidRPr="3C97EA6B" w:rsidR="3E9DE565">
        <w:rPr>
          <w:rFonts w:ascii="Aptos" w:hAnsi="Aptos" w:eastAsia="ＭＳ 明朝" w:cs="Arial"/>
          <w:noProof w:val="0"/>
          <w:sz w:val="24"/>
          <w:szCs w:val="24"/>
          <w:lang w:val="en-US"/>
        </w:rPr>
        <w:t xml:space="preserve"> different clinical scenarios (e.g., intake vs. crisis intervention).</w:t>
      </w:r>
    </w:p>
    <w:p w:rsidR="3E9DE565" w:rsidP="3C97EA6B" w:rsidRDefault="3E9DE565" w14:paraId="2B2A06E8" w14:textId="36A31E20">
      <w:pPr>
        <w:pStyle w:val="Normal"/>
        <w:numPr>
          <w:ilvl w:val="0"/>
          <w:numId w:val="9"/>
        </w:numPr>
        <w:rPr>
          <w:rFonts w:ascii="Aptos" w:hAnsi="Aptos" w:eastAsia="ＭＳ 明朝" w:cs="Arial"/>
          <w:noProof w:val="0"/>
          <w:sz w:val="24"/>
          <w:szCs w:val="24"/>
          <w:lang w:val="en-US"/>
        </w:rPr>
      </w:pPr>
      <w:r w:rsidRPr="3C97EA6B" w:rsidR="3E9DE565">
        <w:rPr>
          <w:rFonts w:ascii="Aptos" w:hAnsi="Aptos" w:eastAsia="ＭＳ 明朝" w:cs="Arial"/>
          <w:b w:val="1"/>
          <w:bCs w:val="1"/>
          <w:noProof w:val="0"/>
          <w:sz w:val="24"/>
          <w:szCs w:val="24"/>
          <w:lang w:val="en-US"/>
        </w:rPr>
        <w:t>Evaluation Framework:</w:t>
      </w:r>
      <w:r w:rsidRPr="3C97EA6B" w:rsidR="3E9DE565">
        <w:rPr>
          <w:rFonts w:ascii="Aptos" w:hAnsi="Aptos" w:eastAsia="ＭＳ 明朝" w:cs="Arial"/>
          <w:noProof w:val="0"/>
          <w:sz w:val="24"/>
          <w:szCs w:val="24"/>
          <w:lang w:val="en-US"/>
        </w:rPr>
        <w:t xml:space="preserve"> We </w:t>
      </w:r>
      <w:r w:rsidRPr="3C97EA6B" w:rsidR="3E9DE565">
        <w:rPr>
          <w:rFonts w:ascii="Aptos" w:hAnsi="Aptos" w:eastAsia="ＭＳ 明朝" w:cs="Arial"/>
          <w:noProof w:val="0"/>
          <w:sz w:val="24"/>
          <w:szCs w:val="24"/>
          <w:lang w:val="en-US"/>
        </w:rPr>
        <w:t>utilized</w:t>
      </w:r>
      <w:r w:rsidRPr="3C97EA6B" w:rsidR="3E9DE565">
        <w:rPr>
          <w:rFonts w:ascii="Aptos" w:hAnsi="Aptos" w:eastAsia="ＭＳ 明朝" w:cs="Arial"/>
          <w:noProof w:val="0"/>
          <w:sz w:val="24"/>
          <w:szCs w:val="24"/>
          <w:lang w:val="en-US"/>
        </w:rPr>
        <w:t xml:space="preserve"> </w:t>
      </w:r>
      <w:r w:rsidRPr="3C97EA6B" w:rsidR="3E9DE565">
        <w:rPr>
          <w:rFonts w:ascii="Aptos" w:hAnsi="Aptos" w:eastAsia="ＭＳ 明朝" w:cs="Arial"/>
          <w:b w:val="0"/>
          <w:bCs w:val="0"/>
          <w:noProof w:val="0"/>
          <w:sz w:val="24"/>
          <w:szCs w:val="24"/>
          <w:lang w:val="en-US"/>
        </w:rPr>
        <w:t>DeepEval</w:t>
      </w:r>
      <w:r w:rsidRPr="3C97EA6B" w:rsidR="3E9DE565">
        <w:rPr>
          <w:rFonts w:ascii="Aptos" w:hAnsi="Aptos" w:eastAsia="ＭＳ 明朝" w:cs="Arial"/>
          <w:noProof w:val="0"/>
          <w:sz w:val="24"/>
          <w:szCs w:val="24"/>
          <w:lang w:val="en-US"/>
        </w:rPr>
        <w:t>. This allowed for the creation of unit tests for generative AI, where a secondary, highly capable model scores the app's output based on specific mathematical and linguistic rubrics.</w:t>
      </w:r>
    </w:p>
    <w:p w:rsidR="3E9DE565" w:rsidP="3C97EA6B" w:rsidRDefault="3E9DE565" w14:paraId="2C1B4A77" w14:textId="02F805D4">
      <w:pPr>
        <w:pStyle w:val="Normal"/>
        <w:numPr>
          <w:ilvl w:val="0"/>
          <w:numId w:val="9"/>
        </w:numPr>
        <w:rPr>
          <w:rFonts w:ascii="Aptos" w:hAnsi="Aptos" w:eastAsia="ＭＳ 明朝" w:cs="Arial"/>
          <w:b w:val="1"/>
          <w:bCs w:val="1"/>
          <w:noProof w:val="0"/>
          <w:sz w:val="24"/>
          <w:szCs w:val="24"/>
          <w:lang w:val="en-US"/>
        </w:rPr>
      </w:pPr>
      <w:r w:rsidRPr="3C97EA6B" w:rsidR="3E9DE565">
        <w:rPr>
          <w:rFonts w:ascii="Aptos" w:hAnsi="Aptos" w:eastAsia="ＭＳ 明朝" w:cs="Arial"/>
          <w:b w:val="1"/>
          <w:bCs w:val="1"/>
          <w:noProof w:val="0"/>
          <w:sz w:val="24"/>
          <w:szCs w:val="24"/>
          <w:lang w:val="en-US"/>
        </w:rPr>
        <w:t>Metric Definitions:</w:t>
      </w:r>
    </w:p>
    <w:p w:rsidR="3E9DE565" w:rsidP="3C97EA6B" w:rsidRDefault="3E9DE565" w14:paraId="30A6C275" w14:textId="21DDEAED">
      <w:pPr>
        <w:pStyle w:val="Normal"/>
        <w:numPr>
          <w:ilvl w:val="1"/>
          <w:numId w:val="9"/>
        </w:numPr>
        <w:rPr>
          <w:rFonts w:ascii="Aptos" w:hAnsi="Aptos" w:eastAsia="ＭＳ 明朝" w:cs="Arial"/>
          <w:noProof w:val="0"/>
          <w:sz w:val="24"/>
          <w:szCs w:val="24"/>
          <w:lang w:val="en-US"/>
        </w:rPr>
      </w:pPr>
      <w:r w:rsidRPr="3C97EA6B" w:rsidR="3E9DE565">
        <w:rPr>
          <w:rFonts w:ascii="Aptos" w:hAnsi="Aptos" w:eastAsia="ＭＳ 明朝" w:cs="Arial"/>
          <w:b w:val="1"/>
          <w:bCs w:val="1"/>
          <w:noProof w:val="0"/>
          <w:sz w:val="24"/>
          <w:szCs w:val="24"/>
          <w:lang w:val="en-US"/>
        </w:rPr>
        <w:t>Relevancy:</w:t>
      </w:r>
      <w:r w:rsidRPr="3C97EA6B" w:rsidR="3E9DE565">
        <w:rPr>
          <w:rFonts w:ascii="Aptos" w:hAnsi="Aptos" w:eastAsia="ＭＳ 明朝" w:cs="Arial"/>
          <w:noProof w:val="0"/>
          <w:sz w:val="24"/>
          <w:szCs w:val="24"/>
          <w:lang w:val="en-US"/>
        </w:rPr>
        <w:t xml:space="preserve"> Measures the alignment between the input transcript and the generated summary to ensure no drift occurred.</w:t>
      </w:r>
    </w:p>
    <w:p w:rsidR="3E9DE565" w:rsidP="3C97EA6B" w:rsidRDefault="3E9DE565" w14:paraId="1588EA0A" w14:textId="6AAA095F">
      <w:pPr>
        <w:pStyle w:val="Normal"/>
        <w:numPr>
          <w:ilvl w:val="1"/>
          <w:numId w:val="9"/>
        </w:numPr>
        <w:rPr>
          <w:rFonts w:ascii="Aptos" w:hAnsi="Aptos" w:eastAsia="ＭＳ 明朝" w:cs="Arial"/>
          <w:noProof w:val="0"/>
          <w:sz w:val="24"/>
          <w:szCs w:val="24"/>
          <w:lang w:val="en-US"/>
        </w:rPr>
      </w:pPr>
      <w:r w:rsidRPr="3C97EA6B" w:rsidR="3E9DE565">
        <w:rPr>
          <w:rFonts w:ascii="Aptos" w:hAnsi="Aptos" w:eastAsia="ＭＳ 明朝" w:cs="Arial"/>
          <w:b w:val="1"/>
          <w:bCs w:val="1"/>
          <w:noProof w:val="0"/>
          <w:sz w:val="24"/>
          <w:szCs w:val="24"/>
          <w:lang w:val="en-US"/>
        </w:rPr>
        <w:t>Accuracy:</w:t>
      </w:r>
      <w:r w:rsidRPr="3C97EA6B" w:rsidR="3E9DE565">
        <w:rPr>
          <w:rFonts w:ascii="Aptos" w:hAnsi="Aptos" w:eastAsia="ＭＳ 明朝" w:cs="Arial"/>
          <w:noProof w:val="0"/>
          <w:sz w:val="24"/>
          <w:szCs w:val="24"/>
          <w:lang w:val="en-US"/>
        </w:rPr>
        <w:t xml:space="preserve"> A custom check to ensure specific "clinical pillars" present in the source text (e.g., a patient’s specific stated mood) appeared in the summary.</w:t>
      </w:r>
    </w:p>
    <w:p w:rsidR="3E9DE565" w:rsidP="3C97EA6B" w:rsidRDefault="3E9DE565" w14:paraId="0D0D3B2D" w14:textId="4662E1C8">
      <w:pPr>
        <w:pStyle w:val="Normal"/>
        <w:numPr>
          <w:ilvl w:val="1"/>
          <w:numId w:val="9"/>
        </w:numPr>
        <w:rPr>
          <w:rFonts w:ascii="Aptos" w:hAnsi="Aptos" w:eastAsia="ＭＳ 明朝" w:cs="Arial"/>
          <w:noProof w:val="0"/>
          <w:sz w:val="24"/>
          <w:szCs w:val="24"/>
          <w:lang w:val="en-US"/>
        </w:rPr>
      </w:pPr>
      <w:r w:rsidRPr="3C97EA6B" w:rsidR="3E9DE565">
        <w:rPr>
          <w:rFonts w:ascii="Aptos" w:hAnsi="Aptos" w:eastAsia="ＭＳ 明朝" w:cs="Arial"/>
          <w:b w:val="1"/>
          <w:bCs w:val="1"/>
          <w:noProof w:val="0"/>
          <w:sz w:val="24"/>
          <w:szCs w:val="24"/>
          <w:lang w:val="en-US"/>
        </w:rPr>
        <w:t>Hallucination:</w:t>
      </w:r>
      <w:r w:rsidRPr="3C97EA6B" w:rsidR="3E9DE565">
        <w:rPr>
          <w:rFonts w:ascii="Aptos" w:hAnsi="Aptos" w:eastAsia="ＭＳ 明朝" w:cs="Arial"/>
          <w:noProof w:val="0"/>
          <w:sz w:val="24"/>
          <w:szCs w:val="24"/>
          <w:lang w:val="en-US"/>
        </w:rPr>
        <w:t xml:space="preserve"> A factual consistency check to ensure the model did not introduce information (names, dates, symptoms) not found in the source.</w:t>
      </w:r>
    </w:p>
    <w:p w:rsidR="3E9DE565" w:rsidP="3C97EA6B" w:rsidRDefault="3E9DE565" w14:paraId="1E85F1E8" w14:textId="4379D0BC">
      <w:pPr>
        <w:pStyle w:val="Normal"/>
        <w:numPr>
          <w:ilvl w:val="0"/>
          <w:numId w:val="9"/>
        </w:numPr>
        <w:rPr>
          <w:rFonts w:ascii="Aptos" w:hAnsi="Aptos" w:eastAsia="ＭＳ 明朝" w:cs="Arial"/>
          <w:noProof w:val="0"/>
          <w:sz w:val="24"/>
          <w:szCs w:val="24"/>
          <w:lang w:val="en-US"/>
        </w:rPr>
      </w:pPr>
      <w:r w:rsidRPr="3C97EA6B" w:rsidR="3E9DE565">
        <w:rPr>
          <w:rFonts w:ascii="Aptos" w:hAnsi="Aptos" w:eastAsia="ＭＳ 明朝" w:cs="Arial"/>
          <w:b w:val="1"/>
          <w:bCs w:val="1"/>
          <w:noProof w:val="0"/>
          <w:sz w:val="24"/>
          <w:szCs w:val="24"/>
          <w:lang w:val="en-US"/>
        </w:rPr>
        <w:t>Human Alignment:</w:t>
      </w:r>
      <w:r w:rsidRPr="3C97EA6B" w:rsidR="3E9DE565">
        <w:rPr>
          <w:rFonts w:ascii="Aptos" w:hAnsi="Aptos" w:eastAsia="ＭＳ 明朝" w:cs="Arial"/>
          <w:noProof w:val="0"/>
          <w:sz w:val="24"/>
          <w:szCs w:val="24"/>
          <w:lang w:val="en-US"/>
        </w:rPr>
        <w:t xml:space="preserve"> To ensure the DeepEval scores were credible, the team performed a manual audit of the "Professionalism" metric on a 3-transcript subset to verify that the AI's "judge" aligned with human clinical expectations.</w:t>
      </w:r>
    </w:p>
    <w:p w:rsidR="3C97EA6B" w:rsidP="3C97EA6B" w:rsidRDefault="3C97EA6B" w14:paraId="4CD8311F" w14:textId="66B73005">
      <w:pPr>
        <w:pStyle w:val="Normal"/>
      </w:pPr>
    </w:p>
    <w:p w:rsidR="00B34B20" w:rsidP="7982278A" w:rsidRDefault="2CFE1D74" w14:paraId="24DD492C" w14:textId="755A5C28">
      <w:pPr>
        <w:pStyle w:val="Heading2"/>
        <w:spacing w:before="0" w:after="299" w:line="480" w:lineRule="auto"/>
        <w:rPr>
          <w:rFonts w:ascii="Aptos" w:hAnsi="Aptos" w:eastAsia="Aptos" w:cs="Aptos"/>
          <w:b w:val="1"/>
          <w:bCs w:val="1"/>
          <w:sz w:val="36"/>
          <w:szCs w:val="36"/>
        </w:rPr>
      </w:pPr>
      <w:r w:rsidRPr="3C97EA6B" w:rsidR="7DCADD01">
        <w:rPr>
          <w:rFonts w:ascii="Aptos" w:hAnsi="Aptos" w:eastAsia="Aptos" w:cs="Aptos"/>
          <w:b w:val="1"/>
          <w:bCs w:val="1"/>
          <w:sz w:val="36"/>
          <w:szCs w:val="36"/>
        </w:rPr>
        <w:t>6</w:t>
      </w:r>
      <w:r w:rsidRPr="3C97EA6B" w:rsidR="345EAB94">
        <w:rPr>
          <w:rFonts w:ascii="Aptos" w:hAnsi="Aptos" w:eastAsia="Aptos" w:cs="Aptos"/>
          <w:b w:val="1"/>
          <w:bCs w:val="1"/>
          <w:sz w:val="36"/>
          <w:szCs w:val="36"/>
        </w:rPr>
        <w:t>. Results &amp; Analysis</w:t>
      </w:r>
    </w:p>
    <w:p w:rsidR="6D35A339" w:rsidP="3C97EA6B" w:rsidRDefault="6D35A339" w14:paraId="0FE4446A" w14:textId="3302AE8F">
      <w:pPr>
        <w:spacing w:before="0" w:beforeAutospacing="off" w:after="240" w:afterAutospacing="off"/>
      </w:pPr>
      <w:r w:rsidRPr="3C97EA6B" w:rsidR="6D35A339">
        <w:rPr>
          <w:rFonts w:ascii="Aptos" w:hAnsi="Aptos" w:eastAsia="Aptos" w:cs="Aptos"/>
          <w:noProof w:val="0"/>
          <w:sz w:val="24"/>
          <w:szCs w:val="24"/>
          <w:lang w:val="en-US"/>
        </w:rPr>
        <w:t>The following analysis interprets the scores recorded in Section 4 and identifies the system's current behavioral patterns.</w:t>
      </w:r>
    </w:p>
    <w:p w:rsidR="6D35A339" w:rsidP="3C97EA6B" w:rsidRDefault="6D35A339" w14:paraId="1A3D6A64" w14:textId="6EC6E687">
      <w:pPr>
        <w:pStyle w:val="Heading3"/>
      </w:pPr>
      <w:r w:rsidRPr="3C97EA6B" w:rsidR="6D35A339">
        <w:rPr>
          <w:noProof w:val="0"/>
          <w:lang w:val="en-US"/>
        </w:rPr>
        <w:t>6.1 Performance Interpretation</w:t>
      </w:r>
    </w:p>
    <w:p w:rsidR="6D35A339" w:rsidP="3C97EA6B" w:rsidRDefault="6D35A339" w14:paraId="7CBEA395" w14:textId="7E3464CF">
      <w:pPr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C97EA6B" w:rsidR="6D35A3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system </w:t>
      </w:r>
      <w:r w:rsidRPr="3C97EA6B" w:rsidR="6D35A3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demonstrated</w:t>
      </w:r>
      <w:r w:rsidRPr="3C97EA6B" w:rsidR="6D35A3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high reliability in Relevancy (0.91) and Hallucination Resistance (0.90). In a psychological setting, these are the most critical metrics, as they </w:t>
      </w:r>
      <w:r w:rsidRPr="3C97EA6B" w:rsidR="6D35A3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indicate</w:t>
      </w:r>
      <w:r w:rsidRPr="3C97EA6B" w:rsidR="6D35A3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model is staying strictly within the four corners of the session data and is not fabricating patient history.</w:t>
      </w:r>
    </w:p>
    <w:p w:rsidR="6D35A339" w:rsidP="3C97EA6B" w:rsidRDefault="6D35A339" w14:paraId="566A5D6A" w14:textId="3DCB6342">
      <w:pPr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C97EA6B" w:rsidR="6D35A3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lower scores in </w:t>
      </w:r>
      <w:r w:rsidRPr="3C97EA6B" w:rsidR="6D35A3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Tone (0.78)</w:t>
      </w:r>
      <w:r w:rsidRPr="3C97EA6B" w:rsidR="6D35A3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suggest a tendency for the model to "flatten" the emotional intensity of sessions.</w:t>
      </w:r>
      <w:r w:rsidRPr="3C97EA6B" w:rsidR="6D35A3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During testing, it was noted that the LLM occasionally summarized high-conflict dialogue into overly neutral professional language, which may omit important clinical </w:t>
      </w:r>
      <w:r w:rsidRPr="3C97EA6B" w:rsidR="6D35A3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nuance</w:t>
      </w:r>
      <w:r w:rsidRPr="3C97EA6B" w:rsidR="6D35A3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C97EA6B" w:rsidR="6D35A3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regarding</w:t>
      </w:r>
      <w:r w:rsidRPr="3C97EA6B" w:rsidR="6D35A3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 patient's emotional state.</w:t>
      </w:r>
    </w:p>
    <w:p w:rsidR="6D35A339" w:rsidP="3C97EA6B" w:rsidRDefault="6D35A339" w14:paraId="18474251" w14:textId="08BD954A">
      <w:pPr>
        <w:pStyle w:val="Heading3"/>
      </w:pPr>
      <w:r w:rsidRPr="3C97EA6B" w:rsidR="6D35A339">
        <w:rPr>
          <w:noProof w:val="0"/>
          <w:lang w:val="en-US"/>
        </w:rPr>
        <w:t>6.2 Top 5 Issues Discovered</w:t>
      </w:r>
    </w:p>
    <w:p w:rsidR="6D35A339" w:rsidP="3C97EA6B" w:rsidRDefault="6D35A339" w14:paraId="2694361C" w14:textId="5805FF62">
      <w:pPr>
        <w:spacing w:before="0" w:beforeAutospacing="off" w:after="240" w:afterAutospacing="off"/>
      </w:pPr>
      <w:r w:rsidRPr="3C97EA6B" w:rsidR="6D35A339">
        <w:rPr>
          <w:rFonts w:ascii="Aptos" w:hAnsi="Aptos" w:eastAsia="Aptos" w:cs="Aptos"/>
          <w:noProof w:val="0"/>
          <w:sz w:val="24"/>
          <w:szCs w:val="24"/>
          <w:lang w:val="en-US"/>
        </w:rPr>
        <w:t>Based on the summarization testing and initial system builds, the following issues were prioritized: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1168"/>
        <w:gridCol w:w="1702"/>
        <w:gridCol w:w="4990"/>
      </w:tblGrid>
      <w:tr w:rsidR="3C97EA6B" w:rsidTr="3C97EA6B" w14:paraId="2E18CA4A">
        <w:trPr>
          <w:trHeight w:val="300"/>
        </w:trPr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0BF63420" w14:textId="36C22B0D">
            <w:pPr>
              <w:spacing w:before="0" w:beforeAutospacing="off" w:after="0" w:afterAutospacing="off"/>
            </w:pPr>
            <w:r w:rsidRPr="3C97EA6B" w:rsidR="3C97EA6B">
              <w:rPr>
                <w:b w:val="1"/>
                <w:bCs w:val="1"/>
              </w:rPr>
              <w:t>Issue</w:t>
            </w:r>
          </w:p>
        </w:tc>
        <w:tc>
          <w:tcPr>
            <w:tcW w:w="11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26843EBD" w14:textId="502F5CA7">
            <w:pPr>
              <w:spacing w:before="0" w:beforeAutospacing="off" w:after="0" w:afterAutospacing="off"/>
            </w:pPr>
            <w:r w:rsidRPr="3C97EA6B" w:rsidR="3C97EA6B">
              <w:rPr>
                <w:b w:val="1"/>
                <w:bCs w:val="1"/>
              </w:rPr>
              <w:t>Severity</w:t>
            </w:r>
          </w:p>
        </w:tc>
        <w:tc>
          <w:tcPr>
            <w:tcW w:w="17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61023C2B" w14:textId="5E09EEB8">
            <w:pPr>
              <w:spacing w:before="0" w:beforeAutospacing="off" w:after="0" w:afterAutospacing="off"/>
            </w:pPr>
            <w:r w:rsidRPr="3C97EA6B" w:rsidR="3C97EA6B">
              <w:rPr>
                <w:b w:val="1"/>
                <w:bCs w:val="1"/>
              </w:rPr>
              <w:t>Category</w:t>
            </w:r>
          </w:p>
        </w:tc>
        <w:tc>
          <w:tcPr>
            <w:tcW w:w="49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3340372C" w14:textId="559D1CD0">
            <w:pPr>
              <w:spacing w:before="0" w:beforeAutospacing="off" w:after="0" w:afterAutospacing="off"/>
            </w:pPr>
            <w:r w:rsidRPr="3C97EA6B" w:rsidR="3C97EA6B">
              <w:rPr>
                <w:b w:val="1"/>
                <w:bCs w:val="1"/>
              </w:rPr>
              <w:t>Description</w:t>
            </w:r>
          </w:p>
        </w:tc>
      </w:tr>
      <w:tr w:rsidR="3C97EA6B" w:rsidTr="3C97EA6B" w14:paraId="64436C2B">
        <w:trPr>
          <w:trHeight w:val="300"/>
        </w:trPr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4D372606" w14:textId="482C3555">
            <w:pPr>
              <w:spacing w:before="0" w:beforeAutospacing="off" w:after="0" w:afterAutospacing="off"/>
            </w:pPr>
            <w:r w:rsidRPr="3C97EA6B" w:rsidR="3C97EA6B">
              <w:rPr>
                <w:b w:val="1"/>
                <w:bCs w:val="1"/>
              </w:rPr>
              <w:t>Context Loss</w:t>
            </w:r>
          </w:p>
        </w:tc>
        <w:tc>
          <w:tcPr>
            <w:tcW w:w="11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3EAC6B4C" w14:textId="69D77EB9">
            <w:pPr>
              <w:spacing w:before="0" w:beforeAutospacing="off" w:after="0" w:afterAutospacing="off"/>
            </w:pPr>
            <w:r w:rsidRPr="3C97EA6B" w:rsidR="3C97EA6B">
              <w:rPr>
                <w:b w:val="1"/>
                <w:bCs w:val="1"/>
              </w:rPr>
              <w:t>High</w:t>
            </w:r>
          </w:p>
        </w:tc>
        <w:tc>
          <w:tcPr>
            <w:tcW w:w="17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06BCC387" w14:textId="03F49D2B">
            <w:pPr>
              <w:spacing w:before="0" w:beforeAutospacing="off" w:after="0" w:afterAutospacing="off"/>
            </w:pPr>
            <w:r w:rsidR="3C97EA6B">
              <w:rPr/>
              <w:t>AI Quality</w:t>
            </w:r>
          </w:p>
        </w:tc>
        <w:tc>
          <w:tcPr>
            <w:tcW w:w="49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03B14C51" w14:textId="40DC9FC8">
            <w:pPr>
              <w:spacing w:before="0" w:beforeAutospacing="off" w:after="0" w:afterAutospacing="off"/>
            </w:pPr>
            <w:r w:rsidR="3C97EA6B">
              <w:rPr/>
              <w:t>In very long transcripts, the model began prioritizing the end of the session over the beginning.</w:t>
            </w:r>
          </w:p>
        </w:tc>
      </w:tr>
      <w:tr w:rsidR="3C97EA6B" w:rsidTr="3C97EA6B" w14:paraId="5061EF3A">
        <w:trPr>
          <w:trHeight w:val="300"/>
        </w:trPr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68DC72D0" w14:textId="65BAECFB">
            <w:pPr>
              <w:spacing w:before="0" w:beforeAutospacing="off" w:after="0" w:afterAutospacing="off"/>
            </w:pPr>
            <w:r w:rsidRPr="3C97EA6B" w:rsidR="3C97EA6B">
              <w:rPr>
                <w:b w:val="1"/>
                <w:bCs w:val="1"/>
              </w:rPr>
              <w:t>Tone Neutralization</w:t>
            </w:r>
          </w:p>
        </w:tc>
        <w:tc>
          <w:tcPr>
            <w:tcW w:w="11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73811F71" w14:textId="68908D42">
            <w:pPr>
              <w:spacing w:before="0" w:beforeAutospacing="off" w:after="0" w:afterAutospacing="off"/>
            </w:pPr>
            <w:r w:rsidRPr="3C97EA6B" w:rsidR="3C97EA6B">
              <w:rPr>
                <w:b w:val="1"/>
                <w:bCs w:val="1"/>
              </w:rPr>
              <w:t>Medium</w:t>
            </w:r>
          </w:p>
        </w:tc>
        <w:tc>
          <w:tcPr>
            <w:tcW w:w="17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5A58220D" w14:textId="52529E01">
            <w:pPr>
              <w:spacing w:before="0" w:beforeAutospacing="off" w:after="0" w:afterAutospacing="off"/>
            </w:pPr>
            <w:r w:rsidR="3C97EA6B">
              <w:rPr/>
              <w:t>AI Quality</w:t>
            </w:r>
          </w:p>
        </w:tc>
        <w:tc>
          <w:tcPr>
            <w:tcW w:w="49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488C07BC" w14:textId="355E2E02">
            <w:pPr>
              <w:spacing w:before="0" w:beforeAutospacing="off" w:after="0" w:afterAutospacing="off"/>
            </w:pPr>
            <w:r w:rsidR="3C97EA6B">
              <w:rPr/>
              <w:t>Summary language is sometimes "too professional," losing the patient's emotional urgency.</w:t>
            </w:r>
          </w:p>
        </w:tc>
      </w:tr>
      <w:tr w:rsidR="3C97EA6B" w:rsidTr="3C97EA6B" w14:paraId="433D188E">
        <w:trPr>
          <w:trHeight w:val="300"/>
        </w:trPr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14063205" w14:textId="698A56C4">
            <w:pPr>
              <w:spacing w:before="0" w:beforeAutospacing="off" w:after="0" w:afterAutospacing="off"/>
            </w:pPr>
            <w:r w:rsidRPr="3C97EA6B" w:rsidR="3C97EA6B">
              <w:rPr>
                <w:b w:val="1"/>
                <w:bCs w:val="1"/>
              </w:rPr>
              <w:t>Processing Latency</w:t>
            </w:r>
          </w:p>
        </w:tc>
        <w:tc>
          <w:tcPr>
            <w:tcW w:w="11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72C38B8D" w14:textId="6F66A9CA">
            <w:pPr>
              <w:spacing w:before="0" w:beforeAutospacing="off" w:after="0" w:afterAutospacing="off"/>
            </w:pPr>
            <w:r w:rsidRPr="3C97EA6B" w:rsidR="3C97EA6B">
              <w:rPr>
                <w:b w:val="1"/>
                <w:bCs w:val="1"/>
              </w:rPr>
              <w:t>Medium</w:t>
            </w:r>
          </w:p>
        </w:tc>
        <w:tc>
          <w:tcPr>
            <w:tcW w:w="17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0BF49CD8" w14:textId="3F17E8AB">
            <w:pPr>
              <w:spacing w:before="0" w:beforeAutospacing="off" w:after="0" w:afterAutospacing="off"/>
            </w:pPr>
            <w:r w:rsidR="3C97EA6B">
              <w:rPr/>
              <w:t>Performance</w:t>
            </w:r>
          </w:p>
        </w:tc>
        <w:tc>
          <w:tcPr>
            <w:tcW w:w="49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3E46365C" w14:textId="2607A264">
            <w:pPr>
              <w:spacing w:before="0" w:beforeAutospacing="off" w:after="0" w:afterAutospacing="off"/>
            </w:pPr>
            <w:r w:rsidR="3C97EA6B">
              <w:rPr/>
              <w:t>Summarization of 2,000+ word transcripts takes significant time on standard CPU hardware.</w:t>
            </w:r>
          </w:p>
        </w:tc>
      </w:tr>
      <w:tr w:rsidR="3C97EA6B" w:rsidTr="3C97EA6B" w14:paraId="45386459">
        <w:trPr>
          <w:trHeight w:val="300"/>
        </w:trPr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5889E513" w14:textId="33E9FB8C">
            <w:pPr>
              <w:spacing w:before="0" w:beforeAutospacing="off" w:after="0" w:afterAutospacing="off"/>
            </w:pPr>
            <w:r w:rsidRPr="3C97EA6B" w:rsidR="3C97EA6B">
              <w:rPr>
                <w:b w:val="1"/>
                <w:bCs w:val="1"/>
              </w:rPr>
              <w:t>Diarization Gap</w:t>
            </w:r>
          </w:p>
        </w:tc>
        <w:tc>
          <w:tcPr>
            <w:tcW w:w="11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07E00C46" w14:textId="6940B807">
            <w:pPr>
              <w:spacing w:before="0" w:beforeAutospacing="off" w:after="0" w:afterAutospacing="off"/>
            </w:pPr>
            <w:r w:rsidRPr="3C97EA6B" w:rsidR="3C97EA6B">
              <w:rPr>
                <w:b w:val="1"/>
                <w:bCs w:val="1"/>
              </w:rPr>
              <w:t>Medium</w:t>
            </w:r>
          </w:p>
        </w:tc>
        <w:tc>
          <w:tcPr>
            <w:tcW w:w="17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1CA15451" w14:textId="4FC449F0">
            <w:pPr>
              <w:spacing w:before="0" w:beforeAutospacing="off" w:after="0" w:afterAutospacing="off"/>
            </w:pPr>
            <w:r w:rsidR="3C97EA6B">
              <w:rPr/>
              <w:t>Functional</w:t>
            </w:r>
          </w:p>
        </w:tc>
        <w:tc>
          <w:tcPr>
            <w:tcW w:w="49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4C3D5BD6" w14:textId="1457E472">
            <w:pPr>
              <w:spacing w:before="0" w:beforeAutospacing="off" w:after="0" w:afterAutospacing="off"/>
            </w:pPr>
            <w:r w:rsidR="3C97EA6B">
              <w:rPr/>
              <w:t>Without a functional transcription-to-LLM pipeline, the model currently treats all text as a single speaker.</w:t>
            </w:r>
          </w:p>
        </w:tc>
      </w:tr>
      <w:tr w:rsidR="3C97EA6B" w:rsidTr="3C97EA6B" w14:paraId="4D3B5656">
        <w:trPr>
          <w:trHeight w:val="300"/>
        </w:trPr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69F8B487" w14:textId="6074992F">
            <w:pPr>
              <w:spacing w:before="0" w:beforeAutospacing="off" w:after="0" w:afterAutospacing="off"/>
            </w:pPr>
            <w:r w:rsidRPr="3C97EA6B" w:rsidR="3C97EA6B">
              <w:rPr>
                <w:b w:val="1"/>
                <w:bCs w:val="1"/>
              </w:rPr>
              <w:t>Output Length</w:t>
            </w:r>
          </w:p>
        </w:tc>
        <w:tc>
          <w:tcPr>
            <w:tcW w:w="11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369ED5CD" w14:textId="0F7E2B3E">
            <w:pPr>
              <w:spacing w:before="0" w:beforeAutospacing="off" w:after="0" w:afterAutospacing="off"/>
            </w:pPr>
            <w:r w:rsidRPr="3C97EA6B" w:rsidR="3C97EA6B">
              <w:rPr>
                <w:b w:val="1"/>
                <w:bCs w:val="1"/>
              </w:rPr>
              <w:t>Low</w:t>
            </w:r>
          </w:p>
        </w:tc>
        <w:tc>
          <w:tcPr>
            <w:tcW w:w="17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3C8AC298" w14:textId="26689857">
            <w:pPr>
              <w:spacing w:before="0" w:beforeAutospacing="off" w:after="0" w:afterAutospacing="off"/>
            </w:pPr>
            <w:r w:rsidR="3C97EA6B">
              <w:rPr/>
              <w:t>Usability</w:t>
            </w:r>
          </w:p>
        </w:tc>
        <w:tc>
          <w:tcPr>
            <w:tcW w:w="49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97EA6B" w:rsidP="3C97EA6B" w:rsidRDefault="3C97EA6B" w14:paraId="043450D9" w14:textId="0CFA8957">
            <w:pPr>
              <w:spacing w:before="0" w:beforeAutospacing="off" w:after="0" w:afterAutospacing="off"/>
            </w:pPr>
            <w:r w:rsidR="3C97EA6B">
              <w:rPr/>
              <w:t>Summaries for brief check-ins are occasionally as long as the transcript itself.</w:t>
            </w:r>
          </w:p>
        </w:tc>
      </w:tr>
    </w:tbl>
    <w:p w:rsidR="3C97EA6B" w:rsidP="3C97EA6B" w:rsidRDefault="3C97EA6B" w14:paraId="2CE2ECAF" w14:textId="39375AB5">
      <w:pPr>
        <w:pStyle w:val="Normal"/>
      </w:pPr>
    </w:p>
    <w:p w:rsidR="00B34B20" w:rsidP="7982278A" w:rsidRDefault="67F278DB" w14:paraId="5390FEA5" w14:textId="260EF55A">
      <w:pPr>
        <w:pStyle w:val="Heading2"/>
        <w:spacing w:before="0" w:after="299" w:line="480" w:lineRule="auto"/>
        <w:rPr>
          <w:rFonts w:ascii="Aptos" w:hAnsi="Aptos" w:eastAsia="Aptos" w:cs="Aptos"/>
          <w:b w:val="1"/>
          <w:bCs w:val="1"/>
          <w:sz w:val="36"/>
          <w:szCs w:val="36"/>
        </w:rPr>
      </w:pPr>
      <w:r w:rsidRPr="3C97EA6B" w:rsidR="4A0B4275">
        <w:rPr>
          <w:rFonts w:ascii="Aptos" w:hAnsi="Aptos" w:eastAsia="Aptos" w:cs="Aptos"/>
          <w:b w:val="1"/>
          <w:bCs w:val="1"/>
          <w:sz w:val="36"/>
          <w:szCs w:val="36"/>
        </w:rPr>
        <w:t>7</w:t>
      </w:r>
      <w:r w:rsidRPr="3C97EA6B" w:rsidR="345EAB94">
        <w:rPr>
          <w:rFonts w:ascii="Aptos" w:hAnsi="Aptos" w:eastAsia="Aptos" w:cs="Aptos"/>
          <w:b w:val="1"/>
          <w:bCs w:val="1"/>
          <w:sz w:val="36"/>
          <w:szCs w:val="36"/>
        </w:rPr>
        <w:t>. Limitations &amp; Risk Analysis</w:t>
      </w:r>
    </w:p>
    <w:p w:rsidR="00B34B20" w:rsidP="7982278A" w:rsidRDefault="358098D7" w14:paraId="1185CF0F" w14:textId="2239E96B">
      <w:pPr>
        <w:pStyle w:val="ListParagraph"/>
        <w:numPr>
          <w:ilvl w:val="0"/>
          <w:numId w:val="3"/>
        </w:numPr>
        <w:spacing w:before="240" w:after="240" w:line="480" w:lineRule="auto"/>
        <w:rPr>
          <w:rFonts w:ascii="Aptos" w:hAnsi="Aptos" w:eastAsia="Aptos" w:cs="Aptos"/>
        </w:rPr>
      </w:pPr>
      <w:r w:rsidRPr="7982278A">
        <w:rPr>
          <w:rFonts w:ascii="Aptos" w:hAnsi="Aptos" w:eastAsia="Aptos" w:cs="Aptos"/>
          <w:b/>
          <w:bCs/>
        </w:rPr>
        <w:t>Hardware Dependency:</w:t>
      </w:r>
      <w:r w:rsidRPr="7982278A">
        <w:rPr>
          <w:rFonts w:ascii="Aptos" w:hAnsi="Aptos" w:eastAsia="Aptos" w:cs="Aptos"/>
        </w:rPr>
        <w:t xml:space="preserve"> System performance is strictly limited by the host machine’s local CPU/GPU power.</w:t>
      </w:r>
    </w:p>
    <w:p w:rsidR="00B34B20" w:rsidP="7982278A" w:rsidRDefault="358098D7" w14:paraId="7BCEAA12" w14:textId="2963CA72">
      <w:pPr>
        <w:pStyle w:val="ListParagraph"/>
        <w:numPr>
          <w:ilvl w:val="0"/>
          <w:numId w:val="3"/>
        </w:numPr>
        <w:spacing w:before="240" w:after="240" w:line="480" w:lineRule="auto"/>
        <w:rPr>
          <w:rFonts w:ascii="Aptos" w:hAnsi="Aptos" w:eastAsia="Aptos" w:cs="Aptos"/>
        </w:rPr>
      </w:pPr>
      <w:r w:rsidRPr="3C97EA6B" w:rsidR="358098D7">
        <w:rPr>
          <w:rFonts w:ascii="Aptos" w:hAnsi="Aptos" w:eastAsia="Aptos" w:cs="Aptos"/>
          <w:b w:val="1"/>
          <w:bCs w:val="1"/>
        </w:rPr>
        <w:t>No Cloud Backup:</w:t>
      </w:r>
      <w:r w:rsidRPr="3C97EA6B" w:rsidR="358098D7">
        <w:rPr>
          <w:rFonts w:ascii="Aptos" w:hAnsi="Aptos" w:eastAsia="Aptos" w:cs="Aptos"/>
        </w:rPr>
        <w:t xml:space="preserve"> Data loss is a permanent risk if the local hard drive fails, as cloud sync is prohibited.</w:t>
      </w:r>
    </w:p>
    <w:p w:rsidR="2E563CA7" w:rsidP="3C97EA6B" w:rsidRDefault="2E563CA7" w14:paraId="4F4D8D96" w14:textId="2F207A52">
      <w:pPr>
        <w:pStyle w:val="ListParagraph"/>
        <w:numPr>
          <w:ilvl w:val="0"/>
          <w:numId w:val="3"/>
        </w:numPr>
        <w:spacing w:before="240" w:after="240" w:line="480" w:lineRule="auto"/>
        <w:rPr>
          <w:rFonts w:ascii="Aptos" w:hAnsi="Aptos" w:eastAsia="Aptos" w:cs="Aptos"/>
        </w:rPr>
      </w:pPr>
      <w:r w:rsidRPr="3C97EA6B" w:rsidR="2E563CA7">
        <w:rPr>
          <w:b w:val="1"/>
          <w:bCs w:val="1"/>
          <w:noProof w:val="0"/>
          <w:lang w:val="en-US"/>
        </w:rPr>
        <w:t>Data Isolation:</w:t>
      </w:r>
      <w:r w:rsidRPr="3C97EA6B" w:rsidR="2E563CA7">
        <w:rPr>
          <w:noProof w:val="0"/>
          <w:lang w:val="en-US"/>
        </w:rPr>
        <w:t xml:space="preserve"> Because the system is strictly local, there is no "shared learning" between installations. Improvements to the model must be deployed as manual software updates.</w:t>
      </w:r>
    </w:p>
    <w:p w:rsidR="00B34B20" w:rsidP="3C97EA6B" w:rsidRDefault="4B274D4D" w14:paraId="3B4B7200" w14:textId="7E58406C">
      <w:pPr>
        <w:pStyle w:val="Heading2"/>
        <w:spacing w:before="0" w:beforeAutospacing="on" w:after="0" w:afterAutospacing="on" w:line="480" w:lineRule="auto"/>
        <w:rPr>
          <w:rFonts w:ascii="Aptos" w:hAnsi="Aptos" w:eastAsia="Aptos" w:cs="Aptos"/>
          <w:b w:val="1"/>
          <w:bCs w:val="1"/>
          <w:sz w:val="36"/>
          <w:szCs w:val="36"/>
        </w:rPr>
      </w:pPr>
      <w:r w:rsidRPr="3C97EA6B" w:rsidR="2A34E3CC">
        <w:rPr>
          <w:rFonts w:ascii="Aptos" w:hAnsi="Aptos" w:eastAsia="Aptos" w:cs="Aptos"/>
          <w:b w:val="1"/>
          <w:bCs w:val="1"/>
          <w:sz w:val="36"/>
          <w:szCs w:val="36"/>
        </w:rPr>
        <w:t>8</w:t>
      </w:r>
      <w:r w:rsidRPr="3C97EA6B" w:rsidR="4B274D4D">
        <w:rPr>
          <w:rFonts w:ascii="Aptos" w:hAnsi="Aptos" w:eastAsia="Aptos" w:cs="Aptos"/>
          <w:b w:val="1"/>
          <w:bCs w:val="1"/>
          <w:sz w:val="36"/>
          <w:szCs w:val="36"/>
        </w:rPr>
        <w:t>.</w:t>
      </w:r>
      <w:r w:rsidRPr="3C97EA6B" w:rsidR="345EAB94">
        <w:rPr>
          <w:rFonts w:ascii="Aptos" w:hAnsi="Aptos" w:eastAsia="Aptos" w:cs="Aptos"/>
          <w:b w:val="1"/>
          <w:bCs w:val="1"/>
          <w:sz w:val="36"/>
          <w:szCs w:val="36"/>
        </w:rPr>
        <w:t xml:space="preserve"> Recommendations</w:t>
      </w:r>
    </w:p>
    <w:p w:rsidR="00B34B20" w:rsidP="3C97EA6B" w:rsidRDefault="358098D7" w14:paraId="76CA9105" w14:textId="1D63668E">
      <w:pPr>
        <w:pStyle w:val="ListParagraph"/>
        <w:numPr>
          <w:ilvl w:val="0"/>
          <w:numId w:val="5"/>
        </w:numPr>
        <w:spacing w:before="0" w:beforeAutospacing="on" w:after="240" w:line="480" w:lineRule="auto"/>
        <w:rPr>
          <w:rFonts w:ascii="Aptos" w:hAnsi="Aptos" w:eastAsia="Aptos" w:cs="Aptos"/>
        </w:rPr>
      </w:pPr>
      <w:r w:rsidRPr="3C97EA6B" w:rsidR="358098D7">
        <w:rPr>
          <w:rFonts w:ascii="Aptos" w:hAnsi="Aptos" w:eastAsia="Aptos" w:cs="Aptos"/>
          <w:b w:val="1"/>
          <w:bCs w:val="1"/>
        </w:rPr>
        <w:t>Immediate Fixes:</w:t>
      </w:r>
      <w:r w:rsidRPr="3C97EA6B" w:rsidR="358098D7">
        <w:rPr>
          <w:rFonts w:ascii="Aptos" w:hAnsi="Aptos" w:eastAsia="Aptos" w:cs="Aptos"/>
        </w:rPr>
        <w:t xml:space="preserve"> Implement "</w:t>
      </w:r>
      <w:r w:rsidRPr="3C97EA6B" w:rsidR="358098D7">
        <w:rPr>
          <w:rFonts w:ascii="Aptos" w:hAnsi="Aptos" w:eastAsia="Aptos" w:cs="Aptos"/>
        </w:rPr>
        <w:t>Diaperization</w:t>
      </w:r>
      <w:r w:rsidRPr="3C97EA6B" w:rsidR="358098D7">
        <w:rPr>
          <w:rFonts w:ascii="Aptos" w:hAnsi="Aptos" w:eastAsia="Aptos" w:cs="Aptos"/>
        </w:rPr>
        <w:t>" (speaker identification) to better distinguish between provider and patient.</w:t>
      </w:r>
    </w:p>
    <w:p w:rsidR="00B34B20" w:rsidP="7982278A" w:rsidRDefault="358098D7" w14:paraId="76970FBE" w14:textId="0824B789">
      <w:pPr>
        <w:pStyle w:val="ListParagraph"/>
        <w:numPr>
          <w:ilvl w:val="0"/>
          <w:numId w:val="5"/>
        </w:numPr>
        <w:spacing w:before="240" w:after="240" w:line="480" w:lineRule="auto"/>
        <w:rPr>
          <w:rFonts w:ascii="Aptos" w:hAnsi="Aptos" w:eastAsia="Aptos" w:cs="Aptos"/>
        </w:rPr>
      </w:pPr>
      <w:r w:rsidRPr="7982278A">
        <w:rPr>
          <w:rFonts w:ascii="Aptos" w:hAnsi="Aptos" w:eastAsia="Aptos" w:cs="Aptos"/>
          <w:b/>
          <w:bCs/>
        </w:rPr>
        <w:t>Future Testing:</w:t>
      </w:r>
      <w:r w:rsidRPr="7982278A">
        <w:rPr>
          <w:rFonts w:ascii="Aptos" w:hAnsi="Aptos" w:eastAsia="Aptos" w:cs="Aptos"/>
        </w:rPr>
        <w:t xml:space="preserve"> Conduct longer-term field tests to observe database performance as patient records grow over months of care.</w:t>
      </w:r>
    </w:p>
    <w:p w:rsidR="00B34B20" w:rsidP="7982278A" w:rsidRDefault="358098D7" w14:paraId="76203C20" w14:textId="3FA0D2D5">
      <w:pPr>
        <w:pStyle w:val="ListParagraph"/>
        <w:numPr>
          <w:ilvl w:val="0"/>
          <w:numId w:val="5"/>
        </w:numPr>
        <w:spacing w:before="240" w:after="240" w:line="480" w:lineRule="auto"/>
        <w:rPr>
          <w:rFonts w:ascii="Aptos" w:hAnsi="Aptos" w:eastAsia="Aptos" w:cs="Aptos"/>
        </w:rPr>
      </w:pPr>
      <w:r w:rsidRPr="7982278A">
        <w:rPr>
          <w:rFonts w:ascii="Aptos" w:hAnsi="Aptos" w:eastAsia="Aptos" w:cs="Aptos"/>
          <w:b/>
          <w:bCs/>
        </w:rPr>
        <w:t>Hardware Standards:</w:t>
      </w:r>
      <w:r w:rsidRPr="7982278A">
        <w:rPr>
          <w:rFonts w:ascii="Aptos" w:hAnsi="Aptos" w:eastAsia="Aptos" w:cs="Aptos"/>
        </w:rPr>
        <w:t xml:space="preserve"> Recommend a minimum of 16GB RAM and an Nvidia GPU for facilities adopting this tool.</w:t>
      </w:r>
    </w:p>
    <w:p w:rsidR="00B34B20" w:rsidP="7982278A" w:rsidRDefault="00B34B20" w14:paraId="2C078E63" w14:textId="6CD58211">
      <w:pPr>
        <w:spacing w:line="480" w:lineRule="auto"/>
        <w:rPr>
          <w:rFonts w:hint="eastAsia"/>
        </w:rPr>
      </w:pPr>
    </w:p>
    <w:sectPr w:rsidR="00B34B2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733e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4907E9"/>
    <w:multiLevelType w:val="hybridMultilevel"/>
    <w:tmpl w:val="FFFFFFFF"/>
    <w:lvl w:ilvl="0" w:tplc="784EE3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E8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26CE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02CA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92A4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A07C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546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766F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784B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FDAFA7"/>
    <w:multiLevelType w:val="hybridMultilevel"/>
    <w:tmpl w:val="FFFFFFFF"/>
    <w:lvl w:ilvl="0" w:tplc="AC48E2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760E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2022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A242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9887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06E9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640E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F698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1446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2E9E76A"/>
    <w:multiLevelType w:val="hybridMultilevel"/>
    <w:tmpl w:val="FFFFFFFF"/>
    <w:lvl w:ilvl="0" w:tplc="26C0D9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4801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A0FE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00BF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DC16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7CAC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82F3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42AC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564B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520E280"/>
    <w:multiLevelType w:val="hybridMultilevel"/>
    <w:tmpl w:val="FFFFFFFF"/>
    <w:lvl w:ilvl="0" w:tplc="99281B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9B2A9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3296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708B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D8A4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3CF4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C2D8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B04A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D2CA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34E232F"/>
    <w:multiLevelType w:val="hybridMultilevel"/>
    <w:tmpl w:val="FFFFFFFF"/>
    <w:lvl w:ilvl="0" w:tplc="F06E71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14D8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0634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C4E3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F2EB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688A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AABA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0043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DA54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8EB26F4"/>
    <w:multiLevelType w:val="hybridMultilevel"/>
    <w:tmpl w:val="FFFFFFFF"/>
    <w:lvl w:ilvl="0" w:tplc="A28076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2CB1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1A6E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7886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666C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BE3B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1EAA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66F0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0C99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24FE505"/>
    <w:multiLevelType w:val="hybridMultilevel"/>
    <w:tmpl w:val="FFFFFFFF"/>
    <w:lvl w:ilvl="0" w:tplc="5E1CEA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0CBE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4AD5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59C5C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863F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8654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5E630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A66C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FE1D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D436429"/>
    <w:multiLevelType w:val="hybridMultilevel"/>
    <w:tmpl w:val="FFFFFFFF"/>
    <w:lvl w:ilvl="0" w:tplc="0712A4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96BF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F0A4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7A8E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C438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A8E9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DA92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1CF1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0E09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8"/>
  </w:num>
  <w:num w:numId="1" w16cid:durableId="1063523713">
    <w:abstractNumId w:val="0"/>
  </w:num>
  <w:num w:numId="2" w16cid:durableId="1189415754">
    <w:abstractNumId w:val="3"/>
  </w:num>
  <w:num w:numId="3" w16cid:durableId="1219587452">
    <w:abstractNumId w:val="2"/>
  </w:num>
  <w:num w:numId="4" w16cid:durableId="1265990682">
    <w:abstractNumId w:val="1"/>
  </w:num>
  <w:num w:numId="5" w16cid:durableId="192233346">
    <w:abstractNumId w:val="4"/>
  </w:num>
  <w:num w:numId="6" w16cid:durableId="2025009958">
    <w:abstractNumId w:val="6"/>
  </w:num>
  <w:num w:numId="7" w16cid:durableId="238487914">
    <w:abstractNumId w:val="7"/>
  </w:num>
  <w:num w:numId="8" w16cid:durableId="3090977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AFD310"/>
    <w:rsid w:val="00030692"/>
    <w:rsid w:val="00044A21"/>
    <w:rsid w:val="000543CB"/>
    <w:rsid w:val="000657C5"/>
    <w:rsid w:val="000B38FE"/>
    <w:rsid w:val="000B517E"/>
    <w:rsid w:val="000C7B0D"/>
    <w:rsid w:val="000D5608"/>
    <w:rsid w:val="000E2B31"/>
    <w:rsid w:val="000E737A"/>
    <w:rsid w:val="00147979"/>
    <w:rsid w:val="001630BB"/>
    <w:rsid w:val="0016592D"/>
    <w:rsid w:val="001A67F9"/>
    <w:rsid w:val="00217CA2"/>
    <w:rsid w:val="002B02A0"/>
    <w:rsid w:val="002B7E48"/>
    <w:rsid w:val="00354FA3"/>
    <w:rsid w:val="0037706A"/>
    <w:rsid w:val="003833D7"/>
    <w:rsid w:val="003904FE"/>
    <w:rsid w:val="003D222F"/>
    <w:rsid w:val="0046635D"/>
    <w:rsid w:val="004A1CF0"/>
    <w:rsid w:val="004A7F04"/>
    <w:rsid w:val="004B51A0"/>
    <w:rsid w:val="005066CC"/>
    <w:rsid w:val="0052244F"/>
    <w:rsid w:val="00524281"/>
    <w:rsid w:val="005310F6"/>
    <w:rsid w:val="00592972"/>
    <w:rsid w:val="005F1132"/>
    <w:rsid w:val="006177FB"/>
    <w:rsid w:val="00623EA6"/>
    <w:rsid w:val="00635BE9"/>
    <w:rsid w:val="006613FA"/>
    <w:rsid w:val="006D5851"/>
    <w:rsid w:val="00711E00"/>
    <w:rsid w:val="00715CB1"/>
    <w:rsid w:val="00794799"/>
    <w:rsid w:val="00794A20"/>
    <w:rsid w:val="007B5FE3"/>
    <w:rsid w:val="007E0635"/>
    <w:rsid w:val="0086277D"/>
    <w:rsid w:val="00881F6D"/>
    <w:rsid w:val="00951351"/>
    <w:rsid w:val="00966A8C"/>
    <w:rsid w:val="009A1F3A"/>
    <w:rsid w:val="009E5A0A"/>
    <w:rsid w:val="009F2173"/>
    <w:rsid w:val="00A15D7F"/>
    <w:rsid w:val="00A61DAD"/>
    <w:rsid w:val="00AC3631"/>
    <w:rsid w:val="00B022D1"/>
    <w:rsid w:val="00B0480E"/>
    <w:rsid w:val="00B34B20"/>
    <w:rsid w:val="00B37FB0"/>
    <w:rsid w:val="00B8447E"/>
    <w:rsid w:val="00BB18EB"/>
    <w:rsid w:val="00BD44DB"/>
    <w:rsid w:val="00BF6DD0"/>
    <w:rsid w:val="00C438C1"/>
    <w:rsid w:val="00C854C3"/>
    <w:rsid w:val="00C963FF"/>
    <w:rsid w:val="00CB1341"/>
    <w:rsid w:val="00CF7651"/>
    <w:rsid w:val="00CF7B15"/>
    <w:rsid w:val="00D93793"/>
    <w:rsid w:val="00D93E8E"/>
    <w:rsid w:val="00DD515E"/>
    <w:rsid w:val="00E26E9B"/>
    <w:rsid w:val="00E42619"/>
    <w:rsid w:val="00EC49CE"/>
    <w:rsid w:val="00EF7EBE"/>
    <w:rsid w:val="00FA1904"/>
    <w:rsid w:val="00FA5E5B"/>
    <w:rsid w:val="00FA70C9"/>
    <w:rsid w:val="00FD1F1D"/>
    <w:rsid w:val="0135FFFC"/>
    <w:rsid w:val="018A1C8E"/>
    <w:rsid w:val="030A28A2"/>
    <w:rsid w:val="0352BC04"/>
    <w:rsid w:val="039FB7BD"/>
    <w:rsid w:val="03AA0925"/>
    <w:rsid w:val="04CFA038"/>
    <w:rsid w:val="055CC33E"/>
    <w:rsid w:val="06055760"/>
    <w:rsid w:val="07051F7C"/>
    <w:rsid w:val="070CE517"/>
    <w:rsid w:val="0740337D"/>
    <w:rsid w:val="07B57C00"/>
    <w:rsid w:val="07C9FA75"/>
    <w:rsid w:val="08D91F34"/>
    <w:rsid w:val="08E882D2"/>
    <w:rsid w:val="090058E4"/>
    <w:rsid w:val="090AC80F"/>
    <w:rsid w:val="0978319A"/>
    <w:rsid w:val="0AB85D1E"/>
    <w:rsid w:val="0B00B3E7"/>
    <w:rsid w:val="0B6B2A73"/>
    <w:rsid w:val="0C478BF6"/>
    <w:rsid w:val="0C5D05D2"/>
    <w:rsid w:val="0CD8A30D"/>
    <w:rsid w:val="0CFEEB04"/>
    <w:rsid w:val="0CFEFEA5"/>
    <w:rsid w:val="0D173D6B"/>
    <w:rsid w:val="0D34445C"/>
    <w:rsid w:val="0D352E56"/>
    <w:rsid w:val="0D9401DA"/>
    <w:rsid w:val="0DF453CD"/>
    <w:rsid w:val="0F314B45"/>
    <w:rsid w:val="0FF29A12"/>
    <w:rsid w:val="10263260"/>
    <w:rsid w:val="10A1ABEB"/>
    <w:rsid w:val="11633086"/>
    <w:rsid w:val="11C0F870"/>
    <w:rsid w:val="121066EF"/>
    <w:rsid w:val="12AE8DE4"/>
    <w:rsid w:val="1311E116"/>
    <w:rsid w:val="131A0565"/>
    <w:rsid w:val="134E547C"/>
    <w:rsid w:val="13681700"/>
    <w:rsid w:val="1382FF59"/>
    <w:rsid w:val="14423A8E"/>
    <w:rsid w:val="14C043C4"/>
    <w:rsid w:val="15C90AA5"/>
    <w:rsid w:val="161CD2A5"/>
    <w:rsid w:val="17FFE699"/>
    <w:rsid w:val="1949E642"/>
    <w:rsid w:val="19DC4259"/>
    <w:rsid w:val="19E2C7C7"/>
    <w:rsid w:val="1AEA3E34"/>
    <w:rsid w:val="1B17DCCE"/>
    <w:rsid w:val="1C61D72E"/>
    <w:rsid w:val="1C8E262A"/>
    <w:rsid w:val="1CADC615"/>
    <w:rsid w:val="1CFE32A8"/>
    <w:rsid w:val="1D7DBDA0"/>
    <w:rsid w:val="1EEEA763"/>
    <w:rsid w:val="1F2A0959"/>
    <w:rsid w:val="1FE76AD6"/>
    <w:rsid w:val="2000699B"/>
    <w:rsid w:val="20C51586"/>
    <w:rsid w:val="20E368FF"/>
    <w:rsid w:val="21188AB1"/>
    <w:rsid w:val="2145735A"/>
    <w:rsid w:val="215FD8FD"/>
    <w:rsid w:val="216D9275"/>
    <w:rsid w:val="21A83A8C"/>
    <w:rsid w:val="21AD19C9"/>
    <w:rsid w:val="21E6D882"/>
    <w:rsid w:val="2349053D"/>
    <w:rsid w:val="237671E8"/>
    <w:rsid w:val="23862BB3"/>
    <w:rsid w:val="242A213E"/>
    <w:rsid w:val="245A292D"/>
    <w:rsid w:val="257BC412"/>
    <w:rsid w:val="26511390"/>
    <w:rsid w:val="26AAF0F6"/>
    <w:rsid w:val="27064EB6"/>
    <w:rsid w:val="27BEACCB"/>
    <w:rsid w:val="27FE1C78"/>
    <w:rsid w:val="286EE658"/>
    <w:rsid w:val="28A0F833"/>
    <w:rsid w:val="28C5FF25"/>
    <w:rsid w:val="28EB9D7F"/>
    <w:rsid w:val="297D73A5"/>
    <w:rsid w:val="29CA27FF"/>
    <w:rsid w:val="29D0E934"/>
    <w:rsid w:val="2A07CC6C"/>
    <w:rsid w:val="2A1D8690"/>
    <w:rsid w:val="2A34E3CC"/>
    <w:rsid w:val="2A86289C"/>
    <w:rsid w:val="2A915DCF"/>
    <w:rsid w:val="2AE69A21"/>
    <w:rsid w:val="2B3C1A0A"/>
    <w:rsid w:val="2BDD8C81"/>
    <w:rsid w:val="2C80FB41"/>
    <w:rsid w:val="2CFE1D74"/>
    <w:rsid w:val="2D43C8AD"/>
    <w:rsid w:val="2E563CA7"/>
    <w:rsid w:val="2E906053"/>
    <w:rsid w:val="2EA5DABB"/>
    <w:rsid w:val="2ED0B739"/>
    <w:rsid w:val="2F40CD8A"/>
    <w:rsid w:val="2FB1BC57"/>
    <w:rsid w:val="305DA2EA"/>
    <w:rsid w:val="30FBF146"/>
    <w:rsid w:val="31338BE1"/>
    <w:rsid w:val="31DECA79"/>
    <w:rsid w:val="32BC2768"/>
    <w:rsid w:val="3331594E"/>
    <w:rsid w:val="33385279"/>
    <w:rsid w:val="3396C63D"/>
    <w:rsid w:val="33F74156"/>
    <w:rsid w:val="34133A3E"/>
    <w:rsid w:val="345EAB94"/>
    <w:rsid w:val="346F406E"/>
    <w:rsid w:val="3495E20C"/>
    <w:rsid w:val="34AA8AC4"/>
    <w:rsid w:val="35067366"/>
    <w:rsid w:val="352D8725"/>
    <w:rsid w:val="354D4060"/>
    <w:rsid w:val="358098D7"/>
    <w:rsid w:val="362C532E"/>
    <w:rsid w:val="366BC4BD"/>
    <w:rsid w:val="36A66FE9"/>
    <w:rsid w:val="3708D174"/>
    <w:rsid w:val="38059559"/>
    <w:rsid w:val="38FFAEFF"/>
    <w:rsid w:val="396860B2"/>
    <w:rsid w:val="39B3BF37"/>
    <w:rsid w:val="3A110FDC"/>
    <w:rsid w:val="3B2153CC"/>
    <w:rsid w:val="3B3F6C02"/>
    <w:rsid w:val="3BBA597D"/>
    <w:rsid w:val="3BF18BAC"/>
    <w:rsid w:val="3BFD91E6"/>
    <w:rsid w:val="3C7C30A8"/>
    <w:rsid w:val="3C97EA6B"/>
    <w:rsid w:val="3D804611"/>
    <w:rsid w:val="3E9DE565"/>
    <w:rsid w:val="3ED29D56"/>
    <w:rsid w:val="3ED4E383"/>
    <w:rsid w:val="3F7DCA19"/>
    <w:rsid w:val="3F92460E"/>
    <w:rsid w:val="407637D3"/>
    <w:rsid w:val="40AFD310"/>
    <w:rsid w:val="40E42727"/>
    <w:rsid w:val="4211DFDE"/>
    <w:rsid w:val="42780CB7"/>
    <w:rsid w:val="43025598"/>
    <w:rsid w:val="434B6DDE"/>
    <w:rsid w:val="43C1F56E"/>
    <w:rsid w:val="447300EB"/>
    <w:rsid w:val="44D534EE"/>
    <w:rsid w:val="455F5755"/>
    <w:rsid w:val="45656399"/>
    <w:rsid w:val="459073F0"/>
    <w:rsid w:val="45973030"/>
    <w:rsid w:val="45AD6A03"/>
    <w:rsid w:val="45D4A70F"/>
    <w:rsid w:val="4623B9FC"/>
    <w:rsid w:val="46321085"/>
    <w:rsid w:val="468E3838"/>
    <w:rsid w:val="469E07AE"/>
    <w:rsid w:val="46AF15BF"/>
    <w:rsid w:val="46CAFB72"/>
    <w:rsid w:val="47BD13CF"/>
    <w:rsid w:val="487D9813"/>
    <w:rsid w:val="49913AB0"/>
    <w:rsid w:val="49B55172"/>
    <w:rsid w:val="4A0B4275"/>
    <w:rsid w:val="4AE1BB9F"/>
    <w:rsid w:val="4B274D4D"/>
    <w:rsid w:val="4B6E8E1B"/>
    <w:rsid w:val="4B72EEC3"/>
    <w:rsid w:val="4C2F99D0"/>
    <w:rsid w:val="4C3FE0BB"/>
    <w:rsid w:val="4CA5088E"/>
    <w:rsid w:val="4D5436BA"/>
    <w:rsid w:val="4D6EA497"/>
    <w:rsid w:val="4D85E89B"/>
    <w:rsid w:val="4DACD35D"/>
    <w:rsid w:val="4DB30B84"/>
    <w:rsid w:val="4DF1818B"/>
    <w:rsid w:val="4E64AFEA"/>
    <w:rsid w:val="4E7FE650"/>
    <w:rsid w:val="4EEB32FF"/>
    <w:rsid w:val="5011747B"/>
    <w:rsid w:val="5233405A"/>
    <w:rsid w:val="523A1165"/>
    <w:rsid w:val="526A4642"/>
    <w:rsid w:val="5272E664"/>
    <w:rsid w:val="52DA6CF2"/>
    <w:rsid w:val="53024865"/>
    <w:rsid w:val="549719FA"/>
    <w:rsid w:val="56979CD1"/>
    <w:rsid w:val="5796ED18"/>
    <w:rsid w:val="57A989DD"/>
    <w:rsid w:val="582E5A10"/>
    <w:rsid w:val="5A0B006F"/>
    <w:rsid w:val="5AA9CD72"/>
    <w:rsid w:val="5AAF02C4"/>
    <w:rsid w:val="5CA7DF9B"/>
    <w:rsid w:val="5CF4D6D5"/>
    <w:rsid w:val="5D2F2F0D"/>
    <w:rsid w:val="5D932166"/>
    <w:rsid w:val="5DD37940"/>
    <w:rsid w:val="5E363F97"/>
    <w:rsid w:val="5E81B333"/>
    <w:rsid w:val="5EA45D96"/>
    <w:rsid w:val="5EE16DB1"/>
    <w:rsid w:val="5F3AD277"/>
    <w:rsid w:val="5F4F3B50"/>
    <w:rsid w:val="5F72ABBB"/>
    <w:rsid w:val="600B64CF"/>
    <w:rsid w:val="6087F383"/>
    <w:rsid w:val="6087FDB5"/>
    <w:rsid w:val="6212D1BE"/>
    <w:rsid w:val="621A2776"/>
    <w:rsid w:val="633252D1"/>
    <w:rsid w:val="634D313C"/>
    <w:rsid w:val="635F82AF"/>
    <w:rsid w:val="63CEFCFA"/>
    <w:rsid w:val="64208090"/>
    <w:rsid w:val="6495D7EC"/>
    <w:rsid w:val="64F96AAA"/>
    <w:rsid w:val="6645CA7A"/>
    <w:rsid w:val="67F278DB"/>
    <w:rsid w:val="68CA4F82"/>
    <w:rsid w:val="6983B281"/>
    <w:rsid w:val="6988FDC2"/>
    <w:rsid w:val="69913D3C"/>
    <w:rsid w:val="6A228CAA"/>
    <w:rsid w:val="6AFAE7CC"/>
    <w:rsid w:val="6B0E3502"/>
    <w:rsid w:val="6B406661"/>
    <w:rsid w:val="6B5AEDFA"/>
    <w:rsid w:val="6B98901B"/>
    <w:rsid w:val="6C772D27"/>
    <w:rsid w:val="6D35A339"/>
    <w:rsid w:val="6DE8F171"/>
    <w:rsid w:val="6E7A99DD"/>
    <w:rsid w:val="6EC2BEB1"/>
    <w:rsid w:val="6ECDCCAA"/>
    <w:rsid w:val="6FCED4EA"/>
    <w:rsid w:val="7058CCF9"/>
    <w:rsid w:val="70D44F14"/>
    <w:rsid w:val="70F48EFF"/>
    <w:rsid w:val="718A4FF3"/>
    <w:rsid w:val="7242859D"/>
    <w:rsid w:val="72AD11B3"/>
    <w:rsid w:val="72D8A842"/>
    <w:rsid w:val="734923D6"/>
    <w:rsid w:val="7395B957"/>
    <w:rsid w:val="74698F0A"/>
    <w:rsid w:val="748E35AC"/>
    <w:rsid w:val="7490825C"/>
    <w:rsid w:val="74AD3D1C"/>
    <w:rsid w:val="74C7E7F4"/>
    <w:rsid w:val="75C0F148"/>
    <w:rsid w:val="7674DD31"/>
    <w:rsid w:val="76D0EE99"/>
    <w:rsid w:val="770CBFE1"/>
    <w:rsid w:val="77A156E3"/>
    <w:rsid w:val="77E79D04"/>
    <w:rsid w:val="785C0217"/>
    <w:rsid w:val="790DC4DD"/>
    <w:rsid w:val="79317A07"/>
    <w:rsid w:val="7982278A"/>
    <w:rsid w:val="7A3DE1ED"/>
    <w:rsid w:val="7ADF8BC6"/>
    <w:rsid w:val="7AE07822"/>
    <w:rsid w:val="7D6C96AC"/>
    <w:rsid w:val="7D8B0225"/>
    <w:rsid w:val="7DCADD01"/>
    <w:rsid w:val="7E064381"/>
    <w:rsid w:val="7E930347"/>
    <w:rsid w:val="7ECC6D15"/>
    <w:rsid w:val="7EF6C507"/>
    <w:rsid w:val="7F3F60E1"/>
    <w:rsid w:val="7F6819DE"/>
    <w:rsid w:val="7FC4D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9073E"/>
  <w15:chartTrackingRefBased/>
  <w15:docId w15:val="{DC4CA46C-0B1E-4C30-863D-E0E155315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7EF6C50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EF6C50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EF6C507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rsid w:val="7EF6C507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ing3">
    <w:uiPriority w:val="9"/>
    <w:name w:val="heading 3"/>
    <w:basedOn w:val="Normal"/>
    <w:next w:val="Normal"/>
    <w:unhideWhenUsed/>
    <w:qFormat/>
    <w:rsid w:val="3C97EA6B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Hailey HanfordScott</dc:creator>
  <keywords/>
  <dc:description/>
  <lastModifiedBy>Matthew Eberhart</lastModifiedBy>
  <revision>3</revision>
  <dcterms:created xsi:type="dcterms:W3CDTF">2026-03-06T01:41:00.0000000Z</dcterms:created>
  <dcterms:modified xsi:type="dcterms:W3CDTF">2026-03-18T00:52:58.2686494Z</dcterms:modified>
</coreProperties>
</file>