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Standard Operating Procedure: Outdoor Cannabis Cultivation</w:t>
      </w:r>
    </w:p>
    <w:p/>
    <w:p>
      <w:r>
        <w:rPr>
          <w:b/>
        </w:rPr>
        <w:t>1.</w:t>
        <w:tab/>
        <w:t>Purpose</w:t>
      </w:r>
    </w:p>
    <w:p>
      <w:r>
        <w:t>This SOP establishes procedures for outdoor cannabis cultivation operations in compliance with NYS OCM licensing requirements, security standards, and environmental regulations.</w:t>
      </w:r>
    </w:p>
    <w:p>
      <w:r>
        <w:rPr>
          <w:b/>
        </w:rPr>
        <w:t>2.</w:t>
        <w:tab/>
        <w:t>Scope</w:t>
      </w:r>
    </w:p>
    <w:p>
      <w:r>
        <w:t>This procedure applies to all outdoor cannabis cultivation activities at NYS licensed facilities including site preparation, planting, maintenance, security, and harvest.</w:t>
      </w:r>
    </w:p>
    <w:p>
      <w:r>
        <w:rPr>
          <w:b/>
        </w:rPr>
        <w:t>3.</w:t>
        <w:tab/>
        <w:t>Prerequisites</w:t>
      </w:r>
    </w:p>
    <w:p>
      <w:r>
        <w:t>• Licensed outdoor cultivation site</w:t>
        <w:br/>
        <w:t>• Site meets security requirements</w:t>
        <w:br/>
        <w:t>• Irrigation system installed</w:t>
        <w:br/>
        <w:t>• Perimeter security operational</w:t>
        <w:br/>
        <w:t>• Required setbacks maintained</w:t>
      </w:r>
    </w:p>
    <w:p>
      <w:r>
        <w:rPr>
          <w:b/>
        </w:rPr>
        <w:t>4.</w:t>
        <w:tab/>
        <w:t>Responsibilities</w:t>
      </w:r>
    </w:p>
    <w:p>
      <w:r>
        <w:t>• Cultivation Manager: Plan operations; ensure compliance</w:t>
        <w:br/>
        <w:t>• Field Supervisor: Oversee daily activities</w:t>
        <w:br/>
        <w:t>• Cultivation Staff: Execute planting and maintenance</w:t>
        <w:br/>
        <w:t>• Security: Monitor perimeter; prevent unauthorized access</w:t>
        <w:br/>
        <w:t>• IPM Specialist: Manage pest and disease pressure</w:t>
      </w:r>
    </w:p>
    <w:p>
      <w:r>
        <w:rPr>
          <w:b/>
        </w:rPr>
        <w:t>5.</w:t>
        <w:tab/>
        <w:t>Materials and Equipment</w:t>
      </w:r>
    </w:p>
    <w:p>
      <w:r>
        <w:t>• Soil amendments and fertilizers</w:t>
        <w:br/>
        <w:t>• Irrigation equipment</w:t>
        <w:br/>
        <w:t>• Security fencing and cameras</w:t>
        <w:br/>
        <w:t>• Weather monitoring equipment</w:t>
        <w:br/>
        <w:t>• Harvest equipment</w:t>
        <w:br/>
        <w:t>• Cover materials (frost protection)</w:t>
      </w:r>
    </w:p>
    <w:p>
      <w:r>
        <w:rPr>
          <w:b/>
        </w:rPr>
        <w:t>6.</w:t>
        <w:tab/>
        <w:t>Procedure</w:t>
      </w:r>
    </w:p>
    <w:p>
      <w:r>
        <w:t>1. Site Preparation</w:t>
        <w:br/>
        <w:t xml:space="preserve">   a. Soil testing and amendment</w:t>
        <w:br/>
        <w:t xml:space="preserve">   b. Bed or row preparation</w:t>
        <w:br/>
        <w:t xml:space="preserve">   c. Irrigation system installation</w:t>
        <w:br/>
        <w:t xml:space="preserve">   d. Security perimeter verification</w:t>
        <w:br/>
        <w:t xml:space="preserve">   e. Weed control prior to planting</w:t>
        <w:br/>
        <w:br/>
        <w:t>2. Security Requirements</w:t>
        <w:br/>
        <w:t xml:space="preserve">   a. Maintain required perimeter fencing</w:t>
        <w:br/>
        <w:t xml:space="preserve">   b. Camera coverage of cultivation area</w:t>
        <w:br/>
        <w:t xml:space="preserve">   c. Limited access points with locks</w:t>
        <w:br/>
        <w:t xml:space="preserve">   d. Motion detection if required</w:t>
        <w:br/>
        <w:t xml:space="preserve">   e. Lighting for nighttime security</w:t>
        <w:br/>
        <w:br/>
        <w:t>3. Planting Operations</w:t>
        <w:br/>
        <w:t xml:space="preserve">   a. Harden off transplants before field planting</w:t>
        <w:br/>
        <w:t xml:space="preserve">   b. Plant after frost danger passes</w:t>
        <w:br/>
        <w:t xml:space="preserve">   c. Space according to variety requirements</w:t>
        <w:br/>
        <w:t xml:space="preserve">   d. Install plant supports if needed</w:t>
        <w:br/>
        <w:t xml:space="preserve">   e. Tag all plants in seed-to-sale system</w:t>
        <w:br/>
        <w:br/>
        <w:t>4. Irrigation Management</w:t>
        <w:br/>
        <w:t xml:space="preserve">   a. Monitor soil moisture regularly</w:t>
        <w:br/>
        <w:t xml:space="preserve">   b. Irrigate based on plant needs</w:t>
        <w:br/>
        <w:t xml:space="preserve">   c. Water early morning when possible</w:t>
        <w:br/>
        <w:t xml:space="preserve">   d. Avoid overwatering (disease risk)</w:t>
        <w:br/>
        <w:t xml:space="preserve">   e. Track water usage for reporting</w:t>
        <w:br/>
        <w:br/>
        <w:t>5. Nutrient Management</w:t>
        <w:br/>
        <w:t xml:space="preserve">   a. Soil test before fertilization</w:t>
        <w:br/>
        <w:t xml:space="preserve">   b. Apply nutrients based on growth stage</w:t>
        <w:br/>
        <w:t xml:space="preserve">   c. Use approved inputs only</w:t>
        <w:br/>
        <w:t xml:space="preserve">   d. Document all applications</w:t>
        <w:br/>
        <w:t xml:space="preserve">   e. Monitor plant response</w:t>
        <w:br/>
        <w:br/>
        <w:t>6. Pest and Disease Management</w:t>
        <w:br/>
        <w:t xml:space="preserve">   a. Scout plants regularly (minimum weekly)</w:t>
        <w:br/>
        <w:t xml:space="preserve">   b. Identify pests/diseases promptly</w:t>
        <w:br/>
        <w:t xml:space="preserve">   c. Implement IPM strategies</w:t>
        <w:br/>
        <w:t xml:space="preserve">   d. Use approved pesticides only</w:t>
        <w:br/>
        <w:t xml:space="preserve">   e. Document all pest management activities</w:t>
        <w:br/>
        <w:br/>
        <w:t>7. Weather Monitoring</w:t>
        <w:br/>
        <w:t xml:space="preserve">   a. Monitor forecasts daily</w:t>
        <w:br/>
        <w:t xml:space="preserve">   b. Prepare for extreme weather events</w:t>
        <w:br/>
        <w:t xml:space="preserve">   c. Implement frost protection when needed</w:t>
        <w:br/>
        <w:t xml:space="preserve">   d. Manage high heat stress</w:t>
        <w:br/>
        <w:t xml:space="preserve">   e. Respond to storm damage</w:t>
        <w:br/>
        <w:br/>
        <w:t>8. Environmental Compliance</w:t>
        <w:br/>
        <w:t xml:space="preserve">   a. Prevent runoff into waterways</w:t>
        <w:br/>
        <w:t xml:space="preserve">   b. Manage irrigation water properly</w:t>
        <w:br/>
        <w:t xml:space="preserve">   c. Control odors per requirements</w:t>
        <w:br/>
        <w:t xml:space="preserve">   d. Dispose of waste properly</w:t>
        <w:br/>
        <w:t xml:space="preserve">   e. Document environmental practices</w:t>
        <w:br/>
        <w:br/>
        <w:t>9. Harvest Timing</w:t>
        <w:br/>
        <w:t xml:space="preserve">   a. Monitor trichome maturity</w:t>
        <w:br/>
        <w:t xml:space="preserve">   b. Plan harvest before frost</w:t>
        <w:br/>
        <w:t xml:space="preserve">   c. Coordinate with processing capacity</w:t>
        <w:br/>
        <w:t xml:space="preserve">   d. Maintain security during harvest</w:t>
        <w:br/>
        <w:t xml:space="preserve">   e. Complete harvest documentation</w:t>
        <w:br/>
        <w:br/>
        <w:t>10. Post-Harvest Site Management</w:t>
        <w:br/>
        <w:t xml:space="preserve">    a. Remove plant debris</w:t>
        <w:br/>
        <w:t xml:space="preserve">    b. Clean equipment</w:t>
        <w:br/>
        <w:t xml:space="preserve">    c. Prepare beds for next season</w:t>
        <w:br/>
        <w:t xml:space="preserve">    d. Secure site during off-season</w:t>
        <w:br/>
        <w:t xml:space="preserve">    e. Document end-of-season activities</w:t>
      </w:r>
    </w:p>
    <w:p>
      <w:r>
        <w:rPr>
          <w:b/>
        </w:rPr>
        <w:t>7.</w:t>
        <w:tab/>
        <w:t>References</w:t>
      </w:r>
    </w:p>
    <w:p>
      <w:r>
        <w:t>• 9 NYCRR Part 125 (Cultivation Requirements)</w:t>
        <w:br/>
        <w:t>• 9 NYCRR Part 125.2 (Security)</w:t>
        <w:br/>
        <w:t>• NYS DEC Agricultural Regulations</w:t>
        <w:br/>
        <w:t>• OCM Cultivation Guidance</w:t>
        <w:br/>
        <w:t>• cannabis.ny.gov - Outdoor Cultivation</w:t>
      </w:r>
    </w:p>
    <w:p>
      <w:r>
        <w:rPr>
          <w:b/>
        </w:rPr>
        <w:t>8.</w:t>
        <w:tab/>
        <w:t>Definitions</w:t>
      </w:r>
    </w:p>
    <w:p>
      <w:r>
        <w:t>• Hardening Off: Acclimating plants to outdoor conditions</w:t>
        <w:br/>
        <w:t>• IPM: Integrated Pest Management</w:t>
        <w:br/>
        <w:t>• Setback: Required distance from property lines</w:t>
        <w:br/>
        <w:t>• Seed-to-Sale: Tracking system from planting to sale</w:t>
        <w:br/>
        <w:t>• Trichome: Resin glands indicating maturity</w:t>
      </w:r>
    </w:p>
    <w:p/>
    <w:p>
      <w:r>
        <w:rPr>
          <w:b/>
          <w:sz w:val="24"/>
        </w:rPr>
        <w:t>Related SOPs and Cross-References</w:t>
      </w:r>
    </w:p>
    <w:p>
      <w:r>
        <w:rPr>
          <w:b/>
        </w:rPr>
        <w:t xml:space="preserve">Category: </w:t>
      </w:r>
      <w:r>
        <w:t>CULTIVATION - NYS OCM</w:t>
      </w:r>
    </w:p>
    <w:p>
      <w:r>
        <w:t>The following SOPs are related to this procedure:</w:t>
      </w:r>
    </w:p>
    <w:p>
      <w:pPr>
        <w:pStyle w:val="ListBullet"/>
      </w:pPr>
      <w:r>
        <w:rPr>
          <w:b/>
        </w:rPr>
        <w:t>CULT-021: Greenhouse Operations</w:t>
      </w:r>
      <w:r>
        <w:t xml:space="preserve"> - Alternative method</w:t>
      </w:r>
    </w:p>
    <w:p>
      <w:pPr>
        <w:pStyle w:val="ListBullet"/>
      </w:pPr>
      <w:r>
        <w:rPr>
          <w:b/>
        </w:rPr>
        <w:t>CULT-010: Soil Health</w:t>
      </w:r>
      <w:r>
        <w:t xml:space="preserve"> - Field soil</w:t>
      </w:r>
    </w:p>
    <w:p>
      <w:pPr>
        <w:pStyle w:val="ListBullet"/>
      </w:pPr>
      <w:r>
        <w:rPr>
          <w:b/>
        </w:rPr>
        <w:t>GEN-049: Buffer Zone (OTHER STATES) (OTHER STATES)</w:t>
      </w:r>
      <w:r>
        <w:t xml:space="preserve"> - Location compliance</w:t>
      </w:r>
    </w:p>
    <w:p/>
    <w:p>
      <w:r>
        <w:rPr>
          <w:b/>
        </w:rPr>
        <w:t xml:space="preserve">Note: </w:t>
      </w:r>
      <w:r>
        <w:t>This SOP is part of a comprehensive cannabis compliance system. SOPs marked "(OTHER STATES)" contain recommendations from other state programs and are suggestions, not NYS OCM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