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Harvest Batch and Production Batch Tracking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proper harvest batch and production batch tracking based on Colorado MED's 2025 rule updates introducing the "production batch" concept and California/Oregon tracking requirements.</w:t>
      </w:r>
    </w:p>
    <w:p>
      <w:r>
        <w:rPr>
          <w:b/>
        </w:rPr>
        <w:t>2.</w:t>
        <w:tab/>
        <w:t>Scope</w:t>
      </w:r>
    </w:p>
    <w:p>
      <w:r>
        <w:t>This procedure applies to all batch creation, tracking, and documentation from harvest through finished product at NYS licensed cannabis cultivation and processing facilities.</w:t>
      </w:r>
    </w:p>
    <w:p>
      <w:r>
        <w:rPr>
          <w:b/>
        </w:rPr>
        <w:t>3.</w:t>
        <w:tab/>
        <w:t>Prerequisites</w:t>
      </w:r>
    </w:p>
    <w:p>
      <w:r>
        <w:t>• Seed-to-sale tracking system operational</w:t>
        <w:br/>
        <w:t>• Understanding of batch tracking requirements</w:t>
        <w:br/>
        <w:t>• Staff trained on batch creation procedures</w:t>
        <w:br/>
        <w:t>• Documentation systems in place</w:t>
        <w:br/>
        <w:t>• Laboratory testing coordination</w:t>
      </w:r>
    </w:p>
    <w:p>
      <w:r>
        <w:rPr>
          <w:b/>
        </w:rPr>
        <w:t>4.</w:t>
        <w:tab/>
        <w:t>Responsibilities</w:t>
      </w:r>
    </w:p>
    <w:p>
      <w:r>
        <w:t>• Cultivation Manager: Oversee harvest batch creation</w:t>
        <w:br/>
        <w:t>• Processing Manager: Manage production batch creation</w:t>
        <w:br/>
        <w:t>• Quality Control: Verify batch documentation; coordinate testing</w:t>
        <w:br/>
        <w:t>• Inventory Control: Track batches through system</w:t>
        <w:br/>
        <w:t>• Compliance: Ensure tracking requirements met</w:t>
      </w:r>
    </w:p>
    <w:p>
      <w:r>
        <w:rPr>
          <w:b/>
        </w:rPr>
        <w:t>5.</w:t>
        <w:tab/>
        <w:t>Materials and Equipment</w:t>
      </w:r>
    </w:p>
    <w:p>
      <w:r>
        <w:t>• Seed-to-sale tracking system (Metrc or equivalent)</w:t>
        <w:br/>
        <w:t>• Batch tags and labels</w:t>
        <w:br/>
        <w:t>• Harvest documentation forms</w:t>
        <w:br/>
        <w:t>• Production batch records</w:t>
        <w:br/>
        <w:t>• Scales and measuring equipment</w:t>
        <w:br/>
        <w:t>• Laboratory submission supplies</w:t>
      </w:r>
    </w:p>
    <w:p>
      <w:r>
        <w:rPr>
          <w:b/>
        </w:rPr>
        <w:t>6.</w:t>
        <w:tab/>
        <w:t>Procedure</w:t>
      </w:r>
    </w:p>
    <w:p>
      <w:r>
        <w:t>1. Understanding Batch Types (Colorado 2025 Update)</w:t>
        <w:br/>
        <w:br/>
        <w:t xml:space="preserve">   HARVEST BATCH:</w:t>
        <w:br/>
        <w:t xml:space="preserve">   a. Created at time of harvest</w:t>
        <w:br/>
        <w:t xml:space="preserve">   b. Represents plants harvested together</w:t>
        <w:br/>
        <w:t xml:space="preserve">   c. Same strain, same harvest date</w:t>
        <w:br/>
        <w:t xml:space="preserve">   d. Used for initial tracking and testing</w:t>
        <w:br/>
        <w:t xml:space="preserve">   e. May be combined into production batches</w:t>
        <w:br/>
        <w:t xml:space="preserve">   </w:t>
        <w:br/>
        <w:t xml:space="preserve">   PRODUCTION BATCH:</w:t>
        <w:br/>
        <w:t xml:space="preserve">   a. New concept in Colorado 2025 rules</w:t>
        <w:br/>
        <w:t xml:space="preserve">   b. Created during/after processing</w:t>
        <w:br/>
        <w:t xml:space="preserve">   c. May combine multiple harvest batches</w:t>
        <w:br/>
        <w:t xml:space="preserve">   d. Represents product as it moves through supply chain</w:t>
        <w:br/>
        <w:t xml:space="preserve">   e. Used for post-processing tracking</w:t>
        <w:br/>
        <w:br/>
        <w:t>2. Harvest Batch Creation</w:t>
        <w:br/>
        <w:t xml:space="preserve">   a. Create harvest batch on day of harvest</w:t>
        <w:br/>
        <w:t xml:space="preserve">   b. Include all plants harvested together</w:t>
        <w:br/>
        <w:t xml:space="preserve">   c. Assign unique harvest batch ID</w:t>
        <w:br/>
        <w:t xml:space="preserve">   d. Document:</w:t>
        <w:br/>
        <w:t xml:space="preserve">      - Strain/cultivar name</w:t>
        <w:br/>
        <w:t xml:space="preserve">      - Number of plants</w:t>
        <w:br/>
        <w:t xml:space="preserve">      - Harvest date</w:t>
        <w:br/>
        <w:t xml:space="preserve">      - Cultivation area/room</w:t>
        <w:br/>
        <w:t xml:space="preserve">      - Cultivator information</w:t>
        <w:br/>
        <w:t xml:space="preserve">   e. Weigh and record wet weight</w:t>
        <w:br/>
        <w:t xml:space="preserve">   f. Enter into tracking system</w:t>
        <w:br/>
        <w:br/>
        <w:t>3. Harvest Batch Labeling</w:t>
        <w:br/>
        <w:t xml:space="preserve">   a. Apply batch tag immediately</w:t>
        <w:br/>
        <w:t xml:space="preserve">   b. Tag must accompany product through drying</w:t>
        <w:br/>
        <w:t xml:space="preserve">   c. Update weight after drying</w:t>
        <w:br/>
        <w:t xml:space="preserve">   d. Maintain batch integrity during curing</w:t>
        <w:br/>
        <w:t xml:space="preserve">   e. Document any weight changes</w:t>
        <w:br/>
        <w:t xml:space="preserve">   f. Keep records of all batch movements</w:t>
        <w:br/>
        <w:br/>
        <w:t>4. Production Batch Creation (Colorado Model)</w:t>
        <w:br/>
        <w:t xml:space="preserve">   a. Create when processing begins</w:t>
        <w:br/>
        <w:t xml:space="preserve">   b. Document source harvest batch(es)</w:t>
        <w:br/>
        <w:t xml:space="preserve">   c. Record:</w:t>
        <w:br/>
        <w:t xml:space="preserve">      - Production batch ID</w:t>
        <w:br/>
        <w:t xml:space="preserve">      - Source batch ID(s)</w:t>
        <w:br/>
        <w:t xml:space="preserve">      - Input weights</w:t>
        <w:br/>
        <w:t xml:space="preserve">      - Product type being created</w:t>
        <w:br/>
        <w:t xml:space="preserve">      - Processing start date</w:t>
        <w:br/>
        <w:t xml:space="preserve">   d. May combine multiple harvest batches</w:t>
        <w:br/>
        <w:t xml:space="preserve">   e. Maintain full traceability to sources</w:t>
        <w:br/>
        <w:br/>
        <w:t>5. Combining Harvest Batches</w:t>
        <w:br/>
        <w:t xml:space="preserve">   a. Document all source batches</w:t>
        <w:br/>
        <w:t xml:space="preserve">   b. Record weights from each source</w:t>
        <w:br/>
        <w:t xml:space="preserve">   c. Create production batch with combined material</w:t>
        <w:br/>
        <w:t xml:space="preserve">   d. Maintain traceability to all sources</w:t>
        <w:br/>
        <w:t xml:space="preserve">   e. Testing must cover all source batches</w:t>
        <w:br/>
        <w:t xml:space="preserve">   f. Document combination rationale</w:t>
        <w:br/>
        <w:br/>
        <w:t>6. Testing by Batch Type</w:t>
        <w:br/>
        <w:t xml:space="preserve">   </w:t>
        <w:br/>
        <w:t xml:space="preserve">   HARVEST BATCH TESTING:</w:t>
        <w:br/>
        <w:t xml:space="preserve">   a. Potency testing</w:t>
        <w:br/>
        <w:t xml:space="preserve">   b. Contaminant screening</w:t>
        <w:br/>
        <w:t xml:space="preserve">   c. Moisture content</w:t>
        <w:br/>
        <w:t xml:space="preserve">   d. Required before further processing</w:t>
        <w:br/>
        <w:t xml:space="preserve">   </w:t>
        <w:br/>
        <w:t xml:space="preserve">   PRODUCTION BATCH TESTING:</w:t>
        <w:br/>
        <w:t xml:space="preserve">   a. Final product testing</w:t>
        <w:br/>
        <w:t xml:space="preserve">   b. Homogeneity (for edibles/infused)</w:t>
        <w:br/>
        <w:t xml:space="preserve">   c. Full compliance panel</w:t>
        <w:br/>
        <w:t xml:space="preserve">   d. Required before sale</w:t>
        <w:br/>
        <w:br/>
        <w:t>7. Batch Tracking Through Processing</w:t>
        <w:br/>
        <w:t xml:space="preserve">   a. Update tracking system at each step</w:t>
        <w:br/>
        <w:t xml:space="preserve">   b. Record weight changes</w:t>
        <w:br/>
        <w:t xml:space="preserve">   c. Document any waste/loss</w:t>
        <w:br/>
        <w:t xml:space="preserve">   d. Maintain batch identification</w:t>
        <w:br/>
        <w:t xml:space="preserve">   e. Link inputs to outputs</w:t>
        <w:br/>
        <w:t xml:space="preserve">   f. Complete processing records</w:t>
        <w:br/>
        <w:br/>
        <w:t>8. Batch Closure</w:t>
        <w:br/>
        <w:t xml:space="preserve">   a. Close batch when:</w:t>
        <w:br/>
        <w:t xml:space="preserve">      - All product packaged and tracked</w:t>
        <w:br/>
        <w:t xml:space="preserve">      - Testing completed</w:t>
        <w:br/>
        <w:t xml:space="preserve">      - Waste properly documented</w:t>
        <w:br/>
        <w:t xml:space="preserve">   b. Reconcile weights (input vs. output + waste)</w:t>
        <w:br/>
        <w:t xml:space="preserve">   c. Investigate significant discrepancies</w:t>
        <w:br/>
        <w:t xml:space="preserve">   d. Document closure date</w:t>
        <w:br/>
        <w:t xml:space="preserve">   e. Retain batch records</w:t>
        <w:br/>
        <w:br/>
        <w:t>9. Documentation Requirements</w:t>
        <w:br/>
        <w:t xml:space="preserve">   a. Harvest batch creation records</w:t>
        <w:br/>
        <w:t xml:space="preserve">   b. Weight logs (wet, dry, processed)</w:t>
        <w:br/>
        <w:t xml:space="preserve">   c. Production batch records</w:t>
        <w:br/>
        <w:t xml:space="preserve">   d. Source batch linkages</w:t>
        <w:br/>
        <w:t xml:space="preserve">   e. Testing results by batch</w:t>
        <w:br/>
        <w:t xml:space="preserve">   f. Batch closure documentation</w:t>
        <w:br/>
        <w:t xml:space="preserve">   g. Retain minimum 5 years</w:t>
        <w:br/>
        <w:br/>
        <w:t>10. Compliance Verification</w:t>
        <w:br/>
        <w:t xml:space="preserve">    a. Review batch records regularly</w:t>
        <w:br/>
        <w:t xml:space="preserve">    b. Verify traceability completeness</w:t>
        <w:br/>
        <w:t xml:space="preserve">    c. Confirm testing coverage</w:t>
        <w:br/>
        <w:t xml:space="preserve">    d. Check weight reconciliations</w:t>
        <w:br/>
        <w:t xml:space="preserve">    e. Address any gaps immediately</w:t>
        <w:br/>
        <w:t xml:space="preserve">    f. Prepare for regulatory audits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Colorado MED 2025 Rulemaking (Production Batch Concept): https://med.colorado.gov/rules</w:t>
        <w:br/>
        <w:t>• Shadow Mountain Business Law - 2025 Colorado MED Rulemaking: https://shadowmountainlaw.com/2025-colorado-med-rulemaking-underway/</w:t>
        <w:br/>
        <w:t>• California DCC Cultivation Regulations: https://www.cannabis.ca.gov/cannabis-laws/rulemaking/cultivation-updates-sanitation-standards/</w:t>
        <w:br/>
        <w:t>• Metrc Production Batch Best Practices: https://www.metrc.com/cannabis-compliance-best-practices-for-creating-production-batches-in-metrc/</w:t>
        <w:br/>
        <w:br/>
        <w:t>ADDITIONAL SOURCES:</w:t>
        <w:br/>
        <w:t>• Cannabis Regulations AI - SOP Guide for Cannabis Cultivation</w:t>
        <w:br/>
        <w:t>• Colorado Secretary of State CCR - Marijuana Rules</w:t>
      </w:r>
    </w:p>
    <w:p>
      <w:r>
        <w:rPr>
          <w:b/>
        </w:rPr>
        <w:t>8.</w:t>
        <w:tab/>
        <w:t>Definitions</w:t>
      </w:r>
    </w:p>
    <w:p>
      <w:r>
        <w:t>• Harvest Batch: Group of plants harvested together for tracking</w:t>
        <w:br/>
        <w:t>• Production Batch: Processed product batch for supply chain tracking</w:t>
        <w:br/>
        <w:t>• Batch ID: Unique identifier assigned to batch</w:t>
        <w:br/>
        <w:t>• Traceability: Ability to track product through all stages</w:t>
        <w:br/>
        <w:t>• Batch Closure: Completing all batch documentation and reconciliation</w:t>
        <w:br/>
        <w:t>• Weight Reconciliation: Comparing input and output weights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TRACKING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GEN-020: Seed to Sale Tracking</w:t>
      </w:r>
      <w:r>
        <w:t xml:space="preserve"> - NYS tracking requirements</w:t>
      </w:r>
    </w:p>
    <w:p>
      <w:pPr>
        <w:pStyle w:val="ListBullet"/>
      </w:pPr>
      <w:r>
        <w:rPr>
          <w:b/>
        </w:rPr>
        <w:t>PROC-016: Batch Record Management</w:t>
      </w:r>
      <w:r>
        <w:t xml:space="preserve"> - NYS batch records</w:t>
      </w:r>
    </w:p>
    <w:p>
      <w:pPr>
        <w:pStyle w:val="ListBullet"/>
      </w:pPr>
      <w:r>
        <w:rPr>
          <w:b/>
        </w:rPr>
        <w:t>GEN-041: Metrc Operations (OTHER STATES) (OTHER STATES)</w:t>
      </w:r>
      <w:r>
        <w:t xml:space="preserve"> - Track-trace systems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