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Document Control</w:t>
      </w:r>
    </w:p>
    <w:p>
      <w:r>
        <w:rPr>
          <w:b/>
        </w:rPr>
        <w:t>1.</w:t>
        <w:tab/>
        <w:t>Purpose</w:t>
      </w:r>
    </w:p>
    <w:p>
      <w:r>
        <w:t>This Standard Operating Procedure establishes guidelines for the creation, revision, approval, distribution, and retention of controlled documents including SOPs, forms, and records in compliance with NYS Office of Cannabis Management (OCM) GMP requirements.</w:t>
      </w:r>
    </w:p>
    <w:p>
      <w:r>
        <w:rPr>
          <w:b/>
        </w:rPr>
        <w:t>2.</w:t>
        <w:tab/>
        <w:t>Scope</w:t>
      </w:r>
    </w:p>
    <w:p>
      <w:r>
        <w:t>This SOP applies to all controlled documents used in the operation of licensed cannabis facilities in New York State, including but not limited to Standard Operating Procedures, work instructions, forms, logs, and quality records.</w:t>
      </w:r>
    </w:p>
    <w:p>
      <w:r>
        <w:rPr>
          <w:b/>
        </w:rPr>
        <w:t>3.</w:t>
        <w:tab/>
        <w:t>Prerequisites</w:t>
      </w:r>
    </w:p>
    <w:p>
      <w:r>
        <w:t>• Understanding of document control principles</w:t>
        <w:br/>
        <w:t>• Training on document management system</w:t>
        <w:br/>
        <w:t>• Knowledge of OCM record retention requirements</w:t>
        <w:br/>
        <w:t>• Familiarity with change control procedures</w:t>
        <w:br/>
        <w:t>• Access to document control system</w:t>
      </w:r>
    </w:p>
    <w:p>
      <w:r>
        <w:rPr>
          <w:b/>
        </w:rPr>
        <w:t>4.</w:t>
        <w:tab/>
        <w:t>Responsibilities</w:t>
      </w:r>
    </w:p>
    <w:p>
      <w:r>
        <w:t>Quality Assurance Manager:</w:t>
        <w:br/>
        <w:t>• Oversee document control system</w:t>
        <w:br/>
        <w:t>• Approve new and revised documents</w:t>
        <w:br/>
        <w:t>• Conduct periodic document reviews</w:t>
        <w:br/>
        <w:t>• Ensure compliance with retention requirements</w:t>
        <w:br/>
        <w:br/>
        <w:t>Document Control Coordinator:</w:t>
        <w:br/>
        <w:t>• Maintain master document list</w:t>
        <w:br/>
        <w:t>• Process document change requests</w:t>
        <w:br/>
        <w:t>• Distribute controlled documents</w:t>
        <w:br/>
        <w:t>• Archive obsolete documents</w:t>
        <w:br/>
        <w:br/>
        <w:t>Department Managers:</w:t>
        <w:br/>
        <w:t>• Initiate document creation and revisions</w:t>
        <w:br/>
        <w:t>• Review documents for accuracy</w:t>
        <w:br/>
        <w:t>• Ensure staff training on new/revised documents</w:t>
        <w:br/>
        <w:t>• Maintain department document compliance</w:t>
        <w:br/>
        <w:br/>
        <w:t>All Staff:</w:t>
        <w:br/>
        <w:t>• Use only current, approved documents</w:t>
        <w:br/>
        <w:t>• Report document discrepancies</w:t>
        <w:br/>
        <w:t>• Request document changes through proper channels</w:t>
        <w:br/>
        <w:t>• Maintain document confidentiality</w:t>
      </w:r>
    </w:p>
    <w:p>
      <w:r>
        <w:rPr>
          <w:b/>
        </w:rPr>
        <w:t>5.</w:t>
        <w:tab/>
        <w:t>Materials</w:t>
      </w:r>
    </w:p>
    <w:p>
      <w:r>
        <w:t>• Document management system (electronic or paper)</w:t>
        <w:br/>
        <w:t>• Master document list/database</w:t>
        <w:br/>
        <w:t>• Document templates</w:t>
        <w:br/>
        <w:t>• Change request forms</w:t>
        <w:br/>
        <w:t>• Training acknowledgment forms</w:t>
        <w:br/>
        <w:t>• Secure document storage</w:t>
        <w:br/>
        <w:t>• Archival supplies</w:t>
        <w:br/>
        <w:t>• Version control software (if applicable)</w:t>
      </w:r>
    </w:p>
    <w:p>
      <w:r>
        <w:rPr>
          <w:b/>
        </w:rPr>
        <w:t>6.</w:t>
        <w:tab/>
        <w:t>Procedure</w:t>
      </w:r>
    </w:p>
    <w:p>
      <w:r>
        <w:t>6.1 Document Identification and Numbering</w:t>
        <w:br/>
        <w:t>• Assign unique document numbers using format: [TYPE]-[###]</w:t>
        <w:br/>
        <w:t xml:space="preserve">  - SOP: Standard Operating Procedures</w:t>
        <w:br/>
        <w:t xml:space="preserve">  - WI: Work Instructions</w:t>
        <w:br/>
        <w:t xml:space="preserve">  - FRM: Forms</w:t>
        <w:br/>
        <w:t xml:space="preserve">  - LOG: Logs</w:t>
        <w:br/>
        <w:t xml:space="preserve">  - POL: Policies</w:t>
        <w:br/>
        <w:t>• Include version number and effective date on all documents</w:t>
        <w:br/>
        <w:t>• Maintain master document list with current versions</w:t>
        <w:br/>
        <w:br/>
        <w:t>6.2 Document Creation</w:t>
        <w:br/>
        <w:t>• Use approved templates for all documents</w:t>
        <w:br/>
        <w:t>• Draft documents with clear, concise language</w:t>
        <w:br/>
        <w:t>• Include all required sections per document type</w:t>
        <w:br/>
        <w:t>• Route for review by subject matter experts</w:t>
        <w:br/>
        <w:t>• Obtain required approvals before implementation</w:t>
        <w:br/>
        <w:t>• Document author, reviewer, and approver signatures</w:t>
        <w:br/>
        <w:br/>
        <w:t>6.3 Document Review and Approval</w:t>
        <w:br/>
        <w:t>• New documents require review by:</w:t>
        <w:br/>
        <w:t xml:space="preserve">  - Subject matter expert(s)</w:t>
        <w:br/>
        <w:t xml:space="preserve">  - Quality Assurance</w:t>
        <w:br/>
        <w:t xml:space="preserve">  - Department Manager</w:t>
        <w:br/>
        <w:t xml:space="preserve">  - Compliance Officer (as applicable)</w:t>
        <w:br/>
        <w:t>• Approver verifies:</w:t>
        <w:br/>
        <w:t xml:space="preserve">  - Technical accuracy</w:t>
        <w:br/>
        <w:t xml:space="preserve">  - Regulatory compliance</w:t>
        <w:br/>
        <w:t xml:space="preserve">  - Consistency with other documents</w:t>
        <w:br/>
        <w:t xml:space="preserve">  - Clarity and completeness</w:t>
        <w:br/>
        <w:t>• Document approval with signature and date</w:t>
        <w:br/>
        <w:br/>
        <w:t>6.4 Document Revision</w:t>
        <w:br/>
        <w:t>• Submit change request form for revisions</w:t>
        <w:br/>
        <w:t>• Document reason for change</w:t>
        <w:br/>
        <w:t>• Track all changes from previous version</w:t>
        <w:br/>
        <w:t>• Follow same review/approval process as new documents</w:t>
        <w:br/>
        <w:t>• Update version number (e.g., v1.0 to v2.0 for major, v1.0 to v1.1 for minor)</w:t>
        <w:br/>
        <w:t>• Archive previous version</w:t>
        <w:br/>
        <w:br/>
        <w:t>6.5 Document Distribution</w:t>
        <w:br/>
        <w:t>• Distribute controlled copies to designated locations</w:t>
        <w:br/>
        <w:t>• Maintain distribution list for each document</w:t>
        <w:br/>
        <w:t>• Remove obsolete versions when distributing updates</w:t>
        <w:br/>
        <w:t>• Mark uncontrolled copies clearly</w:t>
        <w:br/>
        <w:t>• Ensure electronic documents are read-only for users</w:t>
        <w:br/>
        <w:br/>
        <w:t>6.6 Training Requirements</w:t>
        <w:br/>
        <w:t>• Train affected staff on new/revised documents before effective date</w:t>
        <w:br/>
        <w:t>• Document training completion</w:t>
        <w:br/>
        <w:t>• Verify comprehension for critical procedures</w:t>
        <w:br/>
        <w:t>• Maintain training records</w:t>
        <w:br/>
        <w:br/>
        <w:t>6.7 Document Retention</w:t>
        <w:br/>
        <w:t>• Retain documents per OCM requirements:</w:t>
        <w:br/>
        <w:t xml:space="preserve">  - SOPs: Current version plus 5 years after superseded</w:t>
        <w:br/>
        <w:t xml:space="preserve">  - Batch records: 5 years minimum</w:t>
        <w:br/>
        <w:t xml:space="preserve">  - Training records: Duration of employment plus 3 years</w:t>
        <w:br/>
        <w:t xml:space="preserve">  - Quality records: 5 years minimum</w:t>
        <w:br/>
        <w:t>• Store archived documents securely</w:t>
        <w:br/>
        <w:t>• Ensure retrievability of archived documents</w:t>
        <w:br/>
        <w:t>• Destroy documents per approved schedule</w:t>
        <w:br/>
        <w:br/>
        <w:t>6.8 Periodic Review</w:t>
        <w:br/>
        <w:t>• Review all SOPs at least annually</w:t>
        <w:br/>
        <w:t>• Document review completion even if no changes</w:t>
        <w:br/>
        <w:t>• Update documents as regulations change</w:t>
        <w:br/>
        <w:t>• Track review schedule in master document list</w:t>
      </w:r>
    </w:p>
    <w:p>
      <w:r>
        <w:rPr>
          <w:b/>
        </w:rPr>
        <w:t>7.</w:t>
        <w:tab/>
        <w:t>References</w:t>
      </w:r>
    </w:p>
    <w:p>
      <w:r>
        <w:t>• NYS OCM GMP Guidance</w:t>
        <w:br/>
        <w:t>• NYS OCM Record Retention Requirements</w:t>
        <w:br/>
        <w:t>• 21 CFR Part 11 (Electronic Records) - as applicable</w:t>
        <w:br/>
        <w:t>• Source: https://cannabis.ny.gov/</w:t>
      </w:r>
    </w:p>
    <w:p>
      <w:r>
        <w:rPr>
          <w:b/>
        </w:rPr>
        <w:t>8.</w:t>
        <w:tab/>
        <w:t>Definitions</w:t>
      </w:r>
    </w:p>
    <w:p>
      <w:r>
        <w:t>Controlled Document: A document that requires formal approval, is assigned a unique identifier, and is managed through a document control system.</w:t>
        <w:br/>
        <w:br/>
        <w:t>Master Document List: A comprehensive index of all controlled documents including document number, title, current version, and effective date.</w:t>
        <w:br/>
        <w:br/>
        <w:t>Revision: A change to an existing document that requires review and approval before implementation.</w:t>
        <w:br/>
        <w:br/>
        <w:t>Obsolete Document: A superseded version of a document that is no longer valid for use.</w:t>
        <w:br/>
        <w:br/>
        <w:t>Version Control: A system for tracking and managing changes to documents over time.</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GEN-005: Change Control</w:t>
      </w:r>
      <w:r>
        <w:t xml:space="preserve"> - Document changes</w:t>
      </w:r>
    </w:p>
    <w:p>
      <w:pPr>
        <w:pStyle w:val="ListBullet"/>
      </w:pPr>
      <w:r>
        <w:rPr>
          <w:b/>
        </w:rPr>
        <w:t>GEN-014: Internal Audit</w:t>
      </w:r>
      <w:r>
        <w:t xml:space="preserve"> - Document review</w:t>
      </w:r>
    </w:p>
    <w:p>
      <w:pPr>
        <w:pStyle w:val="ListBullet"/>
      </w:pPr>
      <w:r>
        <w:rPr>
          <w:b/>
        </w:rPr>
        <w:t>GEN-031: GMP Program</w:t>
      </w:r>
      <w:r>
        <w:t xml:space="preserve"> - GMP documentation</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