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Personnel Hygiene</w:t>
      </w:r>
    </w:p>
    <w:p>
      <w:r>
        <w:rPr>
          <w:b/>
        </w:rPr>
        <w:t>1.</w:t>
        <w:tab/>
        <w:t>Purpose</w:t>
      </w:r>
    </w:p>
    <w:p>
      <w:r>
        <w:t>This Standard Operating Procedure establishes personal hygiene requirements for all personnel working in cannabis cultivation, processing, and handling areas to prevent product contamination in compliance with NYS OCM GMP requirements.</w:t>
      </w:r>
    </w:p>
    <w:p>
      <w:r>
        <w:rPr>
          <w:b/>
        </w:rPr>
        <w:t>2.</w:t>
        <w:tab/>
        <w:t>Scope</w:t>
      </w:r>
    </w:p>
    <w:p>
      <w:r>
        <w:t>This SOP applies to all employees, contractors, and visitors who enter areas where cannabis products are cultivated, processed, packaged, or stored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GMP and hygiene requirements</w:t>
        <w:br/>
        <w:t>• Understanding of contamination risks</w:t>
        <w:br/>
        <w:t>• Access to hygiene facilities and supplies</w:t>
        <w:br/>
        <w:t>• Knowledge of illness reporting requirements</w:t>
        <w:br/>
        <w:t>• Appropriate work attire available</w:t>
      </w:r>
    </w:p>
    <w:p>
      <w:r>
        <w:rPr>
          <w:b/>
        </w:rPr>
        <w:t>4.</w:t>
        <w:tab/>
        <w:t>Responsibilities</w:t>
      </w:r>
    </w:p>
    <w:p>
      <w:r>
        <w:t>Quality Assurance:</w:t>
        <w:br/>
        <w:t>• Develop and update hygiene requirements</w:t>
        <w:br/>
        <w:t>• Conduct hygiene audits</w:t>
        <w:br/>
        <w:t>• Investigate contamination events</w:t>
        <w:br/>
        <w:t>• Approve hygiene supplies</w:t>
        <w:br/>
        <w:br/>
        <w:t>Department Supervisors:</w:t>
        <w:br/>
        <w:t>• Enforce hygiene requirements</w:t>
        <w:br/>
        <w:t>• Monitor staff compliance</w:t>
        <w:br/>
        <w:t>• Report hygiene violations</w:t>
        <w:br/>
        <w:t>• Ensure supplies are available</w:t>
        <w:br/>
        <w:br/>
        <w:t>All Personnel:</w:t>
        <w:br/>
        <w:t>• Follow all hygiene requirements</w:t>
        <w:br/>
        <w:t>• Report illnesses and injuries</w:t>
        <w:br/>
        <w:t>• Maintain cleanliness</w:t>
        <w:br/>
        <w:t>• Complete hygiene training</w:t>
        <w:br/>
        <w:br/>
        <w:t>Facilities:</w:t>
        <w:br/>
        <w:t>• Maintain hygiene stations</w:t>
        <w:br/>
        <w:t>• Stock supplies</w:t>
        <w:br/>
        <w:t>• Clean restrooms and changing areas</w:t>
        <w:br/>
        <w:t>• Maintain handwashing facilities</w:t>
      </w:r>
    </w:p>
    <w:p>
      <w:r>
        <w:rPr>
          <w:b/>
        </w:rPr>
        <w:t>5.</w:t>
        <w:tab/>
        <w:t>Materials</w:t>
      </w:r>
    </w:p>
    <w:p>
      <w:r>
        <w:t>• Handwashing stations with soap</w:t>
        <w:br/>
        <w:t>• Hand sanitizer (70% alcohol minimum)</w:t>
        <w:br/>
        <w:t>• Paper towels or air dryers</w:t>
        <w:br/>
        <w:t>• Disposable gloves</w:t>
        <w:br/>
        <w:t>• Hair nets and beard covers</w:t>
        <w:br/>
        <w:t>• Clean uniforms or lab coats</w:t>
        <w:br/>
        <w:t>• Shoe covers or dedicated footwear</w:t>
        <w:br/>
        <w:t>• First aid supplies</w:t>
        <w:br/>
        <w:t>• Hygiene signage</w:t>
      </w:r>
    </w:p>
    <w:p>
      <w:r>
        <w:rPr>
          <w:b/>
        </w:rPr>
        <w:t>6.</w:t>
        <w:tab/>
        <w:t>Procedure</w:t>
      </w:r>
    </w:p>
    <w:p>
      <w:r>
        <w:t>6.1 General Hygiene Requirements</w:t>
        <w:br/>
        <w:t>• Maintain clean personal appearance</w:t>
        <w:br/>
        <w:t>• Shower daily before work</w:t>
        <w:br/>
        <w:t>• Keep fingernails short and clean</w:t>
        <w:br/>
        <w:t>• Remove or cover jewelry in production areas</w:t>
        <w:br/>
        <w:t>• Do not wear false eyelashes or nail extensions</w:t>
        <w:br/>
        <w:t>• Avoid strong perfumes or colognes</w:t>
        <w:br/>
        <w:t>• Report cuts, wounds, or skin conditions</w:t>
        <w:br/>
        <w:br/>
        <w:t>6.2 Hand Hygiene</w:t>
        <w:br/>
        <w:t>• Wash hands with soap and water:</w:t>
        <w:br/>
        <w:t xml:space="preserve">  - Upon entering production areas</w:t>
        <w:br/>
        <w:t xml:space="preserve">  - After using restroom</w:t>
        <w:br/>
        <w:t xml:space="preserve">  - After touching face, hair, or body</w:t>
        <w:br/>
        <w:t xml:space="preserve">  - After handling waste or cleaning</w:t>
        <w:br/>
        <w:t xml:space="preserve">  - After eating, drinking, or smoking</w:t>
        <w:br/>
        <w:t xml:space="preserve">  - After touching non-product surfaces</w:t>
        <w:br/>
        <w:t xml:space="preserve">  - Between handling different products</w:t>
        <w:br/>
        <w:t>• Wash for minimum 20 seconds</w:t>
        <w:br/>
        <w:t>• Use hand sanitizer between washes when appropriate</w:t>
        <w:br/>
        <w:t>• Keep hands away from face while working</w:t>
        <w:br/>
        <w:br/>
        <w:t>6.3 Protective Clothing</w:t>
        <w:br/>
        <w:t>• Wear clean, facility-provided attire:</w:t>
        <w:br/>
        <w:t xml:space="preserve">  - Clean uniform or lab coat</w:t>
        <w:br/>
        <w:t xml:space="preserve">  - Hair net covering all hair</w:t>
        <w:br/>
        <w:t xml:space="preserve">  - Beard cover if applicable</w:t>
        <w:br/>
        <w:t xml:space="preserve">  - Closed-toe, slip-resistant shoes</w:t>
        <w:br/>
        <w:t>• Change into clean attire daily</w:t>
        <w:br/>
        <w:t>• Do not wear protective clothing outside facility</w:t>
        <w:br/>
        <w:t>• Replace soiled clothing immediately</w:t>
        <w:br/>
        <w:t>• Use disposable coveralls for visitors</w:t>
        <w:br/>
        <w:br/>
        <w:t>6.4 Glove Use</w:t>
        <w:br/>
        <w:t>• Wear gloves when handling:</w:t>
        <w:br/>
        <w:t xml:space="preserve">  - Cannabis flower and trim</w:t>
        <w:br/>
        <w:t xml:space="preserve">  - Finished products</w:t>
        <w:br/>
        <w:t xml:space="preserve">  - Packaging materials</w:t>
        <w:br/>
        <w:t>• Change gloves:</w:t>
        <w:br/>
        <w:t xml:space="preserve">  - When torn or contaminated</w:t>
        <w:br/>
        <w:t xml:space="preserve">  - Between different tasks</w:t>
        <w:br/>
        <w:t xml:space="preserve">  - After touching non-product surfaces</w:t>
        <w:br/>
        <w:t xml:space="preserve">  - At least every 30 minutes</w:t>
        <w:br/>
        <w:t>• Wash hands before donning gloves</w:t>
        <w:br/>
        <w:t>• Do not reuse disposable gloves</w:t>
        <w:br/>
        <w:br/>
        <w:t>6.5 Illness Reporting and Exclusion</w:t>
        <w:br/>
        <w:t>• Do not work with products if experiencing:</w:t>
        <w:br/>
        <w:t xml:space="preserve">  - Fever</w:t>
        <w:br/>
        <w:t xml:space="preserve">  - Vomiting or diarrhea</w:t>
        <w:br/>
        <w:t xml:space="preserve">  - Jaundice</w:t>
        <w:br/>
        <w:t xml:space="preserve">  - Open or infected wounds on hands/arms</w:t>
        <w:br/>
        <w:t xml:space="preserve">  - Persistent coughing or sneezing</w:t>
        <w:br/>
        <w:t>• Report symptoms to supervisor immediately</w:t>
        <w:br/>
        <w:t>• Remain excluded until symptom-free for 24 hours</w:t>
        <w:br/>
        <w:t>• Obtain medical clearance for certain conditions</w:t>
        <w:br/>
        <w:br/>
        <w:t>6.6 Eating, Drinking, and Tobacco</w:t>
        <w:br/>
        <w:t>• No eating in production areas</w:t>
        <w:br/>
        <w:t>• No drinking except in designated areas</w:t>
        <w:br/>
        <w:t>• No tobacco use except in designated areas</w:t>
        <w:br/>
        <w:t>• No gum chewing in production areas</w:t>
        <w:br/>
        <w:t>• Use designated break rooms only</w:t>
        <w:br/>
        <w:t>• Wash hands after eating/drinking/smoking</w:t>
        <w:br/>
        <w:br/>
        <w:t>6.7 Personal Items</w:t>
        <w:br/>
        <w:t>• Store personal items in designated lockers</w:t>
        <w:br/>
        <w:t>• No personal items in production areas</w:t>
        <w:br/>
        <w:t>• Cell phones prohibited in production areas (or stored in pockets)</w:t>
        <w:br/>
        <w:t>• No personal medications in production areas</w:t>
        <w:br/>
        <w:t>• Secure all belongings before entering</w:t>
        <w:br/>
        <w:br/>
        <w:t>6.8 Visitor Hygiene</w:t>
        <w:br/>
        <w:t>• Brief visitors on hygiene requirements</w:t>
        <w:br/>
        <w:t>• Provide disposable protective clothing</w:t>
        <w:br/>
        <w:t>• Escort visitors at all times</w:t>
        <w:br/>
        <w:t>• Limit visitor access to necessary areas</w:t>
        <w:br/>
        <w:t>• Document visitor hygiene training</w:t>
      </w:r>
    </w:p>
    <w:p>
      <w:r>
        <w:rPr>
          <w:b/>
        </w:rPr>
        <w:t>7.</w:t>
        <w:tab/>
        <w:t>References</w:t>
      </w:r>
    </w:p>
    <w:p>
      <w:r>
        <w:t>• NYS OCM GMP Guidance</w:t>
        <w:br/>
        <w:t>• FDA Food Safety Modernization Act (FSMA) principles</w:t>
        <w:br/>
        <w:t>• OSHA Personal Protective Equipment Standards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Cross-Contamination: Transfer of contaminants from one product, surface, or person to another.</w:t>
        <w:br/>
        <w:br/>
        <w:t>GMP (Good Manufacturing Practices): Regulations ensuring products are consistently produced and controlled according to quality standards.</w:t>
        <w:br/>
        <w:br/>
        <w:t>Personal Protective Equipment (PPE): Equipment worn to minimize exposure to hazards and prevent contamination.</w:t>
        <w:br/>
        <w:br/>
        <w:t>Exclusion: Removal of an employee from product-handling duties due to illness or potential contamination risk.</w:t>
        <w:br/>
        <w:br/>
        <w:t>Hygiene: Practices conducive to maintaining health and preventing disease transmission.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SANITATION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GEN-004: Sanitation Program</w:t>
      </w:r>
      <w:r>
        <w:t xml:space="preserve"> - Facility sanitation</w:t>
      </w:r>
    </w:p>
    <w:p>
      <w:pPr>
        <w:pStyle w:val="ListBullet"/>
      </w:pPr>
      <w:r>
        <w:rPr>
          <w:b/>
        </w:rPr>
        <w:t>PROC-022: Equipment Cleaning</w:t>
      </w:r>
      <w:r>
        <w:t xml:space="preserve"> - Processing hygiene</w:t>
      </w:r>
    </w:p>
    <w:p>
      <w:pPr>
        <w:pStyle w:val="ListBullet"/>
      </w:pPr>
      <w:r>
        <w:rPr>
          <w:b/>
        </w:rPr>
        <w:t>GEN-002: Training Program</w:t>
      </w:r>
      <w:r>
        <w:t xml:space="preserve"> - Hygiene training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