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Internal Audit</w:t>
      </w:r>
    </w:p>
    <w:p>
      <w:r>
        <w:rPr>
          <w:b/>
        </w:rPr>
        <w:t>1.</w:t>
        <w:tab/>
        <w:t>Purpose</w:t>
      </w:r>
    </w:p>
    <w:p>
      <w:r>
        <w:t>This Standard Operating Procedure establishes the internal audit program to verify compliance with SOPs, regulations, and GMP requirements at licensed cannabis facilities in compliance with NYS Office of Cannabis Management (OCM) requirements.</w:t>
      </w:r>
    </w:p>
    <w:p>
      <w:r>
        <w:rPr>
          <w:b/>
        </w:rPr>
        <w:t>2.</w:t>
        <w:tab/>
        <w:t>Scope</w:t>
      </w:r>
    </w:p>
    <w:p>
      <w:r>
        <w:t>This SOP applies to all internal audits conducted at licensed cannabis facilities in New York State, covering quality systems, operations, regulatory compliance, and GMP requirements.</w:t>
      </w:r>
    </w:p>
    <w:p>
      <w:r>
        <w:rPr>
          <w:b/>
        </w:rPr>
        <w:t>3.</w:t>
        <w:tab/>
        <w:t>Prerequisites</w:t>
      </w:r>
    </w:p>
    <w:p>
      <w:r>
        <w:t>• Training on audit techniques</w:t>
        <w:br/>
        <w:t>• Understanding of GMP requirements</w:t>
        <w:br/>
        <w:t>• Knowledge of facility operations</w:t>
        <w:br/>
        <w:t>• Familiarity with regulatory requirements</w:t>
        <w:br/>
        <w:t>• Independence from areas being audited</w:t>
      </w:r>
    </w:p>
    <w:p>
      <w:r>
        <w:rPr>
          <w:b/>
        </w:rPr>
        <w:t>4.</w:t>
        <w:tab/>
        <w:t>Responsibilities</w:t>
      </w:r>
    </w:p>
    <w:p>
      <w:r>
        <w:t>Quality Assurance Manager:</w:t>
        <w:br/>
        <w:t>• Establish audit program</w:t>
        <w:br/>
        <w:t>• Approve audit schedule</w:t>
        <w:br/>
        <w:t>• Review audit findings</w:t>
        <w:br/>
        <w:t>• Ensure corrective action completion</w:t>
        <w:br/>
        <w:br/>
        <w:t>Lead Auditor:</w:t>
        <w:br/>
        <w:t>• Prepare audit plan</w:t>
        <w:br/>
        <w:t>• Conduct audit activities</w:t>
        <w:br/>
        <w:t>• Prepare audit report</w:t>
        <w:br/>
        <w:t>• Verify corrective actions</w:t>
        <w:br/>
        <w:br/>
        <w:t>Auditors:</w:t>
        <w:br/>
        <w:t>• Conduct assigned audit activities</w:t>
        <w:br/>
        <w:t>• Document findings objectively</w:t>
        <w:br/>
        <w:t>• Maintain confidentiality</w:t>
        <w:br/>
        <w:t>• Support lead auditor</w:t>
        <w:br/>
        <w:br/>
        <w:t>Department Managers/Auditees:</w:t>
        <w:br/>
        <w:t>• Facilitate audit activities</w:t>
        <w:br/>
        <w:t>• Provide documentation and access</w:t>
        <w:br/>
        <w:t>• Respond to findings</w:t>
        <w:br/>
        <w:t>• Implement corrective actions</w:t>
      </w:r>
    </w:p>
    <w:p>
      <w:r>
        <w:rPr>
          <w:b/>
        </w:rPr>
        <w:t>5.</w:t>
        <w:tab/>
        <w:t>Materials</w:t>
      </w:r>
    </w:p>
    <w:p>
      <w:r>
        <w:t>• Audit schedule</w:t>
        <w:br/>
        <w:t>• Audit checklists by area</w:t>
        <w:br/>
        <w:t>• Audit report templates</w:t>
        <w:br/>
        <w:t>• Finding classification criteria</w:t>
        <w:br/>
        <w:t>• Corrective action request forms</w:t>
        <w:br/>
        <w:t>• Previous audit reports</w:t>
        <w:br/>
        <w:t>• Relevant SOPs and regulations</w:t>
        <w:br/>
        <w:t>• Audit tracking database</w:t>
      </w:r>
    </w:p>
    <w:p>
      <w:r>
        <w:rPr>
          <w:b/>
        </w:rPr>
        <w:t>6.</w:t>
        <w:tab/>
        <w:t>Procedure</w:t>
      </w:r>
    </w:p>
    <w:p>
      <w:r>
        <w:t>6.1 Audit Program Planning</w:t>
        <w:br/>
        <w:t>• Develop annual audit schedule</w:t>
        <w:br/>
        <w:t>• Include all areas and systems:</w:t>
        <w:br/>
        <w:t xml:space="preserve">  - Quality management system</w:t>
        <w:br/>
        <w:t xml:space="preserve">  - Document control</w:t>
        <w:br/>
        <w:t xml:space="preserve">  - Training</w:t>
        <w:br/>
        <w:t xml:space="preserve">  - Production/cultivation</w:t>
        <w:br/>
        <w:t xml:space="preserve">  - Processing/manufacturing</w:t>
        <w:br/>
        <w:t xml:space="preserve">  - Packaging and labeling</w:t>
        <w:br/>
        <w:t xml:space="preserve">  - Storage and distribution</w:t>
        <w:br/>
        <w:t xml:space="preserve">  - Laboratory/testing</w:t>
        <w:br/>
        <w:t xml:space="preserve">  - Facilities and equipment</w:t>
        <w:br/>
        <w:t xml:space="preserve">  - Security</w:t>
        <w:br/>
        <w:t xml:space="preserve">  - Environmental compliance</w:t>
        <w:br/>
        <w:t>• Prioritize based on:</w:t>
        <w:br/>
        <w:t xml:space="preserve">  - Regulatory requirements</w:t>
        <w:br/>
        <w:t xml:space="preserve">  - Risk assessment</w:t>
        <w:br/>
        <w:t xml:space="preserve">  - Previous audit results</w:t>
        <w:br/>
        <w:t xml:space="preserve">  - Process changes</w:t>
        <w:br/>
        <w:t>• Ensure all areas audited at least annually</w:t>
        <w:br/>
        <w:br/>
        <w:t>6.2 Auditor Qualifications</w:t>
        <w:br/>
        <w:t>• Auditors must:</w:t>
        <w:br/>
        <w:t xml:space="preserve">  - Complete auditor training</w:t>
        <w:br/>
        <w:t xml:space="preserve">  - Understand GMP requirements</w:t>
        <w:br/>
        <w:t xml:space="preserve">  - Have knowledge of area being audited</w:t>
        <w:br/>
        <w:t xml:space="preserve">  - Be independent from area audited</w:t>
        <w:br/>
        <w:t>• Maintain auditor qualification records</w:t>
        <w:br/>
        <w:t>• Provide refresher training annually</w:t>
        <w:br/>
        <w:t>• Lead auditors require additional experience</w:t>
        <w:br/>
        <w:br/>
        <w:t>6.3 Audit Preparation</w:t>
        <w:br/>
        <w:t>• Review previous audit results</w:t>
        <w:br/>
        <w:t>• Gather relevant documents:</w:t>
        <w:br/>
        <w:t xml:space="preserve">  - SOPs and work instructions</w:t>
        <w:br/>
        <w:t xml:space="preserve">  - Regulatory requirements</w:t>
        <w:br/>
        <w:t xml:space="preserve">  - Previous findings</w:t>
        <w:br/>
        <w:t xml:space="preserve">  - CAPA status</w:t>
        <w:br/>
        <w:t>• Prepare audit checklist</w:t>
        <w:br/>
        <w:t>• Notify auditees of audit timing</w:t>
        <w:br/>
        <w:t>• Prepare opening meeting agenda</w:t>
        <w:br/>
        <w:br/>
        <w:t>6.4 Conducting the Audit</w:t>
        <w:br/>
        <w:t>• Hold opening meeting:</w:t>
        <w:br/>
        <w:t xml:space="preserve">  - Introduce audit team</w:t>
        <w:br/>
        <w:t xml:space="preserve">  - Explain audit scope and process</w:t>
        <w:br/>
        <w:t xml:space="preserve">  - Confirm schedule and logistics</w:t>
        <w:br/>
        <w:t xml:space="preserve">  - Address questions</w:t>
        <w:br/>
        <w:t>• Execute audit plan:</w:t>
        <w:br/>
        <w:t xml:space="preserve">  - Review documents and records</w:t>
        <w:br/>
        <w:t xml:space="preserve">  - Observe activities</w:t>
        <w:br/>
        <w:t xml:space="preserve">  - Interview personnel</w:t>
        <w:br/>
        <w:t xml:space="preserve">  - Verify implementation</w:t>
        <w:br/>
        <w:t>• Document observations objectively</w:t>
        <w:br/>
        <w:t>• Discuss findings as identified</w:t>
        <w:br/>
        <w:t>• Hold closing meeting to summarize findings</w:t>
        <w:br/>
        <w:br/>
        <w:t>6.5 Audit Techniques</w:t>
        <w:br/>
        <w:t>• Document review: Verify current and complete</w:t>
        <w:br/>
        <w:t>• Observation: Watch activities performed</w:t>
        <w:br/>
        <w:t>• Interview: Ask open-ended questions</w:t>
        <w:br/>
        <w:t>• Tracing: Follow process flow forward</w:t>
        <w:br/>
        <w:t>• Backtracing: Follow from output to input</w:t>
        <w:br/>
        <w:t>• Sampling: Select representative examples</w:t>
        <w:br/>
        <w:t>• Comparison: Verify consistency across shifts/areas</w:t>
        <w:br/>
        <w:br/>
        <w:t>6.6 Finding Classification</w:t>
        <w:br/>
        <w:t>• Classify audit findings:</w:t>
        <w:br/>
        <w:t xml:space="preserve">  CRITICAL: Immediate risk to product safety or regulatory compliance</w:t>
        <w:br/>
        <w:t xml:space="preserve">  - Requires immediate corrective action</w:t>
        <w:br/>
        <w:t xml:space="preserve">  - May require production stop</w:t>
        <w:br/>
        <w:t xml:space="preserve">  </w:t>
        <w:br/>
        <w:t xml:space="preserve">  MAJOR: Significant deviation from requirements</w:t>
        <w:br/>
        <w:t xml:space="preserve">  - Corrective action within 30 days</w:t>
        <w:br/>
        <w:t xml:space="preserve">  - May affect product quality</w:t>
        <w:br/>
        <w:t xml:space="preserve">  </w:t>
        <w:br/>
        <w:t xml:space="preserve">  MINOR: Minor deviation from requirements</w:t>
        <w:br/>
        <w:t xml:space="preserve">  - Corrective action within 60 days</w:t>
        <w:br/>
        <w:t xml:space="preserve">  - Limited impact</w:t>
        <w:br/>
        <w:t xml:space="preserve">  </w:t>
        <w:br/>
        <w:t xml:space="preserve">  OBSERVATION: Opportunity for improvement</w:t>
        <w:br/>
        <w:t xml:space="preserve">  - Address as resources allow</w:t>
        <w:br/>
        <w:t xml:space="preserve">  - Not a formal finding</w:t>
        <w:br/>
        <w:t>• Document evidence supporting classification</w:t>
        <w:br/>
        <w:br/>
        <w:t>6.7 Audit Report</w:t>
        <w:br/>
        <w:t>• Prepare written audit report including:</w:t>
        <w:br/>
        <w:t xml:space="preserve">  - Audit scope and objectives</w:t>
        <w:br/>
        <w:t xml:space="preserve">  - Audit team members</w:t>
        <w:br/>
        <w:t xml:space="preserve">  - Areas and processes audited</w:t>
        <w:br/>
        <w:t xml:space="preserve">  - Summary of findings</w:t>
        <w:br/>
        <w:t xml:space="preserve">  - Detailed findings with evidence</w:t>
        <w:br/>
        <w:t xml:space="preserve">  - Classification of each finding</w:t>
        <w:br/>
        <w:t xml:space="preserve">  - Positive observations</w:t>
        <w:br/>
        <w:t xml:space="preserve">  - Recommendations</w:t>
        <w:br/>
        <w:t>• Issue report within 10 business days</w:t>
        <w:br/>
        <w:t>• Distribute to appropriate management</w:t>
        <w:br/>
        <w:br/>
        <w:t>6.8 Corrective Action</w:t>
        <w:br/>
        <w:t>• Request corrective action for findings</w:t>
        <w:br/>
        <w:t>• Corrective action includes:</w:t>
        <w:br/>
        <w:t xml:space="preserve">  - Root cause analysis</w:t>
        <w:br/>
        <w:t xml:space="preserve">  - Immediate correction</w:t>
        <w:br/>
        <w:t xml:space="preserve">  - Actions to prevent recurrence</w:t>
        <w:br/>
        <w:t xml:space="preserve">  - Target completion date</w:t>
        <w:br/>
        <w:t>• Review and approve proposed actions</w:t>
        <w:br/>
        <w:t>• Track completion status</w:t>
        <w:br/>
        <w:t>• Verify effectiveness</w:t>
        <w:br/>
        <w:br/>
        <w:t>6.9 Follow-Up Audit</w:t>
        <w:br/>
        <w:t>• Conduct follow-up as needed for major/critical findings</w:t>
        <w:br/>
        <w:t>• Verify corrective actions implemented</w:t>
        <w:br/>
        <w:t>• Verify actions effective</w:t>
        <w:br/>
        <w:t>• Close findings when satisfactory</w:t>
        <w:br/>
        <w:t>• Escalate if actions inadequate</w:t>
        <w:br/>
        <w:br/>
        <w:t>6.10 Audit Records</w:t>
        <w:br/>
        <w:t>• Maintain audit records including:</w:t>
        <w:br/>
        <w:t xml:space="preserve">  - Audit schedule and plan</w:t>
        <w:br/>
        <w:t xml:space="preserve">  - Audit checklists</w:t>
        <w:br/>
        <w:t xml:space="preserve">  - Audit report</w:t>
        <w:br/>
        <w:t xml:space="preserve">  - Corrective action requests</w:t>
        <w:br/>
        <w:t xml:space="preserve">  - Follow-up documentation</w:t>
        <w:br/>
        <w:t xml:space="preserve">  - Effectiveness verification</w:t>
        <w:br/>
        <w:t>• Retain records per document control SOP</w:t>
        <w:br/>
        <w:t>• Use audit data for trend analysis</w:t>
      </w:r>
    </w:p>
    <w:p>
      <w:r>
        <w:rPr>
          <w:b/>
        </w:rPr>
        <w:t>7.</w:t>
        <w:tab/>
        <w:t>References</w:t>
      </w:r>
    </w:p>
    <w:p>
      <w:r>
        <w:t>• NYS OCM GMP Guidance</w:t>
        <w:br/>
        <w:t>• ISO 19011 Guidelines for Auditing</w:t>
        <w:br/>
        <w:t>• Source: https://cannabis.ny.gov/</w:t>
      </w:r>
    </w:p>
    <w:p>
      <w:r>
        <w:rPr>
          <w:b/>
        </w:rPr>
        <w:t>8.</w:t>
        <w:tab/>
        <w:t>Definitions</w:t>
      </w:r>
    </w:p>
    <w:p>
      <w:r>
        <w:t>Internal Audit: A systematic, independent examination conducted by the organization to verify compliance with requirements.</w:t>
        <w:br/>
        <w:br/>
        <w:t>Finding: Evidence-based conclusion that a requirement has not been met.</w:t>
        <w:br/>
        <w:br/>
        <w:t>Observation: An identified opportunity for improvement that is not a deviation from requirements.</w:t>
        <w:br/>
        <w:br/>
        <w:t>Auditee: The person or department being audited.</w:t>
        <w:br/>
        <w:br/>
        <w:t>Corrective Action: Action taken to eliminate the cause of a detected nonconformity.</w:t>
      </w:r>
    </w:p>
    <w:p/>
    <w:p>
      <w:r>
        <w:rPr>
          <w:b/>
          <w:sz w:val="24"/>
        </w:rPr>
        <w:t>Related SOPs and Cross-References</w:t>
      </w:r>
    </w:p>
    <w:p>
      <w:r>
        <w:rPr>
          <w:b/>
        </w:rPr>
        <w:t xml:space="preserve">Category: </w:t>
      </w:r>
      <w:r>
        <w:t>QUALITY - NYS OCM</w:t>
      </w:r>
    </w:p>
    <w:p>
      <w:r>
        <w:t>The following SOPs are related to this procedure:</w:t>
      </w:r>
    </w:p>
    <w:p>
      <w:pPr>
        <w:pStyle w:val="ListBullet"/>
      </w:pPr>
      <w:r>
        <w:rPr>
          <w:b/>
        </w:rPr>
        <w:t>GEN-001: Document Control</w:t>
      </w:r>
      <w:r>
        <w:t xml:space="preserve"> - Audit documentation</w:t>
      </w:r>
    </w:p>
    <w:p>
      <w:pPr>
        <w:pStyle w:val="ListBullet"/>
      </w:pPr>
      <w:r>
        <w:rPr>
          <w:b/>
        </w:rPr>
        <w:t>GEN-006: Deviation CAPA</w:t>
      </w:r>
      <w:r>
        <w:t xml:space="preserve"> - Audit findings</w:t>
      </w:r>
    </w:p>
    <w:p>
      <w:pPr>
        <w:pStyle w:val="ListBullet"/>
      </w:pPr>
      <w:r>
        <w:rPr>
          <w:b/>
        </w:rPr>
        <w:t>GEN-031: GMP Program</w:t>
      </w:r>
      <w:r>
        <w:t xml:space="preserve"> - GMP audits</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