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Environmental Monitoring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environmental monitoring in cannabis facilities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environmental monitoring activities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Understanding of environmental parameters</w:t>
        <w:br/>
        <w:t>• Training on monitoring equipment</w:t>
        <w:br/>
        <w:t>• Knowledge of acceptable ranges</w:t>
        <w:br/>
        <w:t>• Familiarity with documentation requirements</w:t>
        <w:br/>
        <w:t>• Response procedures training</w:t>
      </w:r>
    </w:p>
    <w:p>
      <w:r>
        <w:rPr>
          <w:b/>
        </w:rPr>
        <w:t>4.</w:t>
        <w:tab/>
        <w:t>Responsibilities</w:t>
      </w:r>
    </w:p>
    <w:p>
      <w:r>
        <w:t>Facilities Manager:</w:t>
        <w:br/>
        <w:t>• Oversee environmental systems</w:t>
        <w:br/>
        <w:t>• Maintain equipment</w:t>
        <w:br/>
        <w:t>• Respond to excursions</w:t>
        <w:br/>
        <w:t>• Ensure compliance</w:t>
        <w:br/>
        <w:br/>
        <w:t>Monitoring Staff:</w:t>
        <w:br/>
        <w:t>• Conduct monitoring</w:t>
        <w:br/>
        <w:t>• Document readings</w:t>
        <w:br/>
        <w:t>• Report excursions</w:t>
        <w:br/>
        <w:t>• Maintain equipment</w:t>
        <w:br/>
        <w:br/>
        <w:t>Quality Assurance:</w:t>
        <w:br/>
        <w:t>• Set specifications</w:t>
        <w:br/>
        <w:t>• Review data</w:t>
        <w:br/>
        <w:t>• Investigate issues</w:t>
        <w:br/>
        <w:t>• Approve procedures</w:t>
      </w:r>
    </w:p>
    <w:p>
      <w:r>
        <w:rPr>
          <w:b/>
        </w:rPr>
        <w:t>5.</w:t>
        <w:tab/>
        <w:t>Materials</w:t>
      </w:r>
    </w:p>
    <w:p>
      <w:r>
        <w:t>• Temperature monitors</w:t>
        <w:br/>
        <w:t>• Humidity sensors</w:t>
        <w:br/>
        <w:t>• CO2 monitors</w:t>
        <w:br/>
        <w:t>• Air quality monitors</w:t>
        <w:br/>
        <w:t>• Data loggers</w:t>
        <w:br/>
        <w:t>• Calibration equipment</w:t>
        <w:br/>
        <w:t>• Documentation logs</w:t>
      </w:r>
    </w:p>
    <w:p>
      <w:r>
        <w:rPr>
          <w:b/>
        </w:rPr>
        <w:t>6.</w:t>
        <w:tab/>
        <w:t>Procedure</w:t>
      </w:r>
    </w:p>
    <w:p>
      <w:r>
        <w:t>6.1 Monitoring Parameters</w:t>
        <w:br/>
        <w:t>• Monitor key parameters:</w:t>
        <w:br/>
        <w:t xml:space="preserve">  - Temperature</w:t>
        <w:br/>
        <w:t xml:space="preserve">  - Relative humidity</w:t>
        <w:br/>
        <w:t xml:space="preserve">  - CO2 levels (cultivation)</w:t>
        <w:br/>
        <w:t xml:space="preserve">  - Air quality</w:t>
        <w:br/>
        <w:t xml:space="preserve">  - Light levels</w:t>
        <w:br/>
        <w:t xml:space="preserve">  - Pressure differentials</w:t>
        <w:br/>
        <w:t>• Set ranges per area</w:t>
        <w:br/>
        <w:t>• Document specifications</w:t>
        <w:br/>
        <w:br/>
        <w:t>6.2 Monitoring Locations</w:t>
        <w:br/>
        <w:t>• Strategic placement:</w:t>
        <w:br/>
        <w:t xml:space="preserve">  - Cultivation rooms</w:t>
        <w:br/>
        <w:t xml:space="preserve">  - Drying areas</w:t>
        <w:br/>
        <w:t xml:space="preserve">  - Processing areas</w:t>
        <w:br/>
        <w:t xml:space="preserve">  - Storage rooms</w:t>
        <w:br/>
        <w:t xml:space="preserve">  - Cold storage</w:t>
        <w:br/>
        <w:t>• Representative readings</w:t>
        <w:br/>
        <w:t>• Document locations</w:t>
        <w:br/>
        <w:br/>
        <w:t>6.3 Monitoring Frequency</w:t>
        <w:br/>
        <w:t>• Continuous monitoring preferred</w:t>
        <w:br/>
        <w:t>• Minimum manual checks:</w:t>
        <w:br/>
        <w:t xml:space="preserve">  - Every 4 hours (critical areas)</w:t>
        <w:br/>
        <w:t xml:space="preserve">  - Twice daily (other areas)</w:t>
        <w:br/>
        <w:t>• Document all readings</w:t>
        <w:br/>
        <w:t>• Verify equipment function</w:t>
        <w:br/>
        <w:br/>
        <w:t>6.4 Data Recording</w:t>
        <w:br/>
        <w:t>• Record all data:</w:t>
        <w:br/>
        <w:t xml:space="preserve">  - Automatic logging (preferred)</w:t>
        <w:br/>
        <w:t xml:space="preserve">  - Manual logs</w:t>
        <w:br/>
        <w:t xml:space="preserve">  - Date and time</w:t>
        <w:br/>
        <w:t xml:space="preserve">  - Location</w:t>
        <w:br/>
        <w:t xml:space="preserve">  - Parameters</w:t>
        <w:br/>
        <w:t xml:space="preserve">  - Initials</w:t>
        <w:br/>
        <w:t>• Retain records</w:t>
        <w:br/>
        <w:t>• Trending analysis</w:t>
        <w:br/>
        <w:br/>
        <w:t>6.5 Acceptable Ranges</w:t>
        <w:br/>
        <w:t>• Define specifications per area:</w:t>
        <w:br/>
        <w:t xml:space="preserve">  - Cultivation: 68-80°F, 50-70% RH</w:t>
        <w:br/>
        <w:t xml:space="preserve">  - Drying: 60-70°F, 45-55% RH</w:t>
        <w:br/>
        <w:t xml:space="preserve">  - Storage: 60-70°F, 55-65% RH</w:t>
        <w:br/>
        <w:t xml:space="preserve">  - Cold storage: 2-8°C</w:t>
        <w:br/>
        <w:t>• Document specifications</w:t>
        <w:br/>
        <w:t>• Post at monitoring points</w:t>
        <w:br/>
        <w:br/>
        <w:t>6.6 Excursion Response</w:t>
        <w:br/>
        <w:t>• When out of range:</w:t>
        <w:br/>
        <w:t xml:space="preserve">  - Identify immediately</w:t>
        <w:br/>
        <w:t xml:space="preserve">  - Notify appropriate personnel</w:t>
        <w:br/>
        <w:t xml:space="preserve">  - Take corrective action</w:t>
        <w:br/>
        <w:t xml:space="preserve">  - Document excursion</w:t>
        <w:br/>
        <w:t xml:space="preserve">  - Assess impact</w:t>
        <w:br/>
        <w:t>• Prevent recurrence</w:t>
        <w:br/>
        <w:t>• Document resolution</w:t>
        <w:br/>
        <w:br/>
        <w:t>6.7 Equipment Calibration</w:t>
        <w:br/>
        <w:t>• Calibrate regularly:</w:t>
        <w:br/>
        <w:t xml:space="preserve">  - Per manufacturer specs</w:t>
        <w:br/>
        <w:t xml:space="preserve">  - Annual minimum</w:t>
        <w:br/>
        <w:t xml:space="preserve">  - After repair</w:t>
        <w:br/>
        <w:t xml:space="preserve">  - Document calibration</w:t>
        <w:br/>
        <w:t>• Use traceable standards</w:t>
        <w:br/>
        <w:t>• Maintain records</w:t>
        <w:br/>
        <w:br/>
        <w:t>6.8 Alarm Systems</w:t>
        <w:br/>
        <w:t>• Configure alarms:</w:t>
        <w:br/>
        <w:t xml:space="preserve">  - Set thresholds</w:t>
        <w:br/>
        <w:t xml:space="preserve">  - 24/7 notification</w:t>
        <w:br/>
        <w:t xml:space="preserve">  - Multiple contacts</w:t>
        <w:br/>
        <w:t xml:space="preserve">  - Clear response procedures</w:t>
        <w:br/>
        <w:t>• Test alarms regularly</w:t>
        <w:br/>
        <w:t>• Document tests</w:t>
        <w:br/>
        <w:br/>
        <w:t>6.9 Data Review</w:t>
        <w:br/>
        <w:t>• Regular review:</w:t>
        <w:br/>
        <w:t xml:space="preserve">  - Daily checks</w:t>
        <w:br/>
        <w:t xml:space="preserve">  - Weekly trends</w:t>
        <w:br/>
        <w:t xml:space="preserve">  - Monthly analysis</w:t>
        <w:br/>
        <w:t xml:space="preserve">  - Identify patterns</w:t>
        <w:br/>
        <w:t>• Report issues</w:t>
        <w:br/>
        <w:t>• Drive improvements</w:t>
        <w:br/>
        <w:br/>
        <w:t>6.10 Documentation</w:t>
        <w:br/>
        <w:t>• Maintain records:</w:t>
        <w:br/>
        <w:t xml:space="preserve">  - Monitoring logs</w:t>
        <w:br/>
        <w:t xml:space="preserve">  - Calibration records</w:t>
        <w:br/>
        <w:t xml:space="preserve">  - Excursion reports</w:t>
        <w:br/>
        <w:t xml:space="preserve">  - Corrective actions</w:t>
        <w:br/>
        <w:t>• Available for audit</w:t>
        <w:br/>
        <w:t>• Retain per requirements</w:t>
      </w:r>
    </w:p>
    <w:p>
      <w:r>
        <w:rPr>
          <w:b/>
        </w:rPr>
        <w:t>7.</w:t>
        <w:tab/>
        <w:t>References</w:t>
      </w:r>
    </w:p>
    <w:p>
      <w:r>
        <w:t>• NYS OCM Facility Requirements</w:t>
        <w:br/>
        <w:t>• GMP Environmental Standards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Environmental Monitoring: The systematic measurement and recording of environmental conditions.</w:t>
        <w:br/>
        <w:br/>
        <w:t>Excursion: A deviation from specified environmental parameters.</w:t>
        <w:br/>
        <w:br/>
        <w:t>Data Logger: A device that automatically records environmental measurements over time.</w:t>
        <w:br/>
        <w:br/>
        <w:t>Calibration: Comparing measurement equipment to known standards and adjusting if needed.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ENVIRONMENT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CULT-015: Air Quality</w:t>
      </w:r>
      <w:r>
        <w:t xml:space="preserve"> - Air monitoring</w:t>
      </w:r>
    </w:p>
    <w:p>
      <w:pPr>
        <w:pStyle w:val="ListBullet"/>
      </w:pPr>
      <w:r>
        <w:rPr>
          <w:b/>
        </w:rPr>
        <w:t>GEN-016: Cold Storage</w:t>
      </w:r>
      <w:r>
        <w:t xml:space="preserve"> - Temperature monitoring</w:t>
      </w:r>
    </w:p>
    <w:p>
      <w:pPr>
        <w:pStyle w:val="ListBullet"/>
      </w:pPr>
      <w:r>
        <w:rPr>
          <w:b/>
        </w:rPr>
        <w:t>CULT-009: Dehumidification</w:t>
      </w:r>
      <w:r>
        <w:t xml:space="preserve"> - Humidity monitoring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