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Energy and Resource Tracking</w:t>
      </w:r>
    </w:p>
    <w:p/>
    <w:p>
      <w:r>
        <w:rPr>
          <w:b/>
        </w:rPr>
        <w:t>1.</w:t>
        <w:tab/>
        <w:t>Purpose</w:t>
      </w:r>
    </w:p>
    <w:p>
      <w:r>
        <w:t>This SOP establishes procedures for tracking energy and resource consumption as required by 9 NYCRR Part 125 Energy and Environmental Plan requirements and to support sustainability reporting.</w:t>
      </w:r>
    </w:p>
    <w:p>
      <w:r>
        <w:rPr>
          <w:b/>
        </w:rPr>
        <w:t>2.</w:t>
        <w:tab/>
        <w:t>Scope</w:t>
      </w:r>
    </w:p>
    <w:p>
      <w:r>
        <w:t>This procedure applies to all NYS licensed cannabis facilities required to submit Energy and Environmental Plans and track utility consumption, water usage, and waste generation.</w:t>
      </w:r>
    </w:p>
    <w:p>
      <w:r>
        <w:rPr>
          <w:b/>
        </w:rPr>
        <w:t>3.</w:t>
        <w:tab/>
        <w:t>Prerequisites</w:t>
      </w:r>
    </w:p>
    <w:p>
      <w:r>
        <w:t>• Utility account information available</w:t>
        <w:br/>
        <w:t>• Metering equipment installed (if required)</w:t>
        <w:br/>
        <w:t>• Tracking spreadsheet or software system</w:t>
        <w:br/>
        <w:t>• Understanding of Part 125 requirements</w:t>
        <w:br/>
        <w:t>• Baseline data established</w:t>
      </w:r>
    </w:p>
    <w:p>
      <w:r>
        <w:rPr>
          <w:b/>
        </w:rPr>
        <w:t>4.</w:t>
        <w:tab/>
        <w:t>Responsibilities</w:t>
      </w:r>
    </w:p>
    <w:p>
      <w:r>
        <w:t>• Facility Manager: Oversee tracking; submit reports</w:t>
        <w:br/>
        <w:t>• Operations Staff: Record resource usage</w:t>
        <w:br/>
        <w:t>• Maintenance: Maintain metering equipment</w:t>
        <w:br/>
        <w:t>• Finance: Provide utility bill information</w:t>
        <w:br/>
        <w:t>• Compliance: Verify accuracy; submit to OCM</w:t>
      </w:r>
    </w:p>
    <w:p>
      <w:r>
        <w:rPr>
          <w:b/>
        </w:rPr>
        <w:t>5.</w:t>
        <w:tab/>
        <w:t>Materials and Equipment</w:t>
      </w:r>
    </w:p>
    <w:p>
      <w:r>
        <w:t>• Utility meters (electricity, gas, water)</w:t>
        <w:br/>
        <w:t>• Sub-metering equipment (if applicable)</w:t>
        <w:br/>
        <w:t>• Tracking spreadsheet or software</w:t>
        <w:br/>
        <w:t>• Utility invoices/records</w:t>
        <w:br/>
        <w:t>• Calculator or calculation software</w:t>
        <w:br/>
        <w:t>• Reporting templates</w:t>
      </w:r>
    </w:p>
    <w:p>
      <w:r>
        <w:rPr>
          <w:b/>
        </w:rPr>
        <w:t>6.</w:t>
        <w:tab/>
        <w:t>Procedure</w:t>
      </w:r>
    </w:p>
    <w:p>
      <w:r>
        <w:t>1. Energy Tracking Requirements</w:t>
        <w:br/>
        <w:t xml:space="preserve">   a. Track total electricity consumption (kWh)</w:t>
        <w:br/>
        <w:t xml:space="preserve">   b. Track natural gas consumption (therms)</w:t>
        <w:br/>
        <w:t xml:space="preserve">   c. Track fuel consumption (if applicable)</w:t>
        <w:br/>
        <w:t xml:space="preserve">   d. Calculate energy use intensity (EUI)</w:t>
        <w:br/>
        <w:t xml:space="preserve">   e. Monitor horticultural lighting efficiency (PPE)</w:t>
        <w:br/>
        <w:br/>
        <w:t>2. Water Tracking</w:t>
        <w:br/>
        <w:t xml:space="preserve">   a. Record total water consumption (gallons)</w:t>
        <w:br/>
        <w:t xml:space="preserve">   b. Track water source (municipal, well)</w:t>
        <w:br/>
        <w:t xml:space="preserve">   c. Monitor irrigation water separately</w:t>
        <w:br/>
        <w:t xml:space="preserve">   d. Track wastewater generation</w:t>
        <w:br/>
        <w:t xml:space="preserve">   e. Calculate water use efficiency</w:t>
        <w:br/>
        <w:br/>
        <w:t>3. Data Collection Methods</w:t>
        <w:br/>
        <w:t xml:space="preserve">   a. Monthly utility bill review</w:t>
        <w:br/>
        <w:t xml:space="preserve">   b. Sub-meter readings (if equipped)</w:t>
        <w:br/>
        <w:t xml:space="preserve">   c. Equipment runtime logging</w:t>
        <w:br/>
        <w:t xml:space="preserve">   d. Manual readings where needed</w:t>
        <w:br/>
        <w:t xml:space="preserve">   e. Automated monitoring systems (if available)</w:t>
        <w:br/>
        <w:br/>
        <w:t>4. Recording Procedures</w:t>
        <w:br/>
        <w:t xml:space="preserve">   a. Enter data into tracking system</w:t>
        <w:br/>
        <w:t xml:space="preserve">   b. Record by billing period/month</w:t>
        <w:br/>
        <w:t xml:space="preserve">   c. Note any unusual consumption</w:t>
        <w:br/>
        <w:t xml:space="preserve">   d. Calculate running totals</w:t>
        <w:br/>
        <w:t xml:space="preserve">   e. Compare to previous periods</w:t>
        <w:br/>
        <w:t xml:space="preserve">   f. Document data sources</w:t>
        <w:br/>
        <w:br/>
        <w:t>5. Energy Calculations</w:t>
        <w:br/>
        <w:t xml:space="preserve">   a. Total site electricity (kWh)</w:t>
        <w:br/>
        <w:t xml:space="preserve">   b. Lighting energy (kWh) if sub-metered</w:t>
        <w:br/>
        <w:t xml:space="preserve">   c. HVAC energy (kWh) if sub-metered</w:t>
        <w:br/>
        <w:t xml:space="preserve">   d. Energy per unit of production</w:t>
        <w:br/>
        <w:t xml:space="preserve">   e. Greenhouse gas emissions (CO2e)</w:t>
        <w:br/>
        <w:br/>
        <w:t>6. Horticultural Lighting Tracking</w:t>
        <w:br/>
        <w:t xml:space="preserve">   a. Document installed lighting capacity</w:t>
        <w:br/>
        <w:t xml:space="preserve">   b. Calculate Photosynthetic Photon Efficacy (PPE)</w:t>
        <w:br/>
        <w:t xml:space="preserve">   c. Track hours of operation</w:t>
        <w:br/>
        <w:t xml:space="preserve">   d. Calculate lighting energy use</w:t>
        <w:br/>
        <w:t xml:space="preserve">   e. Compare to Part 125 thresholds</w:t>
        <w:br/>
        <w:br/>
        <w:t>7. HVAC Efficiency Tracking</w:t>
        <w:br/>
        <w:t xml:space="preserve">   a. Document equipment specifications</w:t>
        <w:br/>
        <w:t xml:space="preserve">   b. Track refrigerant types and quantities</w:t>
        <w:br/>
        <w:t xml:space="preserve">   c. Log any refrigerant additions</w:t>
        <w:br/>
        <w:t xml:space="preserve">   d. Document maintenance activities</w:t>
        <w:br/>
        <w:t xml:space="preserve">   e. Monitor for low-GWP compliance</w:t>
        <w:br/>
        <w:br/>
        <w:t>8. Waste Tracking</w:t>
        <w:br/>
        <w:t xml:space="preserve">   a. Track organic waste volumes</w:t>
        <w:br/>
        <w:t xml:space="preserve">   b. Record cannabis waste quantities</w:t>
        <w:br/>
        <w:t xml:space="preserve">   c. Track packaging waste</w:t>
        <w:br/>
        <w:t xml:space="preserve">   d. Monitor recycling quantities</w:t>
        <w:br/>
        <w:t xml:space="preserve">   e. Document waste disposal methods</w:t>
        <w:br/>
        <w:br/>
        <w:t>9. Reporting</w:t>
        <w:br/>
        <w:t xml:space="preserve">   a. Prepare monthly summary reports</w:t>
        <w:br/>
        <w:t xml:space="preserve">   b. Calculate quarterly totals</w:t>
        <w:br/>
        <w:t xml:space="preserve">   c. Compare to targets/benchmarks</w:t>
        <w:br/>
        <w:t xml:space="preserve">   d. Identify improvement opportunities</w:t>
        <w:br/>
        <w:t xml:space="preserve">   e. Submit to OCM as required</w:t>
        <w:br/>
        <w:br/>
        <w:t>10. Data Retention</w:t>
        <w:br/>
        <w:t xml:space="preserve">    a. Retain all utility records</w:t>
        <w:br/>
        <w:t xml:space="preserve">    b. Keep tracking spreadsheets/data</w:t>
        <w:br/>
        <w:t xml:space="preserve">    c. Maintain equipment logs</w:t>
        <w:br/>
        <w:t xml:space="preserve">    d. Store for minimum 5 years</w:t>
        <w:br/>
        <w:t xml:space="preserve">    e. Make available for audit</w:t>
      </w:r>
    </w:p>
    <w:p>
      <w:r>
        <w:rPr>
          <w:b/>
        </w:rPr>
        <w:t>7.</w:t>
        <w:tab/>
        <w:t>References</w:t>
      </w:r>
    </w:p>
    <w:p>
      <w:r>
        <w:t>• 9 NYCRR Part 125 Section 125.3 (Energy and Environmental Plan)</w:t>
        <w:br/>
        <w:t>• NYS Climate Leadership and Community Protection Act</w:t>
        <w:br/>
        <w:t>• EPA ENERGY STAR Portfolio Manager</w:t>
        <w:br/>
        <w:t>• cannabis.ny.gov - Environmental Requirements</w:t>
        <w:br/>
        <w:t>• Utility company reporting resources</w:t>
      </w:r>
    </w:p>
    <w:p>
      <w:r>
        <w:rPr>
          <w:b/>
        </w:rPr>
        <w:t>8.</w:t>
        <w:tab/>
        <w:t>Definitions</w:t>
      </w:r>
    </w:p>
    <w:p>
      <w:r>
        <w:t>• EUI: Energy Use Intensity - energy per square foot</w:t>
        <w:br/>
        <w:t>• PPE: Photosynthetic Photon Efficacy - μmol/J lighting efficiency</w:t>
        <w:br/>
        <w:t>• GWP: Global Warming Potential - refrigerant climate impact</w:t>
        <w:br/>
        <w:t>• CO2e: Carbon dioxide equivalent - greenhouse gas metric</w:t>
        <w:br/>
        <w:t>• kWh: Kilowatt-hour - unit of electricity consumption</w:t>
      </w:r>
    </w:p>
    <w:p/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ENVIRONMENT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GEN-052: Energy Environmental Plan Development</w:t>
      </w:r>
      <w:r>
        <w:t xml:space="preserve"> - Data feeds into EEP</w:t>
      </w:r>
    </w:p>
    <w:p>
      <w:pPr>
        <w:pStyle w:val="ListBullet"/>
      </w:pPr>
      <w:r>
        <w:rPr>
          <w:b/>
        </w:rPr>
        <w:t>GEN-053: PowerScore Benchmark Reporting</w:t>
      </w:r>
      <w:r>
        <w:t xml:space="preserve"> - Data for annual reporting</w:t>
      </w:r>
    </w:p>
    <w:p>
      <w:pPr>
        <w:pStyle w:val="ListBullet"/>
      </w:pPr>
      <w:r>
        <w:rPr>
          <w:b/>
        </w:rPr>
        <w:t>GEN-055: Greenhouse Gas Emissions Management</w:t>
      </w:r>
      <w:r>
        <w:t xml:space="preserve"> - Data for emissions calculations</w:t>
      </w:r>
    </w:p>
    <w:p>
      <w:pPr>
        <w:pStyle w:val="ListBullet"/>
      </w:pPr>
      <w:r>
        <w:rPr>
          <w:b/>
        </w:rPr>
        <w:t>CULT-007: Lighting Installation Use Maintenance</w:t>
      </w:r>
      <w:r>
        <w:t xml:space="preserve"> - Lighting energy tracking</w:t>
      </w:r>
    </w:p>
    <w:p>
      <w:pPr>
        <w:pStyle w:val="ListBullet"/>
      </w:pPr>
      <w:r>
        <w:rPr>
          <w:b/>
        </w:rPr>
        <w:t>CULT-008: HVAC Refrigerant Compliance</w:t>
      </w:r>
      <w:r>
        <w:t xml:space="preserve"> - HVAC energy tracking</w:t>
      </w:r>
    </w:p>
    <w:p>
      <w:pPr>
        <w:pStyle w:val="ListBullet"/>
      </w:pPr>
      <w:r>
        <w:rPr>
          <w:b/>
        </w:rPr>
        <w:t>CULT-012: Water Efficiency Conservation</w:t>
      </w:r>
      <w:r>
        <w:t xml:space="preserve"> - Water resource tracking</w:t>
      </w:r>
    </w:p>
    <w:p>
      <w:pPr>
        <w:pStyle w:val="ListBullet"/>
      </w:pPr>
      <w:r>
        <w:rPr>
          <w:b/>
        </w:rPr>
        <w:t>PROC-017: Cannabis Waste Disposal</w:t>
      </w:r>
      <w:r>
        <w:t xml:space="preserve"> - Waste tracking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