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Minors on Non-Retail Cannabis Premises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allowing minors on non-retail cannabis premises under specific conditions based on Washington State LCB rules effective July 2025 that permit minors under certain circumstances.</w:t>
      </w:r>
    </w:p>
    <w:p>
      <w:r>
        <w:rPr>
          <w:b/>
        </w:rPr>
        <w:t>2.</w:t>
        <w:tab/>
        <w:t>Scope</w:t>
      </w:r>
    </w:p>
    <w:p>
      <w:r>
        <w:t>This procedure applies to non-retail cannabis facilities (cultivation, processing, distribution) where minors may be permitted under specific conditions as allowed by state regulations.</w:t>
      </w:r>
    </w:p>
    <w:p>
      <w:r>
        <w:rPr>
          <w:b/>
        </w:rPr>
        <w:t>3.</w:t>
        <w:tab/>
        <w:t>Prerequisites</w:t>
      </w:r>
    </w:p>
    <w:p>
      <w:r>
        <w:t>• Understanding of state regulations on minors</w:t>
        <w:br/>
        <w:t>• Non-retail facility (not dispensary)</w:t>
        <w:br/>
        <w:t>• Supervision requirements understood</w:t>
        <w:br/>
        <w:t>• Documentation systems in place</w:t>
        <w:br/>
        <w:t>• Staff trained on requirements</w:t>
      </w:r>
    </w:p>
    <w:p>
      <w:r>
        <w:rPr>
          <w:b/>
        </w:rPr>
        <w:t>4.</w:t>
        <w:tab/>
        <w:t>Responsibilities</w:t>
      </w:r>
    </w:p>
    <w:p>
      <w:r>
        <w:t>• Facility Manager: Ensure compliance; approve minor access</w:t>
        <w:br/>
        <w:t>• Supervisors: Directly supervise minors; ensure safety</w:t>
        <w:br/>
        <w:t>• Security: Verify access authorization; monitor</w:t>
        <w:br/>
        <w:t>• HR: Process minor access requests; maintain records</w:t>
        <w:br/>
        <w:t>• Compliance: Verify regulatory requirements met</w:t>
      </w:r>
    </w:p>
    <w:p>
      <w:r>
        <w:rPr>
          <w:b/>
        </w:rPr>
        <w:t>5.</w:t>
        <w:tab/>
        <w:t>Materials and Equipment</w:t>
      </w:r>
    </w:p>
    <w:p>
      <w:r>
        <w:t>• Access authorization forms</w:t>
        <w:br/>
        <w:t>• Visitor/minor logs</w:t>
        <w:br/>
        <w:t>• Supervision documentation</w:t>
        <w:br/>
        <w:t>• Safety briefing materials</w:t>
        <w:br/>
        <w:t>• Emergency contact forms</w:t>
        <w:br/>
        <w:t>• PPE (if required)</w:t>
      </w:r>
    </w:p>
    <w:p>
      <w:r>
        <w:rPr>
          <w:b/>
        </w:rPr>
        <w:t>6.</w:t>
        <w:tab/>
        <w:t>Procedure</w:t>
      </w:r>
    </w:p>
    <w:p>
      <w:r>
        <w:t>1. Washington State Rules (Effective July 19, 2025)</w:t>
        <w:br/>
        <w:t xml:space="preserve">   a. Minors (under 21) MAY be allowed on non-retail premises</w:t>
        <w:br/>
        <w:t xml:space="preserve">   b. Specific conditions must be met</w:t>
        <w:br/>
        <w:t xml:space="preserve">   c. Supervision required</w:t>
        <w:br/>
        <w:t xml:space="preserve">   d. Documentation required</w:t>
        <w:br/>
        <w:t xml:space="preserve">   e. Does NOT apply to retail premises (dispensaries)</w:t>
        <w:br/>
        <w:t xml:space="preserve">   f. Review specific rule language for details</w:t>
        <w:br/>
        <w:br/>
        <w:t>2. Permitted Circumstances</w:t>
        <w:br/>
        <w:t xml:space="preserve">   a. Educational tours (with approval)</w:t>
        <w:br/>
        <w:t xml:space="preserve">   b. Children of employees (limited access)</w:t>
        <w:br/>
        <w:t xml:space="preserve">   c. Vocational training programs</w:t>
        <w:br/>
        <w:t xml:space="preserve">   d. Academic research</w:t>
        <w:br/>
        <w:t xml:space="preserve">   e. Other approved purposes</w:t>
        <w:br/>
        <w:t xml:space="preserve">   f. Document purpose for each access</w:t>
        <w:br/>
        <w:br/>
        <w:t>3. Prohibited Access</w:t>
        <w:br/>
        <w:t xml:space="preserve">   a. Minors NEVER permitted in retail areas</w:t>
        <w:br/>
        <w:t xml:space="preserve">   b. No access to areas with active consumption</w:t>
        <w:br/>
        <w:t xml:space="preserve">   c. No handling of cannabis products</w:t>
        <w:br/>
        <w:t xml:space="preserve">   d. No access to restricted security areas</w:t>
        <w:br/>
        <w:t xml:space="preserve">   e. No unsupervised access at any time</w:t>
        <w:br/>
        <w:br/>
        <w:t>4. Authorization Process</w:t>
        <w:br/>
        <w:t xml:space="preserve">   a. Request must be submitted in advance</w:t>
        <w:br/>
        <w:t xml:space="preserve">   b. Document purpose of access</w:t>
        <w:br/>
        <w:t xml:space="preserve">   c. Identify supervising adult</w:t>
        <w:br/>
        <w:t xml:space="preserve">   d. Obtain parental/guardian consent (if applicable)</w:t>
        <w:br/>
        <w:t xml:space="preserve">   e. Management approval required</w:t>
        <w:br/>
        <w:t xml:space="preserve">   f. Document authorization</w:t>
        <w:br/>
        <w:br/>
        <w:t>5. Parental/Guardian Consent</w:t>
        <w:br/>
        <w:t xml:space="preserve">   a. Written consent required for minors</w:t>
        <w:br/>
        <w:t xml:space="preserve">   b. Include:</w:t>
        <w:br/>
        <w:t xml:space="preserve">      - Minor's name and age</w:t>
        <w:br/>
        <w:t xml:space="preserve">      - Purpose of visit</w:t>
        <w:br/>
        <w:t xml:space="preserve">      - Date(s) of access</w:t>
        <w:br/>
        <w:t xml:space="preserve">      - Parent/guardian signature</w:t>
        <w:br/>
        <w:t xml:space="preserve">      - Emergency contact information</w:t>
        <w:br/>
        <w:t xml:space="preserve">   c. Retain consent documentation</w:t>
        <w:br/>
        <w:t xml:space="preserve">   d. Verify identity of parent/guardian</w:t>
        <w:br/>
        <w:br/>
        <w:t>6. Supervision Requirements</w:t>
        <w:br/>
        <w:t xml:space="preserve">   a. Direct adult supervision at all times</w:t>
        <w:br/>
        <w:t xml:space="preserve">   b. Supervisor must be authorized employee</w:t>
        <w:br/>
        <w:t xml:space="preserve">   c. Ratio requirements (if specified)</w:t>
        <w:br/>
        <w:t xml:space="preserve">   d. Supervisor responsible for minor's conduct</w:t>
        <w:br/>
        <w:t xml:space="preserve">   e. Supervisor cannot leave minor unattended</w:t>
        <w:br/>
        <w:t xml:space="preserve">   f. Document supervisor assignment</w:t>
        <w:br/>
        <w:br/>
        <w:t>7. Access Restrictions</w:t>
        <w:br/>
        <w:t xml:space="preserve">   a. Define areas where minor may access</w:t>
        <w:br/>
        <w:t xml:space="preserve">   b. Restrict access to:</w:t>
        <w:br/>
        <w:t xml:space="preserve">      - Product storage areas</w:t>
        <w:br/>
        <w:t xml:space="preserve">      - Processing areas with active work</w:t>
        <w:br/>
        <w:t xml:space="preserve">      - Areas with exposed cannabis</w:t>
        <w:br/>
        <w:t xml:space="preserve">      - Security-sensitive areas</w:t>
        <w:br/>
        <w:t xml:space="preserve">   c. Escort through common areas only</w:t>
        <w:br/>
        <w:t xml:space="preserve">   d. Document permitted areas</w:t>
        <w:br/>
        <w:br/>
        <w:t>8. Safety Briefing</w:t>
        <w:br/>
        <w:t xml:space="preserve">   a. Provide safety orientation before access</w:t>
        <w:br/>
        <w:t xml:space="preserve">   b. Cover:</w:t>
        <w:br/>
        <w:t xml:space="preserve">      - Facility rules</w:t>
        <w:br/>
        <w:t xml:space="preserve">      - Restricted areas</w:t>
        <w:br/>
        <w:t xml:space="preserve">      - Emergency procedures</w:t>
        <w:br/>
        <w:t xml:space="preserve">      - Conduct expectations</w:t>
        <w:br/>
        <w:t xml:space="preserve">   c. Document briefing completion</w:t>
        <w:br/>
        <w:t xml:space="preserve">   d. Provide PPE if required</w:t>
        <w:br/>
        <w:br/>
        <w:t>9. Documentation and Logging</w:t>
        <w:br/>
        <w:t xml:space="preserve">   a. Log all minor access:</w:t>
        <w:br/>
        <w:t xml:space="preserve">      - Date and time in/out</w:t>
        <w:br/>
        <w:t xml:space="preserve">      - Minor's name and age</w:t>
        <w:br/>
        <w:t xml:space="preserve">      - Purpose</w:t>
        <w:br/>
        <w:t xml:space="preserve">      - Supervising adult</w:t>
        <w:br/>
        <w:t xml:space="preserve">      - Areas accessed</w:t>
        <w:br/>
        <w:t xml:space="preserve">   b. Retain logs for regulatory review</w:t>
        <w:br/>
        <w:t xml:space="preserve">   c. Review logs periodically</w:t>
        <w:br/>
        <w:br/>
        <w:t>10. Incident Response</w:t>
        <w:br/>
        <w:t xml:space="preserve">    a. If minor accesses restricted area:</w:t>
        <w:br/>
        <w:t xml:space="preserve">       - Remove immediately</w:t>
        <w:br/>
        <w:t xml:space="preserve">       - Document incident</w:t>
        <w:br/>
        <w:t xml:space="preserve">       - Review with supervisor</w:t>
        <w:br/>
        <w:t xml:space="preserve">       - Implement corrective action</w:t>
        <w:br/>
        <w:t xml:space="preserve">    b. Report significant incidents</w:t>
        <w:br/>
        <w:t xml:space="preserve">    c. Review procedures after incidents</w:t>
        <w:br/>
        <w:br/>
        <w:t>11. Educational/Vocational Programs</w:t>
        <w:br/>
        <w:t xml:space="preserve">    a. Pre-approve program curriculum</w:t>
        <w:br/>
        <w:t xml:space="preserve">    b. Define permitted activities</w:t>
        <w:br/>
        <w:t xml:space="preserve">    c. Establish supervision protocols</w:t>
        <w:br/>
        <w:t xml:space="preserve">    d. Document learning objectives</w:t>
        <w:br/>
        <w:t xml:space="preserve">    e. No hands-on cannabis handling</w:t>
        <w:br/>
        <w:t xml:space="preserve">    f. Evaluate program effectiveness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Washington LCB Rules - Minors on Premises (Effective July 19, 2025): https://lcb.wa.gov/rules/recent-rulemaking-activity</w:t>
        <w:br/>
        <w:t>• Washington LCB Laws and Rules: https://lcb.wa.gov/laws/laws-and-rules</w:t>
        <w:br/>
        <w:t>• Washington Cannabis Restrictions and Requirements: https://lcb.wa.gov/cannabis-license/location-requirements</w:t>
        <w:br/>
        <w:br/>
        <w:t>ADDITIONAL SOURCES:</w:t>
        <w:br/>
        <w:t>• National Association of Hospitality Compliance Trainers - Washington State Regulatory Updates</w:t>
        <w:br/>
        <w:t>• Gleam Law - Washington State 2025 Cannabis Legislation</w:t>
      </w:r>
    </w:p>
    <w:p>
      <w:r>
        <w:rPr>
          <w:b/>
        </w:rPr>
        <w:t>8.</w:t>
        <w:tab/>
        <w:t>Definitions</w:t>
      </w:r>
    </w:p>
    <w:p>
      <w:r>
        <w:t>• Minor: Individual under 21 years of age</w:t>
        <w:br/>
        <w:t>• Non-Retail Premises: Cannabis facility that is not a dispensary</w:t>
        <w:br/>
        <w:t>• Direct Supervision: Continuous oversight by responsible adult</w:t>
        <w:br/>
        <w:t>• Authorized Employee: Staff member approved to supervise minors</w:t>
        <w:br/>
        <w:t>• Restricted Area: Location where minors are not permitted</w:t>
        <w:br/>
        <w:t>• Educational Tour: Organized visit for learning purposes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GEN-022: Facility Access Control</w:t>
      </w:r>
      <w:r>
        <w:t xml:space="preserve"> - NYS access control</w:t>
      </w:r>
    </w:p>
    <w:p>
      <w:pPr>
        <w:pStyle w:val="ListBullet"/>
      </w:pPr>
      <w:r>
        <w:rPr>
          <w:b/>
        </w:rPr>
        <w:t>RET-001: Age Verification</w:t>
      </w:r>
      <w:r>
        <w:t xml:space="preserve"> - NYS age verification</w:t>
      </w:r>
    </w:p>
    <w:p>
      <w:pPr>
        <w:pStyle w:val="ListBullet"/>
      </w:pPr>
      <w:r>
        <w:rPr>
          <w:b/>
        </w:rPr>
        <w:t>GEN-002: Training Program</w:t>
      </w:r>
      <w:r>
        <w:t xml:space="preserve"> - NYS training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