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Edibles Manufacturing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manufacturing cannabis-infused edibles in compliance with NYS Office of Cannabis Management (OCM) regulations and food safety requirements.</w:t>
      </w:r>
    </w:p>
    <w:p>
      <w:r>
        <w:rPr>
          <w:b/>
        </w:rPr>
        <w:t>2.</w:t>
        <w:tab/>
        <w:t>Scope</w:t>
      </w:r>
    </w:p>
    <w:p>
      <w:r>
        <w:t>This SOP applies to all cannabis edible manufacturing operations at licensed facilities in New York State, including infusion, production, and packaging.</w:t>
      </w:r>
    </w:p>
    <w:p>
      <w:r>
        <w:rPr>
          <w:b/>
        </w:rPr>
        <w:t>3.</w:t>
        <w:tab/>
        <w:t>Prerequisites</w:t>
      </w:r>
    </w:p>
    <w:p>
      <w:r>
        <w:t>• Food safety certification (ServSafe or equivalent)</w:t>
        <w:br/>
        <w:t>• Training on cannabis infusion</w:t>
        <w:br/>
        <w:t>• Knowledge of dosing calculations</w:t>
        <w:br/>
        <w:t>• Understanding of food manufacturing</w:t>
        <w:br/>
        <w:t>• Familiarity with allergen management</w:t>
      </w:r>
    </w:p>
    <w:p>
      <w:r>
        <w:rPr>
          <w:b/>
        </w:rPr>
        <w:t>4.</w:t>
        <w:tab/>
        <w:t>Responsibilities</w:t>
      </w:r>
    </w:p>
    <w:p>
      <w:r>
        <w:t>Production Manager:</w:t>
        <w:br/>
        <w:t>• Oversee edible manufacturing</w:t>
        <w:br/>
        <w:t>• Ensure food safety compliance</w:t>
        <w:br/>
        <w:t>• Approve formulations</w:t>
        <w:br/>
        <w:t>• Monitor quality</w:t>
        <w:br/>
        <w:br/>
        <w:t>Production Staff:</w:t>
        <w:br/>
        <w:t>• Execute manufacturing procedures</w:t>
        <w:br/>
        <w:t>• Follow recipes precisely</w:t>
        <w:br/>
        <w:t>• Maintain cleanliness</w:t>
        <w:br/>
        <w:t>• Document production</w:t>
        <w:br/>
        <w:br/>
        <w:t>Quality Assurance:</w:t>
        <w:br/>
        <w:t>• Verify dosing accuracy</w:t>
        <w:br/>
        <w:t>• Test finished products</w:t>
        <w:br/>
        <w:t>• Monitor for contaminants</w:t>
        <w:br/>
        <w:t>• Approve batch release</w:t>
        <w:br/>
        <w:br/>
        <w:t>Food Safety Manager:</w:t>
        <w:br/>
        <w:t>• Implement HACCP program</w:t>
        <w:br/>
        <w:t>• Conduct safety inspections</w:t>
        <w:br/>
        <w:t>• Manage allergens</w:t>
        <w:br/>
        <w:t>• Train staff on food safety</w:t>
      </w:r>
    </w:p>
    <w:p>
      <w:r>
        <w:rPr>
          <w:b/>
        </w:rPr>
        <w:t>5.</w:t>
        <w:tab/>
        <w:t>Materials</w:t>
      </w:r>
    </w:p>
    <w:p>
      <w:r>
        <w:t>• Cannabis extract/distillate</w:t>
        <w:br/>
        <w:t>• Food-grade ingredients</w:t>
        <w:br/>
        <w:t>• Manufacturing equipment</w:t>
        <w:br/>
        <w:t>• Molds and forming equipment</w:t>
        <w:br/>
        <w:t>• Scales (precise dosing)</w:t>
        <w:br/>
        <w:t>• Thermometers</w:t>
        <w:br/>
        <w:t>• Mixing equipment</w:t>
        <w:br/>
        <w:t>• Packaging supplies</w:t>
        <w:br/>
        <w:t>• Hairnets, gloves, aprons</w:t>
        <w:br/>
        <w:t>• Sanitizing supplies</w:t>
      </w:r>
    </w:p>
    <w:p>
      <w:r>
        <w:rPr>
          <w:b/>
        </w:rPr>
        <w:t>6.</w:t>
        <w:tab/>
        <w:t>Procedure</w:t>
      </w:r>
    </w:p>
    <w:p>
      <w:r>
        <w:t>6.1 Facility Requirements</w:t>
        <w:br/>
        <w:t>• Food-grade manufacturing area</w:t>
        <w:br/>
        <w:t>• Separated from non-food operations</w:t>
        <w:br/>
        <w:t>• Proper ventilation</w:t>
        <w:br/>
        <w:t>• Handwashing stations</w:t>
        <w:br/>
        <w:t>• Three-compartment sink</w:t>
        <w:br/>
        <w:t>• Temperature-controlled storage</w:t>
        <w:br/>
        <w:t>• Pest control program</w:t>
        <w:br/>
        <w:t>• HACCP plan implemented</w:t>
        <w:br/>
        <w:br/>
        <w:t>6.2 Pre-Production Preparation</w:t>
        <w:br/>
        <w:t>• Review production schedule</w:t>
        <w:br/>
        <w:t>• Verify all ingredients available</w:t>
        <w:br/>
        <w:t>• Check ingredient expiration dates</w:t>
        <w:br/>
        <w:t>• Calculate cannabis dosing</w:t>
        <w:br/>
        <w:t>• Prepare batch documentation</w:t>
        <w:br/>
        <w:t>• Clean and sanitize equipment</w:t>
        <w:br/>
        <w:t>• Verify staff completed hygiene checklist</w:t>
        <w:br/>
        <w:br/>
        <w:t>6.3 Cannabis Extract Preparation</w:t>
        <w:br/>
        <w:t>• Calculate extract needed:</w:t>
        <w:br/>
        <w:t xml:space="preserve">  - Target dose per serving</w:t>
        <w:br/>
        <w:t xml:space="preserve">  - Number of servings</w:t>
        <w:br/>
        <w:t xml:space="preserve">  - Extract potency</w:t>
        <w:br/>
        <w:t xml:space="preserve">  - Account for processing loss</w:t>
        <w:br/>
        <w:t>• Weigh extract precisely</w:t>
        <w:br/>
        <w:t>• Document lot number and weight</w:t>
        <w:br/>
        <w:t>• Prepare for infusion</w:t>
        <w:br/>
        <w:br/>
        <w:t>6.4 Infusion Methods</w:t>
        <w:br/>
        <w:t>• Oil/Fat Infusion:</w:t>
        <w:br/>
        <w:t xml:space="preserve">  - Warm carrier (butter, coconut oil)</w:t>
        <w:br/>
        <w:t xml:space="preserve">  - Add cannabis extract</w:t>
        <w:br/>
        <w:t xml:space="preserve">  - Mix thoroughly for homogeneity</w:t>
        <w:br/>
        <w:t xml:space="preserve">  - Temperature: Below 200°F</w:t>
        <w:br/>
        <w:t xml:space="preserve">  </w:t>
        <w:br/>
        <w:t>• Direct Infusion:</w:t>
        <w:br/>
        <w:t xml:space="preserve">  - Add extract directly to recipe</w:t>
        <w:br/>
        <w:t xml:space="preserve">  - Ensure even distribution</w:t>
        <w:br/>
        <w:t xml:space="preserve">  - Mix thoroughly</w:t>
        <w:br/>
        <w:t xml:space="preserve">  </w:t>
        <w:br/>
        <w:t>• Document infusion method and parameters</w:t>
        <w:br/>
        <w:br/>
        <w:t>6.5 Homogeneity</w:t>
        <w:br/>
        <w:t>• Critical for consistent dosing</w:t>
        <w:br/>
        <w:t>• Ensure complete mixing:</w:t>
        <w:br/>
        <w:t xml:space="preserve">  - Use appropriate mixing equipment</w:t>
        <w:br/>
        <w:t xml:space="preserve">  - Mix for specified duration</w:t>
        <w:br/>
        <w:t xml:space="preserve">  - Scrape containers during mixing</w:t>
        <w:br/>
        <w:t>• Test homogeneity:</w:t>
        <w:br/>
        <w:t xml:space="preserve">  - Sample multiple points</w:t>
        <w:br/>
        <w:t xml:space="preserve">  - Test for cannabinoid content</w:t>
        <w:br/>
        <w:t xml:space="preserve">  - Verify consistent results</w:t>
        <w:br/>
        <w:br/>
        <w:t>6.6 Production Process</w:t>
        <w:br/>
        <w:t>• Follow approved recipe exactly:</w:t>
        <w:br/>
        <w:t xml:space="preserve">  - Measure ingredients precisely</w:t>
        <w:br/>
        <w:t xml:space="preserve">  - Add in specified order</w:t>
        <w:br/>
        <w:t xml:space="preserve">  - Control temperatures</w:t>
        <w:br/>
        <w:t xml:space="preserve">  - Time processes correctly</w:t>
        <w:br/>
        <w:t>• Document any deviations</w:t>
        <w:br/>
        <w:t>• Do not modify recipe without approval</w:t>
        <w:br/>
        <w:br/>
        <w:t>6.7 Temperature Control</w:t>
        <w:br/>
        <w:t>• Monitor temperatures throughout:</w:t>
        <w:br/>
        <w:t xml:space="preserve">  - Cooking temperatures</w:t>
        <w:br/>
        <w:t xml:space="preserve">  - Holding temperatures</w:t>
        <w:br/>
        <w:t xml:space="preserve">  - Cooling rates</w:t>
        <w:br/>
        <w:t>• Follow food safety time/temperature guidelines</w:t>
        <w:br/>
        <w:t>• Cool products properly:</w:t>
        <w:br/>
        <w:t xml:space="preserve">  - 140°F to 70°F within 2 hours</w:t>
        <w:br/>
        <w:t xml:space="preserve">  - 70°F to 40°F within 4 hours</w:t>
        <w:br/>
        <w:t>• Document all temperatures</w:t>
        <w:br/>
        <w:br/>
        <w:t>6.8 Portioning and Dosing</w:t>
        <w:br/>
        <w:t>• Portion products accurately:</w:t>
        <w:br/>
        <w:t xml:space="preserve">  - Use calibrated equipment</w:t>
        <w:br/>
        <w:t xml:space="preserve">  - Follow serving size specifications</w:t>
        <w:br/>
        <w:t xml:space="preserve">  - Verify dose per serving</w:t>
        <w:br/>
        <w:t>• Maximum THC per package per OCM</w:t>
        <w:br/>
        <w:t>• Document portion weights</w:t>
        <w:br/>
        <w:t>• Segregate out-of-spec portions</w:t>
        <w:br/>
        <w:br/>
        <w:t>6.9 Allergen Management</w:t>
        <w:br/>
        <w:t>• Identify all allergens in products</w:t>
        <w:br/>
        <w:t>• Prevent cross-contact:</w:t>
        <w:br/>
        <w:t xml:space="preserve">  - Dedicated equipment where possible</w:t>
        <w:br/>
        <w:t xml:space="preserve">  - Thorough cleaning between products</w:t>
        <w:br/>
        <w:t xml:space="preserve">  - Proper sequencing</w:t>
        <w:br/>
        <w:t>• Label allergens accurately</w:t>
        <w:br/>
        <w:t>• Train staff on allergen handling</w:t>
        <w:br/>
        <w:br/>
        <w:t>6.10 Packaging</w:t>
        <w:br/>
        <w:t>• Package in food-safe materials</w:t>
        <w:br/>
        <w:t>• Meet child-resistant requirements</w:t>
        <w:br/>
        <w:t>• Apply accurate labels:</w:t>
        <w:br/>
        <w:t xml:space="preserve">  - Ingredient list</w:t>
        <w:br/>
        <w:t xml:space="preserve">  - Allergen statements</w:t>
        <w:br/>
        <w:t xml:space="preserve">  - Nutritional info (if required)</w:t>
        <w:br/>
        <w:t xml:space="preserve">  - Cannabis labeling per OCM</w:t>
        <w:br/>
        <w:t>• Seal packages properly</w:t>
        <w:br/>
        <w:t>• Check for defects</w:t>
        <w:br/>
        <w:br/>
        <w:t>6.11 Quality Testing</w:t>
        <w:br/>
        <w:t>• Test each batch:</w:t>
        <w:br/>
        <w:t xml:space="preserve">  - Potency (THC, CBD)</w:t>
        <w:br/>
        <w:t xml:space="preserve">  - Homogeneity</w:t>
        <w:br/>
        <w:t xml:space="preserve">  - Microbial testing</w:t>
        <w:br/>
        <w:t xml:space="preserve">  - Contaminants</w:t>
        <w:br/>
        <w:t>• Hold until results received</w:t>
        <w:br/>
        <w:t>• Do not release failing batches</w:t>
        <w:br/>
        <w:br/>
        <w:t>6.12 Documentation</w:t>
        <w:br/>
        <w:t>• Complete batch record:</w:t>
        <w:br/>
        <w:t xml:space="preserve">  - Recipe used</w:t>
        <w:br/>
        <w:t xml:space="preserve">  - Ingredients (lots, weights)</w:t>
        <w:br/>
        <w:t xml:space="preserve">  - Cannabis extract info</w:t>
        <w:br/>
        <w:t xml:space="preserve">  - Production parameters</w:t>
        <w:br/>
        <w:t xml:space="preserve">  - Yields</w:t>
        <w:br/>
        <w:t xml:space="preserve">  - Testing results</w:t>
        <w:br/>
        <w:t>• Retain records per requirements</w:t>
        <w:br/>
        <w:t>• Link to tracking system</w:t>
      </w:r>
    </w:p>
    <w:p>
      <w:r>
        <w:rPr>
          <w:b/>
        </w:rPr>
        <w:t>7.</w:t>
        <w:tab/>
        <w:t>References</w:t>
      </w:r>
    </w:p>
    <w:p>
      <w:r>
        <w:t>• NYS OCM Edibles Regulations</w:t>
        <w:br/>
        <w:t>• NYS Department of Agriculture Food Safety</w:t>
        <w:br/>
        <w:t>• FDA Food Safety Guidelines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Homogeneity: Uniform distribution of cannabis throughout the product ensuring consistent dosing.</w:t>
        <w:br/>
        <w:br/>
        <w:t>HACCP (Hazard Analysis Critical Control Points): A food safety system identifying and controlling potential hazards.</w:t>
        <w:br/>
        <w:br/>
        <w:t>Serving Size: The defined portion of product containing a specified dose of cannabinoids.</w:t>
        <w:br/>
        <w:br/>
        <w:t>Allergen: A substance that can cause allergic reactions in sensitive individuals (e.g., nuts, dairy, wheat).</w:t>
        <w:br/>
        <w:br/>
        <w:t>Infusion: The process of incorporating cannabis extract into food products.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INFUSION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GEN-034: HARPC HACCP</w:t>
      </w:r>
      <w:r>
        <w:t xml:space="preserve"> - Food safety</w:t>
      </w:r>
    </w:p>
    <w:p>
      <w:pPr>
        <w:pStyle w:val="ListBullet"/>
      </w:pPr>
      <w:r>
        <w:rPr>
          <w:b/>
        </w:rPr>
        <w:t>GEN-035: Allergen Control</w:t>
      </w:r>
      <w:r>
        <w:t xml:space="preserve"> - Allergen management</w:t>
      </w:r>
    </w:p>
    <w:p>
      <w:pPr>
        <w:pStyle w:val="ListBullet"/>
      </w:pPr>
      <w:r>
        <w:rPr>
          <w:b/>
        </w:rPr>
        <w:t>PROC-045: Nutrition Labeling (OTHER STATES) (OTHER STATES)</w:t>
      </w:r>
      <w:r>
        <w:t xml:space="preserve"> - Label requirements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