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Non-Cannabis Ingredient Documentation and Tracking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documenting and tracking non-cannabis ingredients in cannabis products based on Metrc best practices, California requirements, and Colorado processing job documentation standards.</w:t>
      </w:r>
    </w:p>
    <w:p>
      <w:r>
        <w:rPr>
          <w:b/>
        </w:rPr>
        <w:t>2.</w:t>
        <w:tab/>
        <w:t>Scope</w:t>
      </w:r>
    </w:p>
    <w:p>
      <w:r>
        <w:t>This procedure applies to all non-cannabis ingredients used in cannabis product manufacturing including terpenes, lipids, flavoring agents, food ingredients, and other additives.</w:t>
      </w:r>
    </w:p>
    <w:p>
      <w:r>
        <w:rPr>
          <w:b/>
        </w:rPr>
        <w:t>3.</w:t>
        <w:tab/>
        <w:t>Prerequisites</w:t>
      </w:r>
    </w:p>
    <w:p>
      <w:r>
        <w:t>• Inventory system for non-cannabis ingredients</w:t>
        <w:br/>
        <w:t>• Supplier qualification program</w:t>
        <w:br/>
        <w:t>• Tracking system (Metrc or equivalent)</w:t>
        <w:br/>
        <w:t>• Understanding of ingredient labeling requirements</w:t>
        <w:br/>
        <w:t>• Food safety documentation systems</w:t>
      </w:r>
    </w:p>
    <w:p>
      <w:r>
        <w:rPr>
          <w:b/>
        </w:rPr>
        <w:t>4.</w:t>
        <w:tab/>
        <w:t>Responsibilities</w:t>
      </w:r>
    </w:p>
    <w:p>
      <w:r>
        <w:t>• Production Manager: Ensure proper ingredient documentation</w:t>
        <w:br/>
        <w:t>• Quality Control: Verify ingredients; approve for use</w:t>
        <w:br/>
        <w:t>• Inventory Control: Track ingredient quantities</w:t>
        <w:br/>
        <w:t>• Procurement: Qualify suppliers; obtain documentation</w:t>
        <w:br/>
        <w:t>• Compliance: Ensure tracking requirements met</w:t>
      </w:r>
    </w:p>
    <w:p>
      <w:r>
        <w:rPr>
          <w:b/>
        </w:rPr>
        <w:t>5.</w:t>
        <w:tab/>
        <w:t>Materials and Equipment</w:t>
      </w:r>
    </w:p>
    <w:p>
      <w:r>
        <w:t>• Ingredient inventory management system</w:t>
        <w:br/>
        <w:t>• Supplier documentation files</w:t>
        <w:br/>
        <w:t>• Batch record forms</w:t>
        <w:br/>
        <w:t>• Tracking system access</w:t>
        <w:br/>
        <w:t>• Scale/measuring equipment</w:t>
        <w:br/>
        <w:t>• Labels and identification tags</w:t>
      </w:r>
    </w:p>
    <w:p>
      <w:r>
        <w:rPr>
          <w:b/>
        </w:rPr>
        <w:t>6.</w:t>
        <w:tab/>
        <w:t>Procedure</w:t>
      </w:r>
    </w:p>
    <w:p>
      <w:r>
        <w:t>1. Ingredient Types Requiring Documentation</w:t>
        <w:br/>
        <w:t xml:space="preserve">   a. Terpenes (botanical or cannabis-derived)</w:t>
        <w:br/>
        <w:t xml:space="preserve">   b. Lipids (MCT oil, other carrier oils)</w:t>
        <w:br/>
        <w:t xml:space="preserve">   c. Flavorings and flavoring agents</w:t>
        <w:br/>
        <w:t xml:space="preserve">   d. Sweeteners and sugar</w:t>
        <w:br/>
        <w:t xml:space="preserve">   e. Food ingredients (flour, butter, chocolate)</w:t>
        <w:br/>
        <w:t xml:space="preserve">   f. Processing aids</w:t>
        <w:br/>
        <w:t xml:space="preserve">   g. Colorants</w:t>
        <w:br/>
        <w:t xml:space="preserve">   h. Preservatives (if used)</w:t>
        <w:br/>
        <w:br/>
        <w:t>2. Supplier Documentation</w:t>
        <w:br/>
        <w:t xml:space="preserve">   a. Obtain specification sheets for all ingredients</w:t>
        <w:br/>
        <w:t xml:space="preserve">   b. Request Certificates of Analysis (COA)</w:t>
        <w:br/>
        <w:t xml:space="preserve">   c. Verify food-grade or appropriate quality</w:t>
        <w:br/>
        <w:t xml:space="preserve">   d. Check for allergen information</w:t>
        <w:br/>
        <w:t xml:space="preserve">   e. Confirm source/origin</w:t>
        <w:br/>
        <w:t xml:space="preserve">   f. Maintain supplier files</w:t>
        <w:br/>
        <w:br/>
        <w:t>3. Receiving Procedures</w:t>
        <w:br/>
        <w:t xml:space="preserve">   a. Verify ingredient against purchase order</w:t>
        <w:br/>
        <w:t xml:space="preserve">   b. Check lot/batch number</w:t>
        <w:br/>
        <w:t xml:space="preserve">   c. Verify condition and packaging</w:t>
        <w:br/>
        <w:t xml:space="preserve">   d. Record in ingredient inventory system</w:t>
        <w:br/>
        <w:t xml:space="preserve">   e. Apply internal lot number if needed</w:t>
        <w:br/>
        <w:t xml:space="preserve">   f. Store appropriately</w:t>
        <w:br/>
        <w:br/>
        <w:t>4. Tracking System Entry (Metrc Best Practice)</w:t>
        <w:br/>
        <w:t xml:space="preserve">   a. Document all non-cannabis ingredients in processing jobs</w:t>
        <w:br/>
        <w:t xml:space="preserve">   b. Record in Notes field or designated location</w:t>
        <w:br/>
        <w:t xml:space="preserve">   c. Include:</w:t>
        <w:br/>
        <w:t xml:space="preserve">      - Ingredient name</w:t>
        <w:br/>
        <w:t xml:space="preserve">      - Quantity used</w:t>
        <w:br/>
        <w:t xml:space="preserve">      - Supplier</w:t>
        <w:br/>
        <w:t xml:space="preserve">      - Lot number</w:t>
        <w:br/>
        <w:t xml:space="preserve">   d. Accurate quantities required (not estimates)</w:t>
        <w:br/>
        <w:t xml:space="preserve">   e. Complete documentation before finishing job</w:t>
        <w:br/>
        <w:br/>
        <w:t>5. Batch Record Documentation</w:t>
        <w:br/>
        <w:t xml:space="preserve">   a. List all non-cannabis ingredients</w:t>
        <w:br/>
        <w:t xml:space="preserve">   b. Record exact quantities used</w:t>
        <w:br/>
        <w:t xml:space="preserve">   c. Document lot numbers</w:t>
        <w:br/>
        <w:t xml:space="preserve">   d. Note supplier for each ingredient</w:t>
        <w:br/>
        <w:t xml:space="preserve">   e. Include any deviations</w:t>
        <w:br/>
        <w:t xml:space="preserve">   f. Sign and date batch record</w:t>
        <w:br/>
        <w:br/>
        <w:t>6. Allergen Documentation</w:t>
        <w:br/>
        <w:t xml:space="preserve">   a. Identify all allergen-containing ingredients</w:t>
        <w:br/>
        <w:t xml:space="preserve">   b. Document on batch records</w:t>
        <w:br/>
        <w:t xml:space="preserve">   c. Ensure label reflects allergens</w:t>
        <w:br/>
        <w:t xml:space="preserve">   d. Track for cross-contact prevention</w:t>
        <w:br/>
        <w:t xml:space="preserve">   e. Verify with each batch</w:t>
        <w:br/>
        <w:t xml:space="preserve">   f. Maintain allergen ingredient list</w:t>
        <w:br/>
        <w:br/>
        <w:t>7. Terpene-Specific Requirements</w:t>
        <w:br/>
        <w:t xml:space="preserve">   a. Document cannabis-derived vs. botanical</w:t>
        <w:br/>
        <w:t xml:space="preserve">   b. Record source and strain (if cannabis-derived)</w:t>
        <w:br/>
        <w:t xml:space="preserve">   c. Include terpene profiles if available</w:t>
        <w:br/>
        <w:t xml:space="preserve">   d. Track quantities precisely</w:t>
        <w:br/>
        <w:t xml:space="preserve">   e. Note any regulatory distinctions</w:t>
        <w:br/>
        <w:t xml:space="preserve">   f. Maintain terpene supplier certifications</w:t>
        <w:br/>
        <w:br/>
        <w:t>8. Inventory Management</w:t>
        <w:br/>
        <w:t xml:space="preserve">   a. Track ingredient quantities on hand</w:t>
        <w:br/>
        <w:t xml:space="preserve">   b. Monitor expiration dates</w:t>
        <w:br/>
        <w:t xml:space="preserve">   c. Use FIFO rotation</w:t>
        <w:br/>
        <w:t xml:space="preserve">   d. Reconcile regularly</w:t>
        <w:br/>
        <w:t xml:space="preserve">   e. Document any discards</w:t>
        <w:br/>
        <w:t xml:space="preserve">   f. Maintain inventory records</w:t>
        <w:br/>
        <w:br/>
        <w:t>9. Quality Verification</w:t>
        <w:br/>
        <w:t xml:space="preserve">   a. Verify ingredients meet specifications</w:t>
        <w:br/>
        <w:t xml:space="preserve">   b. Check for damage or contamination</w:t>
        <w:br/>
        <w:t xml:space="preserve">   c. Reject non-conforming ingredients</w:t>
        <w:br/>
        <w:t xml:space="preserve">   d. Document quality checks</w:t>
        <w:br/>
        <w:t xml:space="preserve">   e. Conduct periodic testing if warranted</w:t>
        <w:br/>
        <w:t xml:space="preserve">   f. Maintain quality records</w:t>
        <w:br/>
        <w:br/>
        <w:t>10. Traceability Requirements</w:t>
        <w:br/>
        <w:t xml:space="preserve">    a. Full forward/backward traceability required</w:t>
        <w:br/>
        <w:t xml:space="preserve">    b. Link ingredient lots to finished products</w:t>
        <w:br/>
        <w:t xml:space="preserve">    c. Enable recall of products by ingredient lot</w:t>
        <w:br/>
        <w:t xml:space="preserve">    d. Test traceability through mock recalls</w:t>
        <w:br/>
        <w:t xml:space="preserve">    e. Document traceability verification</w:t>
        <w:br/>
        <w:t xml:space="preserve">    f. Address any gaps immediately</w:t>
        <w:br/>
        <w:br/>
        <w:t>11. Documentation Retention</w:t>
        <w:br/>
        <w:t xml:space="preserve">    a. Retain ingredient specifications</w:t>
        <w:br/>
        <w:t xml:space="preserve">    b. Keep supplier COAs</w:t>
        <w:br/>
        <w:t xml:space="preserve">    c. Maintain batch records</w:t>
        <w:br/>
        <w:t xml:space="preserve">    d. Store tracking system records</w:t>
        <w:br/>
        <w:t xml:space="preserve">    e. Keep inventory records</w:t>
        <w:br/>
        <w:t xml:space="preserve">    f. Retain minimum 5 years (longer if required)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Metrc Processing Job Best Practices: https://www.metrc.com/navigating-cannabis-compliance-best-practices-for-creating-processing-jobs-in-metrc/</w:t>
        <w:br/>
        <w:t>• Metrc Production Batch Documentation: https://www.metrc.com/cannabis-compliance-best-practices-for-creating-production-batches-in-metrc/</w:t>
        <w:br/>
        <w:t>• California DCC Regulations: https://www.cannabis.ca.gov/cannabis-laws/dcc-regulations/</w:t>
        <w:br/>
        <w:t>• Colorado MED Rules: https://med.colorado.gov/rules</w:t>
        <w:br/>
        <w:br/>
        <w:t>ADDITIONAL SOURCES:</w:t>
        <w:br/>
        <w:t>• FDA Food Labeling Requirements</w:t>
        <w:br/>
        <w:t>• Flowhub - Metrc Reporting Best Practices</w:t>
        <w:br/>
        <w:t>• IndicaOnline - Metrc Compliance Guides</w:t>
      </w:r>
    </w:p>
    <w:p>
      <w:r>
        <w:rPr>
          <w:b/>
        </w:rPr>
        <w:t>8.</w:t>
        <w:tab/>
        <w:t>Definitions</w:t>
      </w:r>
    </w:p>
    <w:p>
      <w:r>
        <w:t>• Non-Cannabis Ingredient: Any ingredient in product other than cannabis</w:t>
        <w:br/>
        <w:t>• COA: Certificate of Analysis from supplier</w:t>
        <w:br/>
        <w:t>• Lot Number: Unique identifier for ingredient batch</w:t>
        <w:br/>
        <w:t>• Processing Job: Metrc function documenting product transformation</w:t>
        <w:br/>
        <w:t>• FIFO: First In First Out inventory rotation</w:t>
        <w:br/>
        <w:t>• Traceability: Ability to track ingredients through production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DOCUMENTATION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GEN-013: Supplier Qualification</w:t>
      </w:r>
      <w:r>
        <w:t xml:space="preserve"> - NYS supplier management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NYS formulation</w:t>
      </w:r>
    </w:p>
    <w:p>
      <w:pPr>
        <w:pStyle w:val="ListBullet"/>
      </w:pPr>
      <w:r>
        <w:rPr>
          <w:b/>
        </w:rPr>
        <w:t>GEN-035: Allergen Control</w:t>
      </w:r>
      <w:r>
        <w:t xml:space="preserve"> - NYS allergen management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