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Product Display and Merchandising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product display and merchandising at licensed cannabis retail dispensaries in compliance with NYS Office of Cannabis Management (OCM) regulations.</w:t>
      </w:r>
    </w:p>
    <w:p>
      <w:r>
        <w:rPr>
          <w:b/>
        </w:rPr>
        <w:t>2.</w:t>
        <w:tab/>
        <w:t>Scope</w:t>
      </w:r>
    </w:p>
    <w:p>
      <w:r>
        <w:t>This SOP applies to all product display and merchandising activities at licensed cannabis retail dispensaries in New York State.</w:t>
      </w:r>
    </w:p>
    <w:p>
      <w:r>
        <w:rPr>
          <w:b/>
        </w:rPr>
        <w:t>3.</w:t>
        <w:tab/>
        <w:t>Prerequisites</w:t>
      </w:r>
    </w:p>
    <w:p>
      <w:r>
        <w:t>• Understanding of display regulations</w:t>
        <w:br/>
        <w:t>• Training on merchandising</w:t>
        <w:br/>
        <w:t>• Knowledge of product categories</w:t>
        <w:br/>
        <w:t>• Familiarity with security requirements</w:t>
        <w:br/>
        <w:t>• Visual merchandising training</w:t>
      </w:r>
    </w:p>
    <w:p>
      <w:r>
        <w:rPr>
          <w:b/>
        </w:rPr>
        <w:t>4.</w:t>
        <w:tab/>
        <w:t>Responsibilities</w:t>
      </w:r>
    </w:p>
    <w:p>
      <w:r>
        <w:t>Store Manager:</w:t>
        <w:br/>
        <w:t>• Approve display layouts</w:t>
        <w:br/>
        <w:t>• Ensure compliance</w:t>
        <w:br/>
        <w:t>• Allocate display space</w:t>
        <w:br/>
        <w:t>• Review merchandising effectiveness</w:t>
        <w:br/>
        <w:br/>
        <w:t>Visual Merchandiser/Staff:</w:t>
        <w:br/>
        <w:t>• Create attractive displays</w:t>
        <w:br/>
        <w:t>• Maintain display standards</w:t>
        <w:br/>
        <w:t>• Rotate products</w:t>
        <w:br/>
        <w:t>• Update signage</w:t>
        <w:br/>
        <w:br/>
        <w:t>All Sales Staff:</w:t>
        <w:br/>
        <w:t>• Maintain display appearance</w:t>
        <w:br/>
        <w:t>• Restock as needed</w:t>
        <w:br/>
        <w:t>• Report display issues</w:t>
      </w:r>
    </w:p>
    <w:p>
      <w:r>
        <w:rPr>
          <w:b/>
        </w:rPr>
        <w:t>5.</w:t>
        <w:tab/>
        <w:t>Materials</w:t>
      </w:r>
    </w:p>
    <w:p>
      <w:r>
        <w:t>• Display cases</w:t>
        <w:br/>
        <w:t>• Shelving and fixtures</w:t>
        <w:br/>
        <w:t>• Product signage</w:t>
        <w:br/>
        <w:t>• Price tags</w:t>
        <w:br/>
        <w:t>• Security tags/tethers</w:t>
        <w:br/>
        <w:t>• Lighting</w:t>
        <w:br/>
        <w:t>• Educational materials</w:t>
        <w:br/>
        <w:t>• Display samples</w:t>
      </w:r>
    </w:p>
    <w:p>
      <w:r>
        <w:rPr>
          <w:b/>
        </w:rPr>
        <w:t>6.</w:t>
        <w:tab/>
        <w:t>Procedure</w:t>
      </w:r>
    </w:p>
    <w:p>
      <w:r>
        <w:t>6.1 Display Compliance</w:t>
        <w:br/>
        <w:t>• Display requirements:</w:t>
        <w:br/>
        <w:t xml:space="preserve">  - Products in secure cases</w:t>
        <w:br/>
        <w:t xml:space="preserve">  - Not accessible to customers</w:t>
        <w:br/>
        <w:t xml:space="preserve">  - Clearly labeled</w:t>
        <w:br/>
        <w:t xml:space="preserve">  - No false claims</w:t>
        <w:br/>
        <w:t xml:space="preserve">  - Required warnings visible</w:t>
        <w:br/>
        <w:t>• Regular compliance checks</w:t>
        <w:br/>
        <w:t>• Address issues immediately</w:t>
        <w:br/>
        <w:br/>
        <w:t>6.2 Display Case Security</w:t>
        <w:br/>
        <w:t>• Security requirements:</w:t>
        <w:br/>
        <w:t xml:space="preserve">  - Locked cases</w:t>
        <w:br/>
        <w:t xml:space="preserve">  - Staff-controlled access</w:t>
        <w:br/>
        <w:t xml:space="preserve">  - Anti-theft devices</w:t>
        <w:br/>
        <w:t xml:space="preserve">  - Surveillance coverage</w:t>
        <w:br/>
        <w:t>• Only display samples when possible</w:t>
        <w:br/>
        <w:t>• Monitor closely during access</w:t>
        <w:br/>
        <w:br/>
        <w:t>6.3 Product Organization</w:t>
        <w:br/>
        <w:t>• Organize displays by:</w:t>
        <w:br/>
        <w:t xml:space="preserve">  - Product category</w:t>
        <w:br/>
        <w:t xml:space="preserve">  - Brand</w:t>
        <w:br/>
        <w:t xml:space="preserve">  - Effect type</w:t>
        <w:br/>
        <w:t xml:space="preserve">  - Price point</w:t>
        <w:br/>
        <w:t>• Logical flow for customers</w:t>
        <w:br/>
        <w:t>• Easy to navigate</w:t>
        <w:br/>
        <w:br/>
        <w:t>6.4 Product Information Display</w:t>
        <w:br/>
        <w:t>• Include for each product:</w:t>
        <w:br/>
        <w:t xml:space="preserve">  - Product name</w:t>
        <w:br/>
        <w:t xml:space="preserve">  - Brand</w:t>
        <w:br/>
        <w:t xml:space="preserve">  - Price</w:t>
        <w:br/>
        <w:t xml:space="preserve">  - THC/CBD content</w:t>
        <w:br/>
        <w:t xml:space="preserve">  - Product type</w:t>
        <w:br/>
        <w:t>• Use approved language</w:t>
        <w:br/>
        <w:t>• No medical claims</w:t>
        <w:br/>
        <w:br/>
        <w:t>6.5 Signage Requirements</w:t>
        <w:br/>
        <w:t>• Required signage:</w:t>
        <w:br/>
        <w:t xml:space="preserve">  - Age restriction (21+)</w:t>
        <w:br/>
        <w:t xml:space="preserve">  - Health warnings</w:t>
        <w:br/>
        <w:t xml:space="preserve">  - Category labels</w:t>
        <w:br/>
        <w:t xml:space="preserve">  - Pricing</w:t>
        <w:br/>
        <w:t>• Approved messaging only</w:t>
        <w:br/>
        <w:t>• Keep current and accurate</w:t>
        <w:br/>
        <w:br/>
        <w:t>6.6 Visual Merchandising</w:t>
        <w:br/>
        <w:t>• Create appealing displays:</w:t>
        <w:br/>
        <w:t xml:space="preserve">  - Eye-catching arrangement</w:t>
        <w:br/>
        <w:t xml:space="preserve">  - Good lighting</w:t>
        <w:br/>
        <w:t xml:space="preserve">  - Clean presentation</w:t>
        <w:br/>
        <w:t xml:space="preserve">  - Logical groupings</w:t>
        <w:br/>
        <w:t>• Update regularly</w:t>
        <w:br/>
        <w:t>• Seasonal variations</w:t>
        <w:br/>
        <w:br/>
        <w:t>6.7 Sample Products</w:t>
        <w:br/>
        <w:t>• If using display samples:</w:t>
        <w:br/>
        <w:t xml:space="preserve">  - Mark clearly as "Display Only"</w:t>
        <w:br/>
        <w:t xml:space="preserve">  - Empty or non-consumable</w:t>
        <w:br/>
        <w:t xml:space="preserve">  - Secured</w:t>
        <w:br/>
        <w:t xml:space="preserve">  - Representative of actual product</w:t>
        <w:br/>
        <w:t>• Do not sell display samples</w:t>
        <w:br/>
        <w:br/>
        <w:t>6.8 Product Rotation</w:t>
        <w:br/>
        <w:t>• Rotate stock on display:</w:t>
        <w:br/>
        <w:t xml:space="preserve">  - FIFO principle</w:t>
        <w:br/>
        <w:t xml:space="preserve">  - Replace damaged packages</w:t>
        <w:br/>
        <w:t xml:space="preserve">  - Remove expired products</w:t>
        <w:br/>
        <w:t xml:space="preserve">  - Fresh appearance</w:t>
        <w:br/>
        <w:t>• Check regularly</w:t>
        <w:br/>
        <w:t>• Document rotation</w:t>
        <w:br/>
        <w:br/>
        <w:t>6.9 Stock Levels</w:t>
        <w:br/>
        <w:t>• Maintain adequate display stock:</w:t>
        <w:br/>
        <w:t xml:space="preserve">  - Monitor levels</w:t>
        <w:br/>
        <w:t xml:space="preserve">  - Replenish regularly</w:t>
        <w:br/>
        <w:t xml:space="preserve">  - Before peak times</w:t>
        <w:br/>
        <w:t xml:space="preserve">  - After busy periods</w:t>
        <w:br/>
        <w:t>• Alert purchasing for reorders</w:t>
        <w:br/>
        <w:br/>
        <w:t>6.10 Cleanliness</w:t>
        <w:br/>
        <w:t>• Maintain clean displays:</w:t>
        <w:br/>
        <w:t xml:space="preserve">  - Dust regularly</w:t>
        <w:br/>
        <w:t xml:space="preserve">  - Clean glass</w:t>
        <w:br/>
        <w:t xml:space="preserve">  - Organize products</w:t>
        <w:br/>
        <w:t xml:space="preserve">  - Remove debris</w:t>
        <w:br/>
        <w:t>• Daily cleaning minimum</w:t>
        <w:br/>
        <w:t>• Immediate spot cleaning</w:t>
        <w:br/>
        <w:br/>
        <w:t>6.11 Lighting</w:t>
        <w:br/>
        <w:t>• Proper lighting:</w:t>
        <w:br/>
        <w:t xml:space="preserve">  - Highlight products</w:t>
        <w:br/>
        <w:t xml:space="preserve">  - Appropriate color temperature</w:t>
        <w:br/>
        <w:t xml:space="preserve">  - Not too hot for products</w:t>
        <w:br/>
        <w:t xml:space="preserve">  - Even distribution</w:t>
        <w:br/>
        <w:t>• Maintain lighting</w:t>
        <w:br/>
        <w:t>• Replace bulbs promptly</w:t>
        <w:br/>
        <w:br/>
        <w:t>6.12 Display Updates</w:t>
        <w:br/>
        <w:t>• Update displays for:</w:t>
        <w:br/>
        <w:t xml:space="preserve">  - New products</w:t>
        <w:br/>
        <w:t xml:space="preserve">  - Promotions</w:t>
        <w:br/>
        <w:t xml:space="preserve">  - Seasonal changes</w:t>
        <w:br/>
        <w:t xml:space="preserve">  - Inventory changes</w:t>
        <w:br/>
        <w:t>• Plan updates in advance</w:t>
        <w:br/>
        <w:t>• Document changes</w:t>
      </w:r>
    </w:p>
    <w:p>
      <w:r>
        <w:rPr>
          <w:b/>
        </w:rPr>
        <w:t>7.</w:t>
        <w:tab/>
        <w:t>References</w:t>
      </w:r>
    </w:p>
    <w:p>
      <w:r>
        <w:t>• NYS OCM Retail Display Regulations</w:t>
        <w:br/>
        <w:t>• NYS OCM Advertising Regulations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Visual Merchandising: The practice of arranging products and displays to maximize appeal and sales.</w:t>
        <w:br/>
        <w:br/>
        <w:t>Display Sample: A representative product used for viewing only, not for sale.</w:t>
        <w:br/>
        <w:br/>
        <w:t>Planogram: A diagram showing how products should be arranged on displays.</w:t>
        <w:br/>
        <w:br/>
        <w:t>Point of Purchase (POP): Signage and displays at or near the point where purchases are made.</w:t>
        <w:br/>
        <w:br/>
        <w:t>FIFO (First In, First Out): Rotating older stock to the front to sell first.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OPERATIONS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RET-004: Inventory Management</w:t>
      </w:r>
      <w:r>
        <w:t xml:space="preserve"> - Display inventory</w:t>
      </w:r>
    </w:p>
    <w:p>
      <w:pPr>
        <w:pStyle w:val="ListBullet"/>
      </w:pPr>
      <w:r>
        <w:rPr>
          <w:b/>
        </w:rPr>
        <w:t>RET-017: Advertising Marketing</w:t>
      </w:r>
      <w:r>
        <w:t xml:space="preserve"> - Marketing compliance</w:t>
      </w:r>
    </w:p>
    <w:p>
      <w:pPr>
        <w:pStyle w:val="ListBullet"/>
      </w:pPr>
      <w:r>
        <w:rPr>
          <w:b/>
        </w:rPr>
        <w:t>RET-034: Signage (OTHER STATES) (OTHER STATES)</w:t>
      </w:r>
      <w:r>
        <w:t xml:space="preserve"> - Display signage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