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9FD" w:rsidRPr="00EC050A" w:rsidRDefault="00EC050A" w:rsidP="00EC050A">
      <w:pPr>
        <w:pStyle w:val="Title"/>
        <w:rPr>
          <w:lang w:val="en-US"/>
        </w:rPr>
      </w:pPr>
      <w:r w:rsidRPr="00EC050A">
        <w:rPr>
          <w:lang w:val="en-US"/>
        </w:rPr>
        <w:t>Usability</w:t>
      </w:r>
    </w:p>
    <w:p w:rsidR="00EC050A" w:rsidRPr="00213314" w:rsidRDefault="00EC050A" w:rsidP="00EC050A">
      <w:pPr>
        <w:pStyle w:val="Heading1"/>
        <w:rPr>
          <w:rFonts w:eastAsia="Calibri Light"/>
          <w:lang w:val="en-US"/>
        </w:rPr>
      </w:pPr>
      <w:r w:rsidRPr="00213314">
        <w:rPr>
          <w:rFonts w:eastAsia="Calibri Light"/>
          <w:lang w:val="en-US"/>
        </w:rPr>
        <w:t xml:space="preserve">Het </w:t>
      </w:r>
      <w:proofErr w:type="spellStart"/>
      <w:r w:rsidRPr="00213314">
        <w:rPr>
          <w:rFonts w:eastAsia="Calibri Light"/>
          <w:lang w:val="en-US"/>
        </w:rPr>
        <w:t>testplan</w:t>
      </w:r>
      <w:proofErr w:type="spellEnd"/>
    </w:p>
    <w:p w:rsidR="00EC050A" w:rsidRPr="00213314" w:rsidRDefault="00EC050A" w:rsidP="00EC050A">
      <w:pPr>
        <w:pStyle w:val="Heading2"/>
        <w:rPr>
          <w:rFonts w:eastAsia="Calibri Light"/>
          <w:lang w:val="en-US"/>
        </w:rPr>
      </w:pPr>
      <w:r w:rsidRPr="00213314">
        <w:rPr>
          <w:rFonts w:eastAsia="Calibri Light"/>
          <w:lang w:val="en-US"/>
        </w:rPr>
        <w:t>Get it tests</w:t>
      </w:r>
    </w:p>
    <w:p w:rsidR="00EC050A" w:rsidRPr="00213314" w:rsidRDefault="00EC050A" w:rsidP="00EC050A">
      <w:pPr>
        <w:spacing w:after="0" w:line="240" w:lineRule="auto"/>
        <w:rPr>
          <w:rFonts w:ascii="Calibri" w:eastAsia="Calibri" w:hAnsi="Calibri" w:cs="Calibri"/>
          <w:i/>
          <w:color w:val="000000"/>
          <w:sz w:val="21"/>
          <w:lang w:val="en-US"/>
        </w:rPr>
      </w:pPr>
      <w:r w:rsidRPr="00213314">
        <w:rPr>
          <w:rFonts w:ascii="Calibri" w:eastAsia="Calibri" w:hAnsi="Calibri" w:cs="Calibri"/>
          <w:i/>
          <w:color w:val="000000"/>
          <w:sz w:val="21"/>
          <w:lang w:val="en-US"/>
        </w:rPr>
        <w:t>“Get it” testing is just what it sounds like: show them the site, and see if they get it—do they understand the purpose of the site, the value proposition, how it’s organized, how it works, and so on.</w:t>
      </w:r>
    </w:p>
    <w:p w:rsidR="002134B9" w:rsidRPr="002134B9" w:rsidRDefault="00EC050A" w:rsidP="002134B9">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Over wat gaat de website?</w:t>
      </w:r>
      <w:r w:rsidR="002134B9">
        <w:rPr>
          <w:rFonts w:ascii="Calibri" w:eastAsia="Calibri" w:hAnsi="Calibri" w:cs="Calibri"/>
          <w:sz w:val="21"/>
        </w:rPr>
        <w:br/>
        <w:t>Hersenen, braintraining, foru</w:t>
      </w:r>
      <w:bookmarkStart w:id="0" w:name="_GoBack"/>
      <w:bookmarkEnd w:id="0"/>
      <w:r w:rsidR="002134B9">
        <w:rPr>
          <w:rFonts w:ascii="Calibri" w:eastAsia="Calibri" w:hAnsi="Calibri" w:cs="Calibri"/>
          <w:sz w:val="21"/>
        </w:rPr>
        <w:t>m om vragen te stellen, kennis delen, afspraken maken, ideeën delen, workshop starten.</w:t>
      </w:r>
    </w:p>
    <w:p w:rsidR="00EC050A" w:rsidRDefault="00EC050A" w:rsidP="00EC050A">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Wat is het doel van de website?</w:t>
      </w:r>
      <w:r w:rsidR="002134B9">
        <w:rPr>
          <w:rFonts w:ascii="Calibri" w:eastAsia="Calibri" w:hAnsi="Calibri" w:cs="Calibri"/>
          <w:sz w:val="21"/>
        </w:rPr>
        <w:br/>
        <w:t>F</w:t>
      </w:r>
      <w:r w:rsidR="002134B9">
        <w:rPr>
          <w:rFonts w:ascii="Calibri" w:eastAsia="Calibri" w:hAnsi="Calibri" w:cs="Calibri"/>
          <w:sz w:val="21"/>
        </w:rPr>
        <w:t>orum om vragen te stellen, kennis delen, afspraken maken, ideeën delen, workshop starten.</w:t>
      </w:r>
    </w:p>
    <w:p w:rsidR="002134B9" w:rsidRPr="002134B9" w:rsidRDefault="00EC050A" w:rsidP="002134B9">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Begrijp je hoe de website is georganiseerd?</w:t>
      </w:r>
      <w:r w:rsidR="002134B9">
        <w:rPr>
          <w:rFonts w:ascii="Calibri" w:eastAsia="Calibri" w:hAnsi="Calibri" w:cs="Calibri"/>
          <w:sz w:val="21"/>
        </w:rPr>
        <w:br/>
      </w:r>
      <w:r w:rsidR="002134B9" w:rsidRPr="002134B9">
        <w:rPr>
          <w:rFonts w:ascii="Calibri" w:eastAsia="Calibri" w:hAnsi="Calibri" w:cs="Calibri"/>
          <w:sz w:val="21"/>
        </w:rPr>
        <w:t>Ja.</w:t>
      </w:r>
    </w:p>
    <w:p w:rsidR="002134B9" w:rsidRPr="002134B9" w:rsidRDefault="00EC050A" w:rsidP="002134B9">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Wat kan je doen met de website?</w:t>
      </w:r>
      <w:r w:rsidR="002134B9">
        <w:rPr>
          <w:rFonts w:ascii="Calibri" w:eastAsia="Calibri" w:hAnsi="Calibri" w:cs="Calibri"/>
          <w:sz w:val="21"/>
        </w:rPr>
        <w:br/>
      </w:r>
      <w:r w:rsidR="002134B9" w:rsidRPr="002134B9">
        <w:rPr>
          <w:rFonts w:ascii="Calibri" w:eastAsia="Calibri" w:hAnsi="Calibri" w:cs="Calibri"/>
          <w:sz w:val="21"/>
        </w:rPr>
        <w:t>Je kan een workshop starten of je inschrijven voor één.</w:t>
      </w:r>
    </w:p>
    <w:p w:rsidR="002134B9" w:rsidRPr="002134B9" w:rsidRDefault="00EC050A" w:rsidP="002134B9">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Wat vind je van de lay-out, stijl van de website (kleuren, lettertype,leesbaar, afbeeldingen)?</w:t>
      </w:r>
      <w:r w:rsidR="002134B9">
        <w:rPr>
          <w:rFonts w:ascii="Calibri" w:eastAsia="Calibri" w:hAnsi="Calibri" w:cs="Calibri"/>
          <w:sz w:val="21"/>
        </w:rPr>
        <w:br/>
      </w:r>
      <w:r w:rsidR="002134B9" w:rsidRPr="002134B9">
        <w:rPr>
          <w:rFonts w:ascii="Calibri" w:eastAsia="Calibri" w:hAnsi="Calibri" w:cs="Calibri"/>
          <w:sz w:val="21"/>
        </w:rPr>
        <w:t xml:space="preserve">Design is mooi. De home-page moet wel nog wat uitgewerkt. </w:t>
      </w:r>
    </w:p>
    <w:p w:rsidR="00EC050A" w:rsidRPr="002134B9" w:rsidRDefault="00EC050A" w:rsidP="002134B9">
      <w:pPr>
        <w:numPr>
          <w:ilvl w:val="0"/>
          <w:numId w:val="1"/>
        </w:numPr>
        <w:spacing w:line="276" w:lineRule="auto"/>
        <w:ind w:left="720" w:hanging="360"/>
        <w:rPr>
          <w:rFonts w:ascii="Calibri" w:eastAsia="Calibri" w:hAnsi="Calibri" w:cs="Calibri"/>
          <w:sz w:val="21"/>
        </w:rPr>
      </w:pPr>
      <w:r>
        <w:rPr>
          <w:rFonts w:ascii="Calibri" w:eastAsia="Calibri" w:hAnsi="Calibri" w:cs="Calibri"/>
          <w:sz w:val="21"/>
        </w:rPr>
        <w:t>Heb je zelf nog suggesties voor de website?</w:t>
      </w:r>
      <w:r w:rsidR="002134B9">
        <w:rPr>
          <w:rFonts w:ascii="Calibri" w:eastAsia="Calibri" w:hAnsi="Calibri" w:cs="Calibri"/>
          <w:sz w:val="21"/>
        </w:rPr>
        <w:br/>
        <w:t>Duidelijke titel op de homepage. Zorg dat het duidelijk is over wat het gaat vanaf je op de homepage bent. Misschien een aantal knoppen met links “Start een workshop”, “Bekijk onze workshops”. Beste reacties reeds laten zien op de homepage. Favoriete workshop.</w:t>
      </w:r>
      <w:r w:rsidR="003B6D4F">
        <w:rPr>
          <w:rFonts w:ascii="Calibri" w:eastAsia="Calibri" w:hAnsi="Calibri" w:cs="Calibri"/>
          <w:sz w:val="21"/>
        </w:rPr>
        <w:t xml:space="preserve"> Meer contrast voor de zoekbalk, deze is niet zichtbaar als je scherm te ver naar achter staat.</w:t>
      </w:r>
    </w:p>
    <w:p w:rsidR="002134B9" w:rsidRPr="002134B9" w:rsidRDefault="00EC050A" w:rsidP="002134B9">
      <w:pPr>
        <w:numPr>
          <w:ilvl w:val="0"/>
          <w:numId w:val="1"/>
        </w:numPr>
        <w:spacing w:line="276" w:lineRule="auto"/>
        <w:ind w:left="720" w:hanging="360"/>
        <w:rPr>
          <w:rFonts w:ascii="Calibri" w:eastAsia="Calibri" w:hAnsi="Calibri" w:cs="Calibri"/>
          <w:sz w:val="21"/>
          <w:lang w:val="en-US"/>
        </w:rPr>
      </w:pPr>
      <w:r w:rsidRPr="002134B9">
        <w:rPr>
          <w:rFonts w:ascii="Calibri" w:eastAsia="Calibri" w:hAnsi="Calibri" w:cs="Calibri"/>
          <w:sz w:val="21"/>
          <w:lang w:val="en-US"/>
        </w:rPr>
        <w:t xml:space="preserve">Is de </w:t>
      </w:r>
      <w:proofErr w:type="spellStart"/>
      <w:r w:rsidRPr="002134B9">
        <w:rPr>
          <w:rFonts w:ascii="Calibri" w:eastAsia="Calibri" w:hAnsi="Calibri" w:cs="Calibri"/>
          <w:sz w:val="21"/>
          <w:lang w:val="en-US"/>
        </w:rPr>
        <w:t>navigatie</w:t>
      </w:r>
      <w:proofErr w:type="spellEnd"/>
      <w:r w:rsidRPr="002134B9">
        <w:rPr>
          <w:rFonts w:ascii="Calibri" w:eastAsia="Calibri" w:hAnsi="Calibri" w:cs="Calibri"/>
          <w:sz w:val="21"/>
          <w:lang w:val="en-US"/>
        </w:rPr>
        <w:t xml:space="preserve"> </w:t>
      </w:r>
      <w:proofErr w:type="spellStart"/>
      <w:r w:rsidRPr="002134B9">
        <w:rPr>
          <w:rFonts w:ascii="Calibri" w:eastAsia="Calibri" w:hAnsi="Calibri" w:cs="Calibri"/>
          <w:sz w:val="21"/>
          <w:lang w:val="en-US"/>
        </w:rPr>
        <w:t>duidelijk</w:t>
      </w:r>
      <w:proofErr w:type="spellEnd"/>
      <w:r w:rsidRPr="002134B9">
        <w:rPr>
          <w:rFonts w:ascii="Calibri" w:eastAsia="Calibri" w:hAnsi="Calibri" w:cs="Calibri"/>
          <w:sz w:val="21"/>
          <w:lang w:val="en-US"/>
        </w:rPr>
        <w:t>?</w:t>
      </w:r>
      <w:r w:rsidR="002134B9" w:rsidRPr="002134B9">
        <w:rPr>
          <w:rFonts w:ascii="Calibri" w:eastAsia="Calibri" w:hAnsi="Calibri" w:cs="Calibri"/>
          <w:sz w:val="21"/>
          <w:lang w:val="en-US"/>
        </w:rPr>
        <w:br/>
      </w:r>
      <w:proofErr w:type="gramStart"/>
      <w:r w:rsidR="002134B9">
        <w:rPr>
          <w:rFonts w:ascii="Calibri" w:eastAsia="Calibri" w:hAnsi="Calibri" w:cs="Calibri"/>
          <w:sz w:val="21"/>
          <w:lang w:val="en-US"/>
        </w:rPr>
        <w:t>Ja</w:t>
      </w:r>
      <w:proofErr w:type="gramEnd"/>
      <w:r w:rsidR="002134B9">
        <w:rPr>
          <w:rFonts w:ascii="Calibri" w:eastAsia="Calibri" w:hAnsi="Calibri" w:cs="Calibri"/>
          <w:sz w:val="21"/>
          <w:lang w:val="en-US"/>
        </w:rPr>
        <w:t>.</w:t>
      </w:r>
    </w:p>
    <w:p w:rsidR="00EC050A" w:rsidRPr="002134B9" w:rsidRDefault="00EC050A" w:rsidP="00EC050A">
      <w:pPr>
        <w:pStyle w:val="Heading2"/>
        <w:rPr>
          <w:rFonts w:eastAsia="Calibri Light"/>
          <w:lang w:val="en-US"/>
        </w:rPr>
      </w:pPr>
      <w:r w:rsidRPr="002134B9">
        <w:rPr>
          <w:rFonts w:eastAsia="Calibri Light"/>
          <w:lang w:val="en-US"/>
        </w:rPr>
        <w:t>Key tasks</w:t>
      </w:r>
    </w:p>
    <w:p w:rsidR="00EC050A" w:rsidRPr="00213314" w:rsidRDefault="00EC050A" w:rsidP="00EC050A">
      <w:pPr>
        <w:spacing w:after="0" w:line="240" w:lineRule="auto"/>
        <w:rPr>
          <w:rFonts w:ascii="Calibri" w:eastAsia="Calibri" w:hAnsi="Calibri" w:cs="Calibri"/>
          <w:i/>
          <w:color w:val="000000"/>
          <w:sz w:val="21"/>
          <w:lang w:val="en-US"/>
        </w:rPr>
      </w:pPr>
      <w:r w:rsidRPr="00213314">
        <w:rPr>
          <w:rFonts w:ascii="Calibri" w:eastAsia="Calibri" w:hAnsi="Calibri" w:cs="Calibri"/>
          <w:i/>
          <w:color w:val="000000"/>
          <w:sz w:val="21"/>
          <w:lang w:val="en-US"/>
        </w:rPr>
        <w:t>Key task testing means asking the user to do something, then watching how well they do.</w:t>
      </w:r>
    </w:p>
    <w:p w:rsidR="00EC050A" w:rsidRPr="00213314" w:rsidRDefault="00EC050A" w:rsidP="00EC050A">
      <w:pPr>
        <w:spacing w:line="276" w:lineRule="auto"/>
        <w:rPr>
          <w:rFonts w:ascii="Calibri" w:eastAsia="Calibri" w:hAnsi="Calibri" w:cs="Calibri"/>
          <w:i/>
          <w:color w:val="000000"/>
          <w:sz w:val="21"/>
          <w:lang w:val="en-US"/>
        </w:rPr>
      </w:pPr>
      <w:r w:rsidRPr="00213314">
        <w:rPr>
          <w:rFonts w:ascii="Calibri" w:eastAsia="Calibri" w:hAnsi="Calibri" w:cs="Calibri"/>
          <w:i/>
          <w:color w:val="000000"/>
          <w:sz w:val="21"/>
          <w:lang w:val="en-US"/>
        </w:rPr>
        <w:t>As a rule, you’ll always get more revealing results if you can find a way to observe users doing tasks that they have a hand in choosing. It’s much better, for instance, to say “Find a book you want to buy, or a book you bought recently” than “Find a cookbook for under $14.” When people are doing made-up tasks, they have no emotional investment in it, and they can’t use as much of their personal knowledge</w:t>
      </w:r>
    </w:p>
    <w:p w:rsidR="003B6D4F" w:rsidRPr="003B6D4F" w:rsidRDefault="00EC050A" w:rsidP="003B6D4F">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t>Registreer je.</w:t>
      </w:r>
      <w:r w:rsidR="003B6D4F">
        <w:rPr>
          <w:rFonts w:ascii="Calibri" w:eastAsia="Calibri" w:hAnsi="Calibri" w:cs="Calibri"/>
          <w:sz w:val="21"/>
        </w:rPr>
        <w:br/>
        <w:t>Lukt wel. Knop was nog niet op de navigatie maar het is een duidelijke gekende actie.</w:t>
      </w:r>
    </w:p>
    <w:p w:rsidR="00EC050A" w:rsidRDefault="00EC050A" w:rsidP="00EC050A">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t>Log in met je persoonlijke gegevens.</w:t>
      </w:r>
      <w:r w:rsidR="003B6D4F">
        <w:rPr>
          <w:rFonts w:ascii="Calibri" w:eastAsia="Calibri" w:hAnsi="Calibri" w:cs="Calibri"/>
          <w:sz w:val="21"/>
        </w:rPr>
        <w:br/>
        <w:t>Indien mogelijk ook kunnen inloggen met e-mail.</w:t>
      </w:r>
    </w:p>
    <w:p w:rsidR="00EC050A" w:rsidRDefault="00EC050A" w:rsidP="00EC050A">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t>Zoek extra info op over Know-brainer.</w:t>
      </w:r>
      <w:r w:rsidR="003B6D4F">
        <w:rPr>
          <w:rFonts w:ascii="Calibri" w:eastAsia="Calibri" w:hAnsi="Calibri" w:cs="Calibri"/>
          <w:sz w:val="21"/>
        </w:rPr>
        <w:br/>
        <w:t>Lukt wel.</w:t>
      </w:r>
    </w:p>
    <w:p w:rsidR="00EC050A" w:rsidRDefault="00EC050A" w:rsidP="00EC050A">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lastRenderedPageBreak/>
        <w:t>Voeg een reactie toe bij een workshop.</w:t>
      </w:r>
      <w:r w:rsidR="003B6D4F">
        <w:rPr>
          <w:rFonts w:ascii="Calibri" w:eastAsia="Calibri" w:hAnsi="Calibri" w:cs="Calibri"/>
          <w:sz w:val="21"/>
        </w:rPr>
        <w:br/>
        <w:t>Lukt wel. Als je 2x op de knop klikt wordt de reactie ook 2x geplaatst.</w:t>
      </w:r>
    </w:p>
    <w:p w:rsidR="00EC050A" w:rsidRDefault="00EC050A" w:rsidP="00EC050A">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t>Schrijf je in voor een workshop.</w:t>
      </w:r>
      <w:r w:rsidR="003B6D4F">
        <w:rPr>
          <w:rFonts w:ascii="Calibri" w:eastAsia="Calibri" w:hAnsi="Calibri" w:cs="Calibri"/>
          <w:sz w:val="21"/>
        </w:rPr>
        <w:br/>
        <w:t>Subscrib was nog niet duidelijk genoeg dit moet nog een duidelijke knop worden. Duidelijkere naamgeving, “Join” of “Deelnemen”.</w:t>
      </w:r>
    </w:p>
    <w:p w:rsidR="00EC050A" w:rsidRPr="00EC050A" w:rsidRDefault="00EC050A" w:rsidP="00EC050A">
      <w:pPr>
        <w:numPr>
          <w:ilvl w:val="0"/>
          <w:numId w:val="2"/>
        </w:numPr>
        <w:spacing w:line="276" w:lineRule="auto"/>
        <w:ind w:left="720" w:hanging="360"/>
        <w:rPr>
          <w:rFonts w:ascii="Calibri" w:eastAsia="Calibri" w:hAnsi="Calibri" w:cs="Calibri"/>
          <w:sz w:val="21"/>
        </w:rPr>
      </w:pPr>
      <w:r>
        <w:rPr>
          <w:rFonts w:ascii="Calibri" w:eastAsia="Calibri" w:hAnsi="Calibri" w:cs="Calibri"/>
          <w:sz w:val="21"/>
        </w:rPr>
        <w:t>Maak je eigen works</w:t>
      </w:r>
      <w:r w:rsidR="003B6D4F">
        <w:rPr>
          <w:rFonts w:ascii="Calibri" w:eastAsia="Calibri" w:hAnsi="Calibri" w:cs="Calibri"/>
          <w:sz w:val="21"/>
        </w:rPr>
        <w:t>h</w:t>
      </w:r>
      <w:r>
        <w:rPr>
          <w:rFonts w:ascii="Calibri" w:eastAsia="Calibri" w:hAnsi="Calibri" w:cs="Calibri"/>
          <w:sz w:val="21"/>
        </w:rPr>
        <w:t>op aan.</w:t>
      </w:r>
      <w:r w:rsidR="003B6D4F">
        <w:rPr>
          <w:rFonts w:ascii="Calibri" w:eastAsia="Calibri" w:hAnsi="Calibri" w:cs="Calibri"/>
          <w:sz w:val="21"/>
        </w:rPr>
        <w:br/>
      </w:r>
      <w:r w:rsidR="003B6D4F">
        <w:rPr>
          <w:rFonts w:ascii="Calibri" w:eastAsia="Calibri" w:hAnsi="Calibri" w:cs="Calibri"/>
          <w:sz w:val="21"/>
        </w:rPr>
        <w:t>Hier was niet duidelijk dat je voor de titel moest inspelen op “Kom te weten hoe...”. Form validatie moet nog toegepast worden.</w:t>
      </w:r>
    </w:p>
    <w:p w:rsidR="00D40B84" w:rsidRDefault="00D40B84">
      <w:pPr>
        <w:rPr>
          <w:rFonts w:asciiTheme="majorHAnsi" w:eastAsiaTheme="majorEastAsia" w:hAnsiTheme="majorHAnsi" w:cstheme="majorBidi"/>
          <w:color w:val="262626" w:themeColor="text1" w:themeTint="D9"/>
          <w:sz w:val="40"/>
          <w:szCs w:val="40"/>
        </w:rPr>
      </w:pPr>
      <w:r>
        <w:br w:type="page"/>
      </w:r>
    </w:p>
    <w:p w:rsidR="00EC050A" w:rsidRDefault="00EC050A" w:rsidP="00EC050A">
      <w:pPr>
        <w:pStyle w:val="Heading1"/>
      </w:pPr>
      <w:r w:rsidRPr="00C73F92">
        <w:lastRenderedPageBreak/>
        <w:t>De conclusies</w:t>
      </w:r>
    </w:p>
    <w:p w:rsidR="00EC050A" w:rsidRDefault="00EC050A" w:rsidP="00EC050A">
      <w:pPr>
        <w:pStyle w:val="Heading2"/>
      </w:pPr>
      <w:r>
        <w:t>Wat liep mis?</w:t>
      </w:r>
    </w:p>
    <w:p w:rsidR="00425120" w:rsidRPr="00425120" w:rsidRDefault="00425120" w:rsidP="00425120">
      <w:r>
        <w:t>Er was nog geen form validatie. De homepage vertelde nog niet duidelijk over wat de applicatie gaat en voor wat het dient.</w:t>
      </w:r>
    </w:p>
    <w:p w:rsidR="00EC050A" w:rsidRDefault="00EC050A" w:rsidP="00EC050A">
      <w:pPr>
        <w:pStyle w:val="Heading2"/>
      </w:pPr>
      <w:r>
        <w:t>Wat liep goed?</w:t>
      </w:r>
    </w:p>
    <w:p w:rsidR="00425120" w:rsidRPr="00425120" w:rsidRDefault="00425120" w:rsidP="00425120">
      <w:r>
        <w:t xml:space="preserve">De navigatie is duidelijk. Workshop toevoegen is duidelijk. Inloggen en registreren werkte ook goed. </w:t>
      </w:r>
    </w:p>
    <w:p w:rsidR="00EC050A" w:rsidRDefault="00EC050A" w:rsidP="00EC050A">
      <w:pPr>
        <w:pStyle w:val="Heading2"/>
      </w:pPr>
      <w:r>
        <w:t>Wat ga je veranderen?</w:t>
      </w:r>
    </w:p>
    <w:p w:rsidR="00EC050A" w:rsidRDefault="00425120">
      <w:r>
        <w:t>We moeten nog wat kleine foutjes oplossen. Nog betere layout. Button knoppen.</w:t>
      </w:r>
      <w:r>
        <w:t xml:space="preserve"> Home page moet duidelijker zijn en goed weergeven wat het doel van de site is in een oogopzicht. De over ons pagina moet nog wat worden uitgebreid.</w:t>
      </w:r>
    </w:p>
    <w:sectPr w:rsidR="00EC0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35CD6"/>
    <w:multiLevelType w:val="multilevel"/>
    <w:tmpl w:val="9C226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A007A6C"/>
    <w:multiLevelType w:val="multilevel"/>
    <w:tmpl w:val="B198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3E3380"/>
    <w:multiLevelType w:val="multilevel"/>
    <w:tmpl w:val="0A84D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0A"/>
    <w:rsid w:val="002134B9"/>
    <w:rsid w:val="003B6D4F"/>
    <w:rsid w:val="00425120"/>
    <w:rsid w:val="005647AD"/>
    <w:rsid w:val="006E7452"/>
    <w:rsid w:val="00746B82"/>
    <w:rsid w:val="009D69FD"/>
    <w:rsid w:val="00D40B84"/>
    <w:rsid w:val="00EC050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4EBD4-C308-4019-97EB-96BCF32E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050A"/>
    <w:pPr>
      <w:keepNext/>
      <w:keepLines/>
      <w:pBdr>
        <w:bottom w:val="single" w:sz="4" w:space="2" w:color="92AF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C050A"/>
    <w:pPr>
      <w:keepNext/>
      <w:keepLines/>
      <w:spacing w:before="120" w:after="0" w:line="240" w:lineRule="auto"/>
      <w:outlineLvl w:val="1"/>
    </w:pPr>
    <w:rPr>
      <w:rFonts w:asciiTheme="majorHAnsi" w:eastAsiaTheme="majorEastAsia" w:hAnsiTheme="majorHAnsi" w:cstheme="majorBidi"/>
      <w:color w:val="92AF00"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50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C050A"/>
    <w:rPr>
      <w:rFonts w:asciiTheme="majorHAnsi" w:eastAsiaTheme="majorEastAsia" w:hAnsiTheme="majorHAnsi" w:cstheme="majorBidi"/>
      <w:color w:val="92AF00" w:themeColor="accent2"/>
      <w:sz w:val="36"/>
      <w:szCs w:val="36"/>
    </w:rPr>
  </w:style>
  <w:style w:type="paragraph" w:styleId="Title">
    <w:name w:val="Title"/>
    <w:basedOn w:val="Normal"/>
    <w:next w:val="Normal"/>
    <w:link w:val="TitleChar"/>
    <w:uiPriority w:val="10"/>
    <w:qFormat/>
    <w:rsid w:val="00EC050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C050A"/>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EC050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A3838"/>
      </a:dk2>
      <a:lt2>
        <a:srgbClr val="E7E6E6"/>
      </a:lt2>
      <a:accent1>
        <a:srgbClr val="C3EA00"/>
      </a:accent1>
      <a:accent2>
        <a:srgbClr val="92AF00"/>
      </a:accent2>
      <a:accent3>
        <a:srgbClr val="667A00"/>
      </a:accent3>
      <a:accent4>
        <a:srgbClr val="00681B"/>
      </a:accent4>
      <a:accent5>
        <a:srgbClr val="7F7F7F"/>
      </a:accent5>
      <a:accent6>
        <a:srgbClr val="000000"/>
      </a:accent6>
      <a:hlink>
        <a:srgbClr val="7F7F7F"/>
      </a:hlink>
      <a:folHlink>
        <a:srgbClr val="D4FE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447</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dc:creator>
  <cp:keywords/>
  <dc:description/>
  <cp:lastModifiedBy>verena</cp:lastModifiedBy>
  <cp:revision>6</cp:revision>
  <dcterms:created xsi:type="dcterms:W3CDTF">2014-11-11T23:26:00Z</dcterms:created>
  <dcterms:modified xsi:type="dcterms:W3CDTF">2014-11-12T00:14:00Z</dcterms:modified>
</cp:coreProperties>
</file>