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257" w:rsidRPr="00064454" w:rsidRDefault="00E4519B" w:rsidP="00866257">
      <w:pPr>
        <w:jc w:val="center"/>
        <w:rPr>
          <w:sz w:val="24"/>
          <w:szCs w:val="24"/>
        </w:rPr>
      </w:pPr>
      <w:r w:rsidRPr="00064454">
        <w:rPr>
          <w:sz w:val="24"/>
          <w:szCs w:val="24"/>
        </w:rPr>
        <w:t>Observer</w:t>
      </w:r>
    </w:p>
    <w:p w:rsidR="00866257" w:rsidRPr="00064454" w:rsidRDefault="00866257" w:rsidP="00866257">
      <w:pPr>
        <w:rPr>
          <w:sz w:val="24"/>
          <w:szCs w:val="24"/>
        </w:rPr>
      </w:pPr>
    </w:p>
    <w:p w:rsidR="00866257" w:rsidRPr="00064454" w:rsidRDefault="00866257" w:rsidP="00866257">
      <w:pPr>
        <w:rPr>
          <w:sz w:val="24"/>
          <w:szCs w:val="24"/>
        </w:rPr>
      </w:pPr>
      <w:r w:rsidRPr="00064454">
        <w:rPr>
          <w:sz w:val="24"/>
          <w:szCs w:val="24"/>
        </w:rPr>
        <w:t xml:space="preserve">Nazwa: </w:t>
      </w:r>
      <w:r w:rsidR="00E4519B" w:rsidRPr="00064454">
        <w:rPr>
          <w:sz w:val="24"/>
          <w:szCs w:val="24"/>
        </w:rPr>
        <w:t>Observer</w:t>
      </w:r>
    </w:p>
    <w:p w:rsidR="00866257" w:rsidRPr="00064454" w:rsidRDefault="00866257" w:rsidP="00866257">
      <w:pPr>
        <w:rPr>
          <w:sz w:val="24"/>
          <w:szCs w:val="24"/>
        </w:rPr>
      </w:pPr>
      <w:r w:rsidRPr="00064454">
        <w:rPr>
          <w:sz w:val="24"/>
          <w:szCs w:val="24"/>
        </w:rPr>
        <w:t xml:space="preserve">Drugie nazwy: </w:t>
      </w:r>
      <w:r w:rsidR="00064454" w:rsidRPr="00064454">
        <w:rPr>
          <w:sz w:val="24"/>
          <w:szCs w:val="24"/>
        </w:rPr>
        <w:t>Dependents, Publisher-Subscriber</w:t>
      </w:r>
    </w:p>
    <w:p w:rsidR="00866257" w:rsidRPr="00051995" w:rsidRDefault="00866257" w:rsidP="00866257">
      <w:pPr>
        <w:rPr>
          <w:sz w:val="24"/>
          <w:szCs w:val="24"/>
          <w:lang w:val="pl-PL"/>
        </w:rPr>
      </w:pPr>
      <w:r w:rsidRPr="00051995">
        <w:rPr>
          <w:sz w:val="24"/>
          <w:szCs w:val="24"/>
          <w:lang w:val="pl-PL"/>
        </w:rPr>
        <w:t xml:space="preserve">Klasyfikacja: według celu – </w:t>
      </w:r>
      <w:r>
        <w:rPr>
          <w:sz w:val="24"/>
          <w:szCs w:val="24"/>
          <w:lang w:val="pl-PL"/>
        </w:rPr>
        <w:t>czynnościowy, według stosowania – obiektów</w:t>
      </w:r>
    </w:p>
    <w:p w:rsidR="00866257" w:rsidRDefault="00866257" w:rsidP="00866257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Jak często się używa: bardzo często</w:t>
      </w:r>
    </w:p>
    <w:p w:rsidR="00866257" w:rsidRDefault="00866257" w:rsidP="00866257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Przeznaczenie: </w:t>
      </w:r>
      <w:r w:rsidR="00745B78">
        <w:rPr>
          <w:sz w:val="24"/>
          <w:szCs w:val="24"/>
          <w:lang w:val="pl-PL"/>
        </w:rPr>
        <w:t>opisać technikę publisher-subscriber</w:t>
      </w:r>
    </w:p>
    <w:p w:rsidR="00866257" w:rsidRDefault="00866257" w:rsidP="00866257">
      <w:pPr>
        <w:rPr>
          <w:sz w:val="24"/>
          <w:szCs w:val="24"/>
          <w:lang w:val="pl-PL"/>
        </w:rPr>
      </w:pPr>
    </w:p>
    <w:p w:rsidR="00866257" w:rsidRDefault="00866257" w:rsidP="00866257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Opis – </w:t>
      </w:r>
      <w:r w:rsidR="00F053F0">
        <w:rPr>
          <w:sz w:val="24"/>
          <w:szCs w:val="24"/>
          <w:lang w:val="pl-PL"/>
        </w:rPr>
        <w:t xml:space="preserve">ten wzorzec służy do realizacji mechanizmu zdarzeń. Są 2 modele: model pushowania </w:t>
      </w:r>
      <w:r w:rsidR="003576B9">
        <w:rPr>
          <w:sz w:val="24"/>
          <w:szCs w:val="24"/>
          <w:lang w:val="pl-PL"/>
        </w:rPr>
        <w:t>– zdarzenie nie da się zignorować</w:t>
      </w:r>
      <w:r w:rsidR="00F053F0">
        <w:rPr>
          <w:sz w:val="24"/>
          <w:szCs w:val="24"/>
          <w:lang w:val="pl-PL"/>
        </w:rPr>
        <w:t xml:space="preserve"> oraz wyciągnięcia</w:t>
      </w:r>
      <w:r w:rsidR="003576B9">
        <w:rPr>
          <w:sz w:val="24"/>
          <w:szCs w:val="24"/>
          <w:lang w:val="pl-PL"/>
        </w:rPr>
        <w:t xml:space="preserve"> – zależy od developera czy chcemy reagować na zdarzenie.</w:t>
      </w:r>
      <w:r w:rsidR="00E241A8">
        <w:rPr>
          <w:sz w:val="24"/>
          <w:szCs w:val="24"/>
          <w:lang w:val="pl-PL"/>
        </w:rPr>
        <w:t xml:space="preserve"> Observer w .NET jest zamieszczony nowym mechanizmem, więcej w podrozdziale C# osobliwości.</w:t>
      </w:r>
      <w:bookmarkStart w:id="0" w:name="_GoBack"/>
      <w:bookmarkEnd w:id="0"/>
    </w:p>
    <w:p w:rsidR="00866257" w:rsidRDefault="00866257" w:rsidP="00866257">
      <w:pPr>
        <w:rPr>
          <w:sz w:val="24"/>
          <w:szCs w:val="24"/>
          <w:lang w:val="pl-PL"/>
        </w:rPr>
      </w:pPr>
    </w:p>
    <w:p w:rsidR="00866257" w:rsidRDefault="00866257" w:rsidP="00866257">
      <w:pPr>
        <w:rPr>
          <w:sz w:val="24"/>
          <w:szCs w:val="24"/>
          <w:lang w:val="pl-PL"/>
        </w:rPr>
      </w:pPr>
    </w:p>
    <w:p w:rsidR="00866257" w:rsidRDefault="00866257" w:rsidP="00866257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*Strona architekta: </w:t>
      </w:r>
    </w:p>
    <w:p w:rsidR="00866257" w:rsidRDefault="00866257" w:rsidP="00866257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</w:r>
      <w:r w:rsidR="00F053F0">
        <w:rPr>
          <w:sz w:val="24"/>
          <w:szCs w:val="24"/>
          <w:lang w:val="pl-PL"/>
        </w:rPr>
        <w:t>Zwykle rezygnuje z użycia tego wzorcu na korzyść wbudowanego w .NET mechanizmu zdarzeń.</w:t>
      </w:r>
    </w:p>
    <w:p w:rsidR="00866257" w:rsidRDefault="00866257" w:rsidP="00866257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*Strona programisty-realizatora:</w:t>
      </w:r>
    </w:p>
    <w:p w:rsidR="00866257" w:rsidRDefault="003576B9" w:rsidP="00866257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  <w:t>-</w:t>
      </w:r>
    </w:p>
    <w:p w:rsidR="00866257" w:rsidRDefault="00866257" w:rsidP="00866257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</w:r>
    </w:p>
    <w:p w:rsidR="00866257" w:rsidRDefault="00866257" w:rsidP="00866257">
      <w:pPr>
        <w:rPr>
          <w:sz w:val="24"/>
          <w:szCs w:val="24"/>
          <w:lang w:val="pl-PL"/>
        </w:rPr>
      </w:pPr>
    </w:p>
    <w:p w:rsidR="00866257" w:rsidRDefault="00866257" w:rsidP="00866257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Kiedy użyć:</w:t>
      </w:r>
    </w:p>
    <w:p w:rsidR="00866257" w:rsidRDefault="00866257" w:rsidP="00F053F0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- </w:t>
      </w:r>
      <w:r w:rsidR="00F053F0">
        <w:rPr>
          <w:sz w:val="24"/>
          <w:szCs w:val="24"/>
          <w:lang w:val="pl-PL"/>
        </w:rPr>
        <w:t>kiedy potrzebujemy realizować mechanizm zdarzeń</w:t>
      </w:r>
    </w:p>
    <w:p w:rsidR="00866257" w:rsidRDefault="00866257" w:rsidP="00866257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C# osobliwości:</w:t>
      </w:r>
    </w:p>
    <w:p w:rsidR="00866257" w:rsidRPr="000B420F" w:rsidRDefault="009624BD" w:rsidP="00866257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Ten wzorzec leży w fundamencie modelu zdarzeń .NET </w:t>
      </w:r>
      <w:r w:rsidR="00F053F0">
        <w:rPr>
          <w:sz w:val="24"/>
          <w:szCs w:val="24"/>
          <w:lang w:val="pl-PL"/>
        </w:rPr>
        <w:t>realizowany przy pomocy delegatów. Inne języki,</w:t>
      </w:r>
      <w:r>
        <w:rPr>
          <w:sz w:val="24"/>
          <w:szCs w:val="24"/>
          <w:lang w:val="pl-PL"/>
        </w:rPr>
        <w:t xml:space="preserve"> które nie </w:t>
      </w:r>
      <w:r w:rsidR="00F053F0">
        <w:rPr>
          <w:sz w:val="24"/>
          <w:szCs w:val="24"/>
          <w:lang w:val="pl-PL"/>
        </w:rPr>
        <w:t>posiadają</w:t>
      </w:r>
      <w:r>
        <w:rPr>
          <w:sz w:val="24"/>
          <w:szCs w:val="24"/>
          <w:lang w:val="pl-PL"/>
        </w:rPr>
        <w:t xml:space="preserve"> mechanizmu delegatów</w:t>
      </w:r>
      <w:r w:rsidR="00F053F0">
        <w:rPr>
          <w:sz w:val="24"/>
          <w:szCs w:val="24"/>
          <w:lang w:val="pl-PL"/>
        </w:rPr>
        <w:t xml:space="preserve"> oraz nie mogą sobie pozwolić zaimplementować ten mechanizm technicznie lub finansowo</w:t>
      </w:r>
      <w:r>
        <w:rPr>
          <w:sz w:val="24"/>
          <w:szCs w:val="24"/>
          <w:lang w:val="pl-PL"/>
        </w:rPr>
        <w:t xml:space="preserve"> </w:t>
      </w:r>
      <w:r w:rsidR="00F053F0">
        <w:rPr>
          <w:sz w:val="24"/>
          <w:szCs w:val="24"/>
          <w:lang w:val="pl-PL"/>
        </w:rPr>
        <w:t>zmuszają programistę do implementowania tego wzorcu ręcznie. Rekomendowanym jest wykorzystanie .Netowego podejścia do realizacji mechanizmu zdarzeń.</w:t>
      </w:r>
      <w:r w:rsidR="003576B9">
        <w:rPr>
          <w:sz w:val="24"/>
          <w:szCs w:val="24"/>
          <w:lang w:val="pl-PL"/>
        </w:rPr>
        <w:t xml:space="preserve"> Czyli zamiast tworzenia złożonych obiektów w .NET podpisujemy się na zdarzenia przy pomocy delegatów.</w:t>
      </w:r>
    </w:p>
    <w:p w:rsidR="00866257" w:rsidRPr="000B420F" w:rsidRDefault="00866257" w:rsidP="00866257">
      <w:pPr>
        <w:rPr>
          <w:sz w:val="24"/>
          <w:szCs w:val="24"/>
          <w:lang w:val="pl-PL"/>
        </w:rPr>
      </w:pPr>
    </w:p>
    <w:p w:rsidR="00866257" w:rsidRPr="005F6A8F" w:rsidRDefault="00866257" w:rsidP="00866257">
      <w:pPr>
        <w:rPr>
          <w:sz w:val="24"/>
          <w:szCs w:val="24"/>
          <w:lang w:val="pl-PL"/>
        </w:rPr>
      </w:pPr>
      <w:r w:rsidRPr="005F6A8F">
        <w:rPr>
          <w:sz w:val="24"/>
          <w:szCs w:val="24"/>
          <w:lang w:val="pl-PL"/>
        </w:rPr>
        <w:lastRenderedPageBreak/>
        <w:t>Nazewnictwo:</w:t>
      </w:r>
    </w:p>
    <w:p w:rsidR="00866257" w:rsidRDefault="00866257" w:rsidP="00866257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Niema żadnych reguł dotyczących nazewnictwa</w:t>
      </w:r>
    </w:p>
    <w:p w:rsidR="00866257" w:rsidRPr="005901C9" w:rsidRDefault="00866257" w:rsidP="00866257">
      <w:pPr>
        <w:rPr>
          <w:sz w:val="24"/>
          <w:szCs w:val="24"/>
          <w:lang w:val="pl-PL"/>
        </w:rPr>
      </w:pPr>
    </w:p>
    <w:p w:rsidR="00866257" w:rsidRDefault="00866257" w:rsidP="00866257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UML</w:t>
      </w:r>
    </w:p>
    <w:p w:rsidR="00866257" w:rsidRDefault="00866257" w:rsidP="00866257">
      <w:pPr>
        <w:rPr>
          <w:sz w:val="24"/>
          <w:szCs w:val="24"/>
          <w:lang w:val="pl-PL"/>
        </w:rPr>
      </w:pPr>
    </w:p>
    <w:p w:rsidR="00866257" w:rsidRPr="005F6A8F" w:rsidRDefault="00866257" w:rsidP="00866257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C# </w:t>
      </w:r>
    </w:p>
    <w:p w:rsidR="00866257" w:rsidRPr="005901C9" w:rsidRDefault="00866257" w:rsidP="00866257">
      <w:pPr>
        <w:rPr>
          <w:lang w:val="pl-PL"/>
        </w:rPr>
      </w:pPr>
    </w:p>
    <w:p w:rsidR="00866257" w:rsidRPr="005901C9" w:rsidRDefault="00866257" w:rsidP="00866257">
      <w:pPr>
        <w:rPr>
          <w:lang w:val="pl-PL"/>
        </w:rPr>
      </w:pPr>
    </w:p>
    <w:p w:rsidR="00866257" w:rsidRPr="005901C9" w:rsidRDefault="00866257" w:rsidP="00866257">
      <w:pPr>
        <w:rPr>
          <w:lang w:val="pl-PL"/>
        </w:rPr>
      </w:pPr>
    </w:p>
    <w:p w:rsidR="00866257" w:rsidRPr="005901C9" w:rsidRDefault="00866257" w:rsidP="00866257">
      <w:pPr>
        <w:rPr>
          <w:lang w:val="pl-PL"/>
        </w:rPr>
      </w:pPr>
    </w:p>
    <w:p w:rsidR="002F5C87" w:rsidRDefault="00026A79"/>
    <w:sectPr w:rsidR="002F5C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A79" w:rsidRDefault="00026A79" w:rsidP="00E4519B">
      <w:pPr>
        <w:spacing w:after="0" w:line="240" w:lineRule="auto"/>
      </w:pPr>
      <w:r>
        <w:separator/>
      </w:r>
    </w:p>
  </w:endnote>
  <w:endnote w:type="continuationSeparator" w:id="0">
    <w:p w:rsidR="00026A79" w:rsidRDefault="00026A79" w:rsidP="00E45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A79" w:rsidRDefault="00026A79" w:rsidP="00E4519B">
      <w:pPr>
        <w:spacing w:after="0" w:line="240" w:lineRule="auto"/>
      </w:pPr>
      <w:r>
        <w:separator/>
      </w:r>
    </w:p>
  </w:footnote>
  <w:footnote w:type="continuationSeparator" w:id="0">
    <w:p w:rsidR="00026A79" w:rsidRDefault="00026A79" w:rsidP="00E451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6A6"/>
    <w:rsid w:val="00026A79"/>
    <w:rsid w:val="00064454"/>
    <w:rsid w:val="001C2BE1"/>
    <w:rsid w:val="003576B9"/>
    <w:rsid w:val="003A46A6"/>
    <w:rsid w:val="00745B78"/>
    <w:rsid w:val="00866257"/>
    <w:rsid w:val="009624BD"/>
    <w:rsid w:val="00D707BB"/>
    <w:rsid w:val="00D934B9"/>
    <w:rsid w:val="00E241A8"/>
    <w:rsid w:val="00E4519B"/>
    <w:rsid w:val="00F0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5B3E2"/>
  <w15:chartTrackingRefBased/>
  <w15:docId w15:val="{E5B926BD-B02F-475B-9AF5-3ED161EE2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1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19B"/>
  </w:style>
  <w:style w:type="paragraph" w:styleId="Footer">
    <w:name w:val="footer"/>
    <w:basedOn w:val="Normal"/>
    <w:link w:val="FooterChar"/>
    <w:uiPriority w:val="99"/>
    <w:unhideWhenUsed/>
    <w:rsid w:val="00E451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Verenich</dc:creator>
  <cp:keywords/>
  <dc:description/>
  <cp:lastModifiedBy>Vladyslav Verenich</cp:lastModifiedBy>
  <cp:revision>8</cp:revision>
  <dcterms:created xsi:type="dcterms:W3CDTF">2016-05-08T20:11:00Z</dcterms:created>
  <dcterms:modified xsi:type="dcterms:W3CDTF">2016-05-09T07:11:00Z</dcterms:modified>
</cp:coreProperties>
</file>