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AA46E6" w:rsidRPr="00AA46E6" w:rsidRDefault="00402CE2" w:rsidP="00AA46E6">
      <w:pPr>
        <w:pStyle w:val="Heading2"/>
      </w:pPr>
      <w:r>
        <w:t>ES 2015</w:t>
      </w:r>
    </w:p>
    <w:p w:rsidR="00D127EE" w:rsidRDefault="00AA46E6"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Aplikacje Meteor są pisane z użyciem jednego języka programowania – JavaScript. W tej chwili ES 2015 jest najlepszą wersją języka. Meteor zajmuje się wsparciem oraz kompilacją składni ES 2015 </w:t>
      </w:r>
      <w:r w:rsidR="003847CB">
        <w:rPr>
          <w:rFonts w:ascii="Times New Roman" w:hAnsi="Times New Roman" w:cs="Times New Roman"/>
          <w:sz w:val="24"/>
          <w:szCs w:val="24"/>
          <w:lang w:val="pl-PL"/>
        </w:rPr>
        <w:t xml:space="preserve"> dla starszych przeglądarek</w:t>
      </w:r>
      <w:r>
        <w:rPr>
          <w:rFonts w:ascii="Times New Roman" w:hAnsi="Times New Roman" w:cs="Times New Roman"/>
          <w:sz w:val="24"/>
          <w:szCs w:val="24"/>
          <w:lang w:val="pl-PL"/>
        </w:rPr>
        <w:t>.</w:t>
      </w:r>
      <w:r w:rsidR="0028499A">
        <w:rPr>
          <w:rFonts w:ascii="Times New Roman" w:hAnsi="Times New Roman" w:cs="Times New Roman"/>
          <w:sz w:val="24"/>
          <w:szCs w:val="24"/>
          <w:lang w:val="pl-PL"/>
        </w:rPr>
        <w:t xml:space="preserve"> Dalej opis</w:t>
      </w:r>
      <w:r w:rsidR="00741990">
        <w:rPr>
          <w:rFonts w:ascii="Times New Roman" w:hAnsi="Times New Roman" w:cs="Times New Roman"/>
          <w:sz w:val="24"/>
          <w:szCs w:val="24"/>
          <w:lang w:val="pl-PL"/>
        </w:rPr>
        <w:t>zę nowe konstrukcje oraz cechy</w:t>
      </w:r>
      <w:r w:rsidR="0028499A">
        <w:rPr>
          <w:rFonts w:ascii="Times New Roman" w:hAnsi="Times New Roman" w:cs="Times New Roman"/>
          <w:sz w:val="24"/>
          <w:szCs w:val="24"/>
          <w:lang w:val="pl-PL"/>
        </w:rPr>
        <w:t>, dostępn</w:t>
      </w:r>
      <w:r w:rsidR="00741990">
        <w:rPr>
          <w:rFonts w:ascii="Times New Roman" w:hAnsi="Times New Roman" w:cs="Times New Roman"/>
          <w:sz w:val="24"/>
          <w:szCs w:val="24"/>
          <w:lang w:val="pl-PL"/>
        </w:rPr>
        <w:t>e</w:t>
      </w:r>
      <w:r w:rsidR="0028499A">
        <w:rPr>
          <w:rFonts w:ascii="Times New Roman" w:hAnsi="Times New Roman" w:cs="Times New Roman"/>
          <w:sz w:val="24"/>
          <w:szCs w:val="24"/>
          <w:lang w:val="pl-PL"/>
        </w:rPr>
        <w:t xml:space="preserve"> w ES</w:t>
      </w:r>
      <w:r w:rsidR="00D127EE">
        <w:rPr>
          <w:rFonts w:ascii="Times New Roman" w:hAnsi="Times New Roman" w:cs="Times New Roman"/>
          <w:sz w:val="24"/>
          <w:szCs w:val="24"/>
          <w:lang w:val="pl-PL"/>
        </w:rPr>
        <w:t xml:space="preserve"> </w:t>
      </w:r>
      <w:r w:rsidR="0028499A">
        <w:rPr>
          <w:rFonts w:ascii="Times New Roman" w:hAnsi="Times New Roman" w:cs="Times New Roman"/>
          <w:sz w:val="24"/>
          <w:szCs w:val="24"/>
          <w:lang w:val="pl-PL"/>
        </w:rPr>
        <w:t>2015.</w:t>
      </w:r>
    </w:p>
    <w:p w:rsidR="00D127EE" w:rsidRPr="00582E48" w:rsidRDefault="00D127EE" w:rsidP="00D127EE">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let, const</w:t>
      </w:r>
    </w:p>
    <w:p w:rsidR="00D127EE" w:rsidRDefault="00D127EE"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Jest to nowy sposób definiowania zmiennych. Ich zaletą jest to, że oni istnieją w zasięgu bloku. Wcześniej zmienne  mieli zasięg globalny lub funkcji, w której były zdefiniowane. Takie zachowanie powodowało niechciane nadpisywania zmiennych, które było trudno wyłapać.</w:t>
      </w:r>
    </w:p>
    <w:p w:rsidR="00D127EE" w:rsidRPr="00582E48" w:rsidRDefault="00ED0698" w:rsidP="00D127EE">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Arrow Functions</w:t>
      </w:r>
    </w:p>
    <w:p w:rsidR="00D127EE" w:rsidRDefault="00D127EE"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Pr>
          <w:rFonts w:ascii="Times New Roman" w:hAnsi="Times New Roman" w:cs="Times New Roman"/>
          <w:sz w:val="24"/>
          <w:szCs w:val="24"/>
          <w:lang w:val="pl-PL"/>
        </w:rPr>
        <w:t>W nowej wersji dostaliśmy nowy sposób tworzenia funkcji. Jest to zdecydowanie krótszy zapis. Pomimo tego uruchomienie takiej funkcji nie zmienia wartości słowa kontekstowego ‘this’, co jest też bardzo wygodne.</w:t>
      </w:r>
    </w:p>
    <w:p w:rsidR="00D127EE" w:rsidRPr="00D127EE" w:rsidRDefault="00ED0698" w:rsidP="00D127EE">
      <w:pPr>
        <w:spacing w:line="360" w:lineRule="auto"/>
        <w:rPr>
          <w:rFonts w:ascii="Times New Roman" w:hAnsi="Times New Roman" w:cs="Times New Roman"/>
          <w:b/>
          <w:sz w:val="24"/>
          <w:szCs w:val="24"/>
        </w:rPr>
      </w:pPr>
      <w:r>
        <w:rPr>
          <w:rFonts w:ascii="Times New Roman" w:hAnsi="Times New Roman" w:cs="Times New Roman"/>
          <w:b/>
          <w:sz w:val="24"/>
          <w:szCs w:val="24"/>
        </w:rPr>
        <w:t>Szablonowy string</w:t>
      </w:r>
    </w:p>
    <w:p w:rsidR="007969F1" w:rsidRDefault="00D127EE" w:rsidP="007969F1">
      <w:pPr>
        <w:spacing w:line="360" w:lineRule="auto"/>
        <w:ind w:firstLine="567"/>
        <w:jc w:val="both"/>
        <w:rPr>
          <w:rFonts w:ascii="Times New Roman" w:hAnsi="Times New Roman" w:cs="Times New Roman"/>
          <w:sz w:val="24"/>
          <w:szCs w:val="24"/>
          <w:lang w:val="pl-PL"/>
        </w:rPr>
      </w:pPr>
      <w:r w:rsidRPr="00D127EE">
        <w:rPr>
          <w:rFonts w:ascii="Times New Roman" w:hAnsi="Times New Roman" w:cs="Times New Roman"/>
          <w:sz w:val="24"/>
          <w:szCs w:val="24"/>
        </w:rPr>
        <w:tab/>
      </w:r>
      <w:r w:rsidR="00373D89">
        <w:rPr>
          <w:rFonts w:ascii="Times New Roman" w:hAnsi="Times New Roman" w:cs="Times New Roman"/>
          <w:sz w:val="24"/>
          <w:szCs w:val="24"/>
          <w:lang w:val="pl-PL"/>
        </w:rPr>
        <w:t>Szablonowy string (ang. Template String) – to nowy sposób na konkatenację zmiennych z tekstem. Taki sposób jest krótszy, czytelniejszy oraz mniej podatny na błędy.</w:t>
      </w:r>
    </w:p>
    <w:p w:rsidR="007969F1" w:rsidRPr="00D127EE" w:rsidRDefault="003758D4" w:rsidP="007969F1">
      <w:pPr>
        <w:spacing w:line="360" w:lineRule="auto"/>
        <w:rPr>
          <w:rFonts w:ascii="Times New Roman" w:hAnsi="Times New Roman" w:cs="Times New Roman"/>
          <w:b/>
          <w:sz w:val="24"/>
          <w:szCs w:val="24"/>
        </w:rPr>
      </w:pPr>
      <w:r>
        <w:rPr>
          <w:rFonts w:ascii="Times New Roman" w:hAnsi="Times New Roman" w:cs="Times New Roman"/>
          <w:b/>
          <w:sz w:val="24"/>
          <w:szCs w:val="24"/>
        </w:rPr>
        <w:t>Skrócona definicja obiektów</w:t>
      </w:r>
    </w:p>
    <w:p w:rsidR="007969F1" w:rsidRDefault="007969F1" w:rsidP="007969F1">
      <w:pPr>
        <w:spacing w:line="360" w:lineRule="auto"/>
        <w:ind w:firstLine="567"/>
        <w:jc w:val="both"/>
        <w:rPr>
          <w:rFonts w:ascii="Times New Roman" w:hAnsi="Times New Roman" w:cs="Times New Roman"/>
          <w:sz w:val="24"/>
          <w:szCs w:val="24"/>
          <w:lang w:val="pl-PL"/>
        </w:rPr>
      </w:pPr>
      <w:r w:rsidRPr="00D127EE">
        <w:rPr>
          <w:rFonts w:ascii="Times New Roman" w:hAnsi="Times New Roman" w:cs="Times New Roman"/>
          <w:sz w:val="24"/>
          <w:szCs w:val="24"/>
        </w:rPr>
        <w:tab/>
      </w:r>
      <w:r>
        <w:rPr>
          <w:rFonts w:ascii="Times New Roman" w:hAnsi="Times New Roman" w:cs="Times New Roman"/>
          <w:sz w:val="24"/>
          <w:szCs w:val="24"/>
          <w:lang w:val="pl-PL"/>
        </w:rPr>
        <w:t>Nowy, krótszy sposób tworzenia obiektów, które używają zmienne o takiej samej nazwie jak propercje obiektu.</w:t>
      </w:r>
    </w:p>
    <w:p w:rsidR="007969F1" w:rsidRPr="00AA21A4" w:rsidRDefault="007969F1" w:rsidP="007969F1">
      <w:pPr>
        <w:spacing w:line="360" w:lineRule="auto"/>
        <w:rPr>
          <w:rFonts w:ascii="Times New Roman" w:hAnsi="Times New Roman" w:cs="Times New Roman"/>
          <w:b/>
          <w:sz w:val="24"/>
          <w:szCs w:val="24"/>
          <w:lang w:val="pl-PL"/>
        </w:rPr>
      </w:pPr>
      <w:r w:rsidRPr="00AA21A4">
        <w:rPr>
          <w:rFonts w:ascii="Times New Roman" w:hAnsi="Times New Roman" w:cs="Times New Roman"/>
          <w:b/>
          <w:sz w:val="24"/>
          <w:szCs w:val="24"/>
          <w:lang w:val="pl-PL"/>
        </w:rPr>
        <w:t>N</w:t>
      </w:r>
      <w:r w:rsidR="00C76859" w:rsidRPr="00AA21A4">
        <w:rPr>
          <w:rFonts w:ascii="Times New Roman" w:hAnsi="Times New Roman" w:cs="Times New Roman"/>
          <w:b/>
          <w:sz w:val="24"/>
          <w:szCs w:val="24"/>
          <w:lang w:val="pl-PL"/>
        </w:rPr>
        <w:t>atywne funkcje JavaScript do pracy z tablicami</w:t>
      </w:r>
    </w:p>
    <w:p w:rsidR="007969F1" w:rsidRDefault="007969F1" w:rsidP="007969F1">
      <w:pPr>
        <w:spacing w:line="360" w:lineRule="auto"/>
        <w:ind w:firstLine="567"/>
        <w:jc w:val="both"/>
        <w:rPr>
          <w:rFonts w:ascii="Times New Roman" w:hAnsi="Times New Roman" w:cs="Times New Roman"/>
          <w:sz w:val="24"/>
          <w:szCs w:val="24"/>
          <w:lang w:val="pl-PL"/>
        </w:rPr>
      </w:pPr>
      <w:r w:rsidRPr="00AA21A4">
        <w:rPr>
          <w:rFonts w:ascii="Times New Roman" w:hAnsi="Times New Roman" w:cs="Times New Roman"/>
          <w:sz w:val="24"/>
          <w:szCs w:val="24"/>
          <w:lang w:val="pl-PL"/>
        </w:rPr>
        <w:tab/>
      </w:r>
      <w:r>
        <w:rPr>
          <w:rFonts w:ascii="Times New Roman" w:hAnsi="Times New Roman" w:cs="Times New Roman"/>
          <w:sz w:val="24"/>
          <w:szCs w:val="24"/>
          <w:lang w:val="pl-PL"/>
        </w:rPr>
        <w:t>Zestaw gotowych funkcji do parcy z tablicami. Wcześcniej oni nie były wspierane i trzeba było używać bibliotek oddzielnych.</w:t>
      </w:r>
    </w:p>
    <w:p w:rsidR="007969F1" w:rsidRPr="007969F1" w:rsidRDefault="007969F1" w:rsidP="007969F1">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Destrukcja obiektów</w:t>
      </w:r>
    </w:p>
    <w:p w:rsidR="007969F1" w:rsidRDefault="007969F1" w:rsidP="00D95974">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tab/>
      </w:r>
      <w:r>
        <w:rPr>
          <w:rFonts w:ascii="Times New Roman" w:hAnsi="Times New Roman" w:cs="Times New Roman"/>
          <w:sz w:val="24"/>
          <w:szCs w:val="24"/>
          <w:lang w:val="pl-PL"/>
        </w:rPr>
        <w:t>To jest bardzo poręczny mechanizm, który pozwala zdefiniować listę zmie</w:t>
      </w:r>
      <w:r w:rsidR="00D95974">
        <w:rPr>
          <w:rFonts w:ascii="Times New Roman" w:hAnsi="Times New Roman" w:cs="Times New Roman"/>
          <w:sz w:val="24"/>
          <w:szCs w:val="24"/>
          <w:lang w:val="pl-PL"/>
        </w:rPr>
        <w:t>nnych na podstawie pól obiektu. Rozbijać też można obiekty, które są argumentami funkcji.</w:t>
      </w:r>
    </w:p>
    <w:p w:rsidR="00AA21A4" w:rsidRPr="007969F1" w:rsidRDefault="00EA5654" w:rsidP="00AA21A4">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Klasy</w:t>
      </w:r>
    </w:p>
    <w:p w:rsidR="00AC1312" w:rsidRDefault="00AA21A4" w:rsidP="000C3B65">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lastRenderedPageBreak/>
        <w:tab/>
      </w:r>
      <w:r>
        <w:rPr>
          <w:rFonts w:ascii="Times New Roman" w:hAnsi="Times New Roman" w:cs="Times New Roman"/>
          <w:sz w:val="24"/>
          <w:szCs w:val="24"/>
          <w:lang w:val="pl-PL"/>
        </w:rPr>
        <w:t>To jest bardzo poręczny mechanizm, który pozwala zdefiniować listę zmiennych na podstawie pól obiektu. Rozbijać też można obiekty, które są argumentami funkcji.</w:t>
      </w:r>
    </w:p>
    <w:p w:rsidR="00AC1312" w:rsidRPr="00AA46E6" w:rsidRDefault="00AC1312" w:rsidP="00AC1312">
      <w:pPr>
        <w:pStyle w:val="Heading2"/>
      </w:pPr>
      <w:r>
        <w:t>React.js</w:t>
      </w:r>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Pod czas tworzenia aplikacji Meteor, trzeba użyć jeden z dostępnych silników do renderowania. Taki silnik może być dostarczany w formacie niewielkiej biblioteki lub całego frameworku. Moim wyborem w tej chwili jest React.js.</w:t>
      </w:r>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React.js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Biblioteka działa w nasępujący sposób: </w:t>
      </w:r>
      <w:r w:rsidR="00803012">
        <w:rPr>
          <w:rFonts w:ascii="Times New Roman" w:hAnsi="Times New Roman" w:cs="Times New Roman"/>
          <w:sz w:val="24"/>
          <w:szCs w:val="24"/>
          <w:lang w:val="pl-PL"/>
        </w:rPr>
        <w:t xml:space="preserve">funkcja ReactDOM.render </w:t>
      </w:r>
      <w:r w:rsidR="00081F9D">
        <w:rPr>
          <w:rFonts w:ascii="Times New Roman" w:hAnsi="Times New Roman" w:cs="Times New Roman"/>
          <w:sz w:val="24"/>
          <w:szCs w:val="24"/>
          <w:lang w:val="pl-PL"/>
        </w:rPr>
        <w:t>wstrzykuje drzewo komponentów w</w:t>
      </w:r>
      <w:r w:rsidR="00803012">
        <w:rPr>
          <w:rFonts w:ascii="Times New Roman" w:hAnsi="Times New Roman" w:cs="Times New Roman"/>
          <w:sz w:val="24"/>
          <w:szCs w:val="24"/>
          <w:lang w:val="pl-PL"/>
        </w:rPr>
        <w:t xml:space="preserve"> DOM strony HTML.</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DOM  (ang. Document Object Model)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Komponent jest jednostką </w:t>
      </w:r>
      <w:r w:rsidR="00082B8A">
        <w:rPr>
          <w:rFonts w:ascii="Times New Roman" w:hAnsi="Times New Roman" w:cs="Times New Roman"/>
          <w:sz w:val="24"/>
          <w:szCs w:val="24"/>
          <w:lang w:val="pl-PL"/>
        </w:rPr>
        <w:t>celem którego</w:t>
      </w:r>
      <w:r>
        <w:rPr>
          <w:rFonts w:ascii="Times New Roman" w:hAnsi="Times New Roman" w:cs="Times New Roman"/>
          <w:sz w:val="24"/>
          <w:szCs w:val="24"/>
          <w:lang w:val="pl-PL"/>
        </w:rPr>
        <w:t xml:space="preserve"> jest zwrócenie elementu React. React element może zawierać listę zagnieżdżonych w siebie elementów. React zawiera zestaw funkcji JavaScript, które, generują odpowiednie elementy. Każdy nowoczesny tag HTML posiada swój odpowiednik elementa React. Przykładowo, React posiada elementy takie jak div, h1, p, a i t.d.</w:t>
      </w:r>
    </w:p>
    <w:p w:rsidR="00014485" w:rsidRDefault="00803012"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 pomocą takiego mechanizmu można tworzyć </w:t>
      </w:r>
      <w:r w:rsidR="00081F9D">
        <w:rPr>
          <w:rFonts w:ascii="Times New Roman" w:hAnsi="Times New Roman" w:cs="Times New Roman"/>
          <w:sz w:val="24"/>
          <w:szCs w:val="24"/>
          <w:lang w:val="pl-PL"/>
        </w:rPr>
        <w:t>zagnieżdżone funkcje JavaScript, które będą reprezentować gałąź drzewa DOM.</w:t>
      </w:r>
    </w:p>
    <w:p w:rsidR="00014485" w:rsidRDefault="00014485"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w:t>
      </w:r>
      <w:r w:rsidR="00E33C23">
        <w:rPr>
          <w:rFonts w:ascii="Times New Roman" w:hAnsi="Times New Roman" w:cs="Times New Roman"/>
          <w:sz w:val="24"/>
          <w:szCs w:val="24"/>
          <w:lang w:val="pl-PL"/>
        </w:rPr>
        <w:t xml:space="preserve"> za pomocą klasy ES 2015 ‘MyFirstComponent’,</w:t>
      </w:r>
      <w:r>
        <w:rPr>
          <w:rFonts w:ascii="Times New Roman" w:hAnsi="Times New Roman" w:cs="Times New Roman"/>
          <w:sz w:val="24"/>
          <w:szCs w:val="24"/>
          <w:lang w:val="pl-PL"/>
        </w:rPr>
        <w:t xml:space="preserve"> tworzymy pierwszy komponent, który zwraca element div z zawartością ‘Hello world’. </w:t>
      </w:r>
      <w:r w:rsidR="00E33C23">
        <w:rPr>
          <w:rFonts w:ascii="Times New Roman" w:hAnsi="Times New Roman" w:cs="Times New Roman"/>
          <w:sz w:val="24"/>
          <w:szCs w:val="24"/>
          <w:lang w:val="pl-PL"/>
        </w:rPr>
        <w:t>Dalej wstrzykujemy ten element w DOM za pomocą funkcji ReactDOM.render.</w:t>
      </w:r>
    </w:p>
    <w:p w:rsidR="00014485" w:rsidRDefault="00014485" w:rsidP="00014485">
      <w:pPr>
        <w:spacing w:line="360" w:lineRule="auto"/>
        <w:ind w:firstLine="567"/>
        <w:jc w:val="center"/>
        <w:rPr>
          <w:rFonts w:ascii="Times New Roman" w:hAnsi="Times New Roman" w:cs="Times New Roman"/>
          <w:sz w:val="24"/>
          <w:szCs w:val="24"/>
          <w:lang w:val="pl-PL"/>
        </w:rPr>
      </w:pPr>
      <w:r>
        <w:rPr>
          <w:noProof/>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7288" cy="2133771"/>
                    </a:xfrm>
                    <a:prstGeom prst="rect">
                      <a:avLst/>
                    </a:prstGeom>
                  </pic:spPr>
                </pic:pic>
              </a:graphicData>
            </a:graphic>
          </wp:inline>
        </w:drawing>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Taka składnia tworzenia elementów ma więcej wad niż zalet, o ile przy tworzeniu złożonego widoku, musielibyśmy zagnieżdać dużą ilość funkcji React.createElement</w:t>
      </w:r>
      <w:r>
        <w:rPr>
          <w:rFonts w:ascii="Times New Roman" w:hAnsi="Times New Roman" w:cs="Times New Roman"/>
          <w:sz w:val="24"/>
          <w:szCs w:val="24"/>
          <w:lang w:val="pl-PL"/>
        </w:rPr>
        <w:t>.</w:t>
      </w:r>
      <w:r>
        <w:rPr>
          <w:rFonts w:ascii="Times New Roman" w:hAnsi="Times New Roman" w:cs="Times New Roman"/>
          <w:sz w:val="24"/>
          <w:szCs w:val="24"/>
          <w:lang w:val="pl-PL"/>
        </w:rPr>
        <w:t xml:space="preserve"> Dzisiaj standardem, przy tworzeniu komponentów React jest użycie JSX.</w:t>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JSX – to rozszerzenie syntaksyczne JavaScript, które kompiluje się w elementy React.</w:t>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wygląda komponent z użyciem składni JSX. Warto zauważyć, że pod spodem taka składnia generuje ciąg wywołań funkcji React.createElement.</w:t>
      </w:r>
    </w:p>
    <w:p w:rsidR="0052070C" w:rsidRDefault="0052070C" w:rsidP="0052070C">
      <w:pPr>
        <w:spacing w:line="360" w:lineRule="auto"/>
        <w:ind w:firstLine="567"/>
        <w:jc w:val="center"/>
        <w:rPr>
          <w:rFonts w:ascii="Times New Roman" w:hAnsi="Times New Roman" w:cs="Times New Roman"/>
          <w:sz w:val="24"/>
          <w:szCs w:val="24"/>
          <w:lang w:val="pl-PL"/>
        </w:rPr>
      </w:pPr>
      <w:r>
        <w:rPr>
          <w:noProof/>
        </w:rPr>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607" cy="885061"/>
                    </a:xfrm>
                    <a:prstGeom prst="rect">
                      <a:avLst/>
                    </a:prstGeom>
                  </pic:spPr>
                </pic:pic>
              </a:graphicData>
            </a:graphic>
          </wp:inline>
        </w:drawing>
      </w:r>
    </w:p>
    <w:p w:rsidR="002F1CDC" w:rsidRDefault="0052070C" w:rsidP="002F1CD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Tworzenie elementów HTML nie jest jedynym problemem, który trzeba rozwiązać pod czas tworzenia interfejsu użytkownika aplikacji. Ważną częścią jest mechanizm</w:t>
      </w:r>
      <w:r w:rsidR="00FD6162">
        <w:rPr>
          <w:rFonts w:ascii="Times New Roman" w:hAnsi="Times New Roman" w:cs="Times New Roman"/>
          <w:sz w:val="24"/>
          <w:szCs w:val="24"/>
          <w:lang w:val="pl-PL"/>
        </w:rPr>
        <w:t xml:space="preserve"> przepływu oraz</w:t>
      </w:r>
      <w:r>
        <w:rPr>
          <w:rFonts w:ascii="Times New Roman" w:hAnsi="Times New Roman" w:cs="Times New Roman"/>
          <w:sz w:val="24"/>
          <w:szCs w:val="24"/>
          <w:lang w:val="pl-PL"/>
        </w:rPr>
        <w:t xml:space="preserve"> przywiązania danych.</w:t>
      </w:r>
      <w:r w:rsidR="002F1CDC">
        <w:rPr>
          <w:rFonts w:ascii="Times New Roman" w:hAnsi="Times New Roman" w:cs="Times New Roman"/>
          <w:sz w:val="24"/>
          <w:szCs w:val="24"/>
          <w:lang w:val="pl-PL"/>
        </w:rPr>
        <w:t xml:space="preserve"> Przepływ danych do komponentu odbywa się za pomocą ‘props’ – to są propercje komponentu. Komponent w React może zostać stworzony w postaci zwykłej funkcji zwracającej JSX. W takim przypadku props – to auatomatycznie przekazywany argument tej funkcji zawierający dane przekazane zewnątrz. Przykład tworzenia i użycia komponentu funkcyjnego</w:t>
      </w:r>
      <w:r w:rsidR="00365B83">
        <w:rPr>
          <w:rFonts w:ascii="Times New Roman" w:hAnsi="Times New Roman" w:cs="Times New Roman"/>
          <w:sz w:val="24"/>
          <w:szCs w:val="24"/>
          <w:lang w:val="pl-PL"/>
        </w:rPr>
        <w:t xml:space="preserve"> z props</w:t>
      </w:r>
      <w:r w:rsidR="002F1CDC">
        <w:rPr>
          <w:rFonts w:ascii="Times New Roman" w:hAnsi="Times New Roman" w:cs="Times New Roman"/>
          <w:sz w:val="24"/>
          <w:szCs w:val="24"/>
          <w:lang w:val="pl-PL"/>
        </w:rPr>
        <w:t xml:space="preserve"> można zobaczyć na rysunku X: </w:t>
      </w:r>
    </w:p>
    <w:p w:rsidR="002F1CDC" w:rsidRDefault="002F1CDC" w:rsidP="009A317C">
      <w:pPr>
        <w:spacing w:line="360" w:lineRule="auto"/>
        <w:ind w:firstLine="567"/>
        <w:jc w:val="center"/>
        <w:rPr>
          <w:rFonts w:ascii="Times New Roman" w:hAnsi="Times New Roman" w:cs="Times New Roman"/>
          <w:sz w:val="24"/>
          <w:szCs w:val="24"/>
          <w:lang w:val="pl-PL"/>
        </w:rPr>
      </w:pPr>
      <w:r>
        <w:rPr>
          <w:noProof/>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136" cy="1136559"/>
                    </a:xfrm>
                    <a:prstGeom prst="rect">
                      <a:avLst/>
                    </a:prstGeom>
                  </pic:spPr>
                </pic:pic>
              </a:graphicData>
            </a:graphic>
          </wp:inline>
        </w:drawing>
      </w:r>
    </w:p>
    <w:p w:rsidR="009A317C" w:rsidRDefault="009A317C"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aspektem jest to, że komponent jest funkcją czystą (ang. Pure Function)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Pomimo zarządzania danych przychodzących, komponent React może posiadać stan własny (state). Stan lokalny może posiadać wyłącznie komponent-klasa, dziedzicząca po klasie React.Component lub React.PureComponent. State jest bardzo poręczny do przechowywania danych wejściowych użytkownika. Zmiany w state powodują ponowne renderowanie komponentu z użyciem nowych danych.</w:t>
      </w:r>
    </w:p>
    <w:p w:rsidR="00FF4091" w:rsidRDefault="00FF4091"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Na tym można skończyć krótki opis React. Określiłem główne pojęcia i mechanizmy React. Warto zauważyć, że przy pisaniu komponentów React ich jakość zależy mocno od znajomości języka JavaScript, szczególnie specyfikacji ES 2015.</w:t>
      </w:r>
    </w:p>
    <w:p w:rsidR="00B23D14" w:rsidRPr="00AA46E6" w:rsidRDefault="00B23D14" w:rsidP="00B23D14">
      <w:pPr>
        <w:pStyle w:val="Heading2"/>
      </w:pPr>
      <w:r>
        <w:t>Redux</w:t>
      </w:r>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Redux – to przewidywalny kontener stanu, stworzony dla użycia w aplikacjach JavaScript. Ta biblioteka pozwala lepiej zarządzać stanem komponentów React.js. </w:t>
      </w:r>
    </w:p>
    <w:p w:rsidR="00D77DDA" w:rsidRDefault="00B23D14" w:rsidP="00D77DD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Wcześniej, trzeba było przekazywać stan do komponentów potomnych za pomocą propsów. Teraz jest centralny, kontrolowany schowek (ang. Store), który umieszcza stan lub część stanu aplikacji. To bardzo ułatwia zarządzanie stanem</w:t>
      </w:r>
      <w:r w:rsidR="00AB16F4">
        <w:rPr>
          <w:rFonts w:ascii="Times New Roman" w:hAnsi="Times New Roman" w:cs="Times New Roman"/>
          <w:sz w:val="24"/>
          <w:szCs w:val="24"/>
          <w:lang w:val="pl-PL"/>
        </w:rPr>
        <w:t xml:space="preserve"> aplikacji</w:t>
      </w:r>
      <w:r>
        <w:rPr>
          <w:rFonts w:ascii="Times New Roman" w:hAnsi="Times New Roman" w:cs="Times New Roman"/>
          <w:sz w:val="24"/>
          <w:szCs w:val="24"/>
          <w:lang w:val="pl-PL"/>
        </w:rPr>
        <w:t>, ale z innej strony wprowadza dość skomplikowany mechanizm</w:t>
      </w:r>
      <w:r w:rsidR="00AB16F4">
        <w:rPr>
          <w:rFonts w:ascii="Times New Roman" w:hAnsi="Times New Roman" w:cs="Times New Roman"/>
          <w:sz w:val="24"/>
          <w:szCs w:val="24"/>
          <w:lang w:val="pl-PL"/>
        </w:rPr>
        <w:t xml:space="preserve"> do zarządzania schowkiem</w:t>
      </w:r>
      <w:r>
        <w:rPr>
          <w:rFonts w:ascii="Times New Roman" w:hAnsi="Times New Roman" w:cs="Times New Roman"/>
          <w:sz w:val="24"/>
          <w:szCs w:val="24"/>
          <w:lang w:val="pl-PL"/>
        </w:rPr>
        <w:t xml:space="preserve">. </w:t>
      </w:r>
      <w:r w:rsidR="00D77DDA">
        <w:rPr>
          <w:rFonts w:ascii="Times New Roman" w:hAnsi="Times New Roman" w:cs="Times New Roman"/>
          <w:sz w:val="24"/>
          <w:szCs w:val="24"/>
          <w:lang w:val="pl-PL"/>
        </w:rPr>
        <w:t>Najwięcej zyskują rozbudowane aplikacje, gdzie bez Redux, stanem komponentów zarządzać jest bardzo ciężko.</w:t>
      </w:r>
      <w:r w:rsidR="00E56560">
        <w:rPr>
          <w:rFonts w:ascii="Times New Roman" w:hAnsi="Times New Roman" w:cs="Times New Roman"/>
          <w:sz w:val="24"/>
          <w:szCs w:val="24"/>
          <w:lang w:val="pl-PL"/>
        </w:rPr>
        <w:t xml:space="preserve"> Niżej spróbuje szybko opisać kluczowe składniki Redux.</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store</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D76C5A">
        <w:rPr>
          <w:rFonts w:ascii="Times New Roman" w:hAnsi="Times New Roman" w:cs="Times New Roman"/>
          <w:sz w:val="24"/>
          <w:szCs w:val="24"/>
          <w:lang w:val="pl-PL"/>
        </w:rPr>
        <w:t>Jest to obiekt, który zwraca funkcja createStore. Ta funkcja przyjmuje jeden lub więcej reducer. Obiekt reprezentujący schowek Redux (ang. Redux Store), posiada funkcje do wyciągania danych – getSate, do modyfikacji schowku – dispatch oraz do rejestracji słuchaczy (ang. Listeneres). Aplikacja, która używa Redux posiada tylko jeden shcowek. Na rysunku X można zobaczyć funkcję, generującą schowek Redux.</w:t>
      </w:r>
    </w:p>
    <w:p w:rsidR="00D76C5A" w:rsidRDefault="00D76C5A" w:rsidP="00D76C5A">
      <w:pPr>
        <w:spacing w:line="360" w:lineRule="auto"/>
        <w:ind w:firstLine="567"/>
        <w:jc w:val="center"/>
        <w:rPr>
          <w:rFonts w:ascii="Times New Roman" w:hAnsi="Times New Roman" w:cs="Times New Roman"/>
          <w:sz w:val="24"/>
          <w:szCs w:val="24"/>
          <w:lang w:val="pl-PL"/>
        </w:rPr>
      </w:pPr>
      <w:r>
        <w:rPr>
          <w:noProof/>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406" cy="1956032"/>
                    </a:xfrm>
                    <a:prstGeom prst="rect">
                      <a:avLst/>
                    </a:prstGeom>
                  </pic:spPr>
                </pic:pic>
              </a:graphicData>
            </a:graphic>
          </wp:inline>
        </w:drawing>
      </w:r>
    </w:p>
    <w:p w:rsidR="00D76C5A" w:rsidRDefault="00D76C5A" w:rsidP="00D76C5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Ten schowek zawiera kominację reducerów oraz posiada zarejestrowane rozszerzenie, które zezwala tworzyć akcje Redux (ang. Redux actions) w postaci </w:t>
      </w:r>
      <w:r w:rsidR="008E3E2C">
        <w:rPr>
          <w:rFonts w:ascii="Times New Roman" w:hAnsi="Times New Roman" w:cs="Times New Roman"/>
          <w:sz w:val="24"/>
          <w:szCs w:val="24"/>
          <w:lang w:val="pl-PL"/>
        </w:rPr>
        <w:t>funkcyjnych generatorów</w:t>
      </w:r>
      <w:r>
        <w:rPr>
          <w:rFonts w:ascii="Times New Roman" w:hAnsi="Times New Roman" w:cs="Times New Roman"/>
          <w:sz w:val="24"/>
          <w:szCs w:val="24"/>
          <w:lang w:val="pl-PL"/>
        </w:rPr>
        <w:t>.</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actions</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r>
      <w:r w:rsidR="004F6CAB">
        <w:rPr>
          <w:rFonts w:ascii="Times New Roman" w:hAnsi="Times New Roman" w:cs="Times New Roman"/>
          <w:sz w:val="24"/>
          <w:szCs w:val="24"/>
          <w:lang w:val="pl-PL"/>
        </w:rPr>
        <w:t>Akcja Redux – to główne źródło informacji dla schowku globalnego Redux. Akcja jest zwykłym obiektem, który posiada popercję obowiązkową o nazwie ‘type’ oraz dane, związane z tą akcją. Akcje są aplikowane za pomocą funkcji obiekta schowku store.dispatch, gdzie akcja jest przekazywana jako parametr.</w:t>
      </w:r>
      <w:r w:rsidR="00177E4E">
        <w:rPr>
          <w:rFonts w:ascii="Times New Roman" w:hAnsi="Times New Roman" w:cs="Times New Roman"/>
          <w:sz w:val="24"/>
          <w:szCs w:val="24"/>
          <w:lang w:val="pl-PL"/>
        </w:rPr>
        <w:t xml:space="preserve"> Obsługą akcji dalej zajmuje się reducer.</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reducer</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B449A4">
        <w:rPr>
          <w:rFonts w:ascii="Times New Roman" w:hAnsi="Times New Roman" w:cs="Times New Roman"/>
          <w:sz w:val="24"/>
          <w:szCs w:val="24"/>
          <w:lang w:val="pl-PL"/>
        </w:rPr>
        <w:t>Reducer odpowiada za modyfikację schowku Redux. Po wywołaniu dispatch, przekazana w parametrze akcja trafia do reducera. Akcja określa co się stało, gdy reducer decyduje co zrobić z takim wydarzeniem. Reducer jest funkcją czystą, która przyjmuje  na wejściu początkowy stan schowku oraz akcję i zwraca nową kopię schowku.</w:t>
      </w:r>
      <w:r w:rsidR="0043293A">
        <w:rPr>
          <w:rFonts w:ascii="Times New Roman" w:hAnsi="Times New Roman" w:cs="Times New Roman"/>
          <w:sz w:val="24"/>
          <w:szCs w:val="24"/>
          <w:lang w:val="pl-PL"/>
        </w:rPr>
        <w:t xml:space="preserve"> Na rysunku X można zobaczyć przykładowy reducer, obsługujący paginację na stronie.</w:t>
      </w:r>
    </w:p>
    <w:p w:rsidR="0043293A" w:rsidRDefault="0043293A" w:rsidP="0043293A">
      <w:pPr>
        <w:spacing w:line="360" w:lineRule="auto"/>
        <w:ind w:firstLine="567"/>
        <w:jc w:val="center"/>
        <w:rPr>
          <w:rFonts w:ascii="Times New Roman" w:hAnsi="Times New Roman" w:cs="Times New Roman"/>
          <w:sz w:val="24"/>
          <w:szCs w:val="24"/>
          <w:lang w:val="pl-PL"/>
        </w:rPr>
      </w:pPr>
      <w:r>
        <w:rPr>
          <w:noProof/>
        </w:rPr>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744" cy="1531099"/>
                    </a:xfrm>
                    <a:prstGeom prst="rect">
                      <a:avLst/>
                    </a:prstGeom>
                  </pic:spPr>
                </pic:pic>
              </a:graphicData>
            </a:graphic>
          </wp:inline>
        </w:drawing>
      </w:r>
    </w:p>
    <w:p w:rsidR="00E56560" w:rsidRPr="00582E48" w:rsidRDefault="008D2B3E"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Adaptacja z React</w:t>
      </w:r>
    </w:p>
    <w:p w:rsidR="00E56560" w:rsidRDefault="00E56560" w:rsidP="00BD592D">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8D2B3E">
        <w:rPr>
          <w:rFonts w:ascii="Times New Roman" w:hAnsi="Times New Roman" w:cs="Times New Roman"/>
          <w:sz w:val="24"/>
          <w:szCs w:val="24"/>
          <w:lang w:val="pl-PL"/>
        </w:rPr>
        <w:t>Dla tego, żeby używać Redux z React należy zainstalować pakiet o nazwie ‘react-redux’. Ten pakiet dostarcza funkcję connect, która pozwala przekazać do propsów dane schowku a także wywoływać dispatch predefiniowanych akcji.</w:t>
      </w:r>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X można zobaczyć </w:t>
      </w:r>
      <w:r w:rsidR="00BD592D">
        <w:rPr>
          <w:rFonts w:ascii="Times New Roman" w:hAnsi="Times New Roman" w:cs="Times New Roman"/>
          <w:sz w:val="24"/>
          <w:szCs w:val="24"/>
          <w:lang w:val="pl-PL"/>
        </w:rPr>
        <w:t>jak wygląda przepływ danych</w:t>
      </w:r>
      <w:r w:rsidR="00B449A4">
        <w:rPr>
          <w:rFonts w:ascii="Times New Roman" w:hAnsi="Times New Roman" w:cs="Times New Roman"/>
          <w:sz w:val="24"/>
          <w:szCs w:val="24"/>
          <w:lang w:val="pl-PL"/>
        </w:rPr>
        <w:t xml:space="preserve"> do komponentu</w:t>
      </w:r>
      <w:r w:rsidR="00AB16F4">
        <w:rPr>
          <w:rFonts w:ascii="Times New Roman" w:hAnsi="Times New Roman" w:cs="Times New Roman"/>
          <w:sz w:val="24"/>
          <w:szCs w:val="24"/>
          <w:lang w:val="pl-PL"/>
        </w:rPr>
        <w:t xml:space="preserve"> w</w:t>
      </w:r>
      <w:r w:rsidR="00BD592D">
        <w:rPr>
          <w:rFonts w:ascii="Times New Roman" w:hAnsi="Times New Roman" w:cs="Times New Roman"/>
          <w:sz w:val="24"/>
          <w:szCs w:val="24"/>
          <w:lang w:val="pl-PL"/>
        </w:rPr>
        <w:t xml:space="preserve"> przypadku</w:t>
      </w:r>
      <w:r w:rsidR="00AB16F4">
        <w:rPr>
          <w:rFonts w:ascii="Times New Roman" w:hAnsi="Times New Roman" w:cs="Times New Roman"/>
          <w:sz w:val="24"/>
          <w:szCs w:val="24"/>
          <w:lang w:val="pl-PL"/>
        </w:rPr>
        <w:t xml:space="preserve"> Redux</w:t>
      </w:r>
      <w:r w:rsidR="00B449A4">
        <w:rPr>
          <w:rFonts w:ascii="Times New Roman" w:hAnsi="Times New Roman" w:cs="Times New Roman"/>
          <w:sz w:val="24"/>
          <w:szCs w:val="24"/>
          <w:lang w:val="pl-PL"/>
        </w:rPr>
        <w:t xml:space="preserve"> oraz React</w:t>
      </w:r>
      <w:r>
        <w:rPr>
          <w:rFonts w:ascii="Times New Roman" w:hAnsi="Times New Roman" w:cs="Times New Roman"/>
          <w:sz w:val="24"/>
          <w:szCs w:val="24"/>
          <w:lang w:val="pl-PL"/>
        </w:rPr>
        <w:t>.</w:t>
      </w:r>
      <w:r w:rsidR="00B449A4">
        <w:rPr>
          <w:rFonts w:ascii="Times New Roman" w:hAnsi="Times New Roman" w:cs="Times New Roman"/>
          <w:sz w:val="24"/>
          <w:szCs w:val="24"/>
          <w:lang w:val="pl-PL"/>
        </w:rPr>
        <w:t xml:space="preserve"> Także pokazane jest to, jak odbywa się komunikacja zwrotna komponentu.</w:t>
      </w:r>
    </w:p>
    <w:p w:rsidR="00E748CF" w:rsidRPr="00AA46E6" w:rsidRDefault="00E748CF" w:rsidP="0052070C">
      <w:pPr>
        <w:spacing w:line="360" w:lineRule="auto"/>
        <w:ind w:firstLine="567"/>
        <w:jc w:val="both"/>
        <w:rPr>
          <w:rFonts w:ascii="Times New Roman" w:hAnsi="Times New Roman" w:cs="Times New Roman"/>
          <w:sz w:val="24"/>
          <w:szCs w:val="24"/>
          <w:lang w:val="pl-PL"/>
        </w:rPr>
        <w:sectPr w:rsidR="00E748CF" w:rsidRPr="00AA46E6" w:rsidSect="00F14D2E">
          <w:type w:val="oddPage"/>
          <w:pgSz w:w="12240" w:h="15840"/>
          <w:pgMar w:top="1134" w:right="850" w:bottom="1134" w:left="1701" w:header="720" w:footer="720" w:gutter="0"/>
          <w:cols w:space="720"/>
          <w:docGrid w:linePitch="360"/>
        </w:sectPr>
      </w:pPr>
      <w:r>
        <w:rPr>
          <w:noProof/>
        </w:rPr>
        <w:lastRenderedPageBreak/>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5470" cy="3274211"/>
                    </a:xfrm>
                    <a:prstGeom prst="rect">
                      <a:avLst/>
                    </a:prstGeom>
                  </pic:spPr>
                </pic:pic>
              </a:graphicData>
            </a:graphic>
          </wp:inline>
        </w:drawing>
      </w:r>
    </w:p>
    <w:p w:rsidR="0047484B" w:rsidRPr="00FF5822" w:rsidRDefault="0047484B" w:rsidP="0047484B">
      <w:pPr>
        <w:pStyle w:val="Heading1"/>
        <w:jc w:val="both"/>
      </w:pPr>
      <w:bookmarkStart w:id="9"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D966B8"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Node.js</w:t>
      </w:r>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604724" w:rsidP="0052582C">
      <w:pPr>
        <w:jc w:val="center"/>
        <w:rPr>
          <w:lang w:val="pl-PL"/>
        </w:rPr>
      </w:pPr>
      <w:r>
        <w:rPr>
          <w:noProof/>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4112" cy="3827495"/>
                    </a:xfrm>
                    <a:prstGeom prst="rect">
                      <a:avLst/>
                    </a:prstGeom>
                  </pic:spPr>
                </pic:pic>
              </a:graphicData>
            </a:graphic>
          </wp:inline>
        </w:drawing>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bym orientować się na zachowanis</w:t>
      </w:r>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pytanie: czego</w:t>
      </w:r>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C419DB"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ponizszą</w:t>
      </w:r>
      <w:r w:rsidR="00E01887">
        <w:rPr>
          <w:rFonts w:ascii="Times New Roman" w:hAnsi="Times New Roman" w:cs="Times New Roman"/>
          <w:sz w:val="24"/>
          <w:szCs w:val="24"/>
          <w:lang w:val="pl-PL"/>
        </w:rPr>
        <w:t xml:space="preserve">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t>Sposób organizacji kodu źródłowego oraz plików:</w:t>
      </w:r>
    </w:p>
    <w:p w:rsidR="00C419DB" w:rsidRPr="00C419DB" w:rsidRDefault="00C419DB" w:rsidP="00C419DB">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Node.js. W obu przypadkach możemy zaimportować cały plik, lub obiekty/funkcje/klasy, które zostały wcześniej wyeksportowane.</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w:t>
      </w:r>
      <w:r>
        <w:rPr>
          <w:rFonts w:ascii="Times New Roman" w:hAnsi="Times New Roman" w:cs="Times New Roman"/>
          <w:sz w:val="24"/>
          <w:szCs w:val="24"/>
          <w:lang w:val="pl-PL"/>
        </w:rPr>
        <w:lastRenderedPageBreak/>
        <w:t xml:space="preserve">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rozmiarze ale zyskujemy </w:t>
      </w:r>
      <w:r w:rsidR="00484CBB">
        <w:rPr>
          <w:rFonts w:ascii="Times New Roman" w:hAnsi="Times New Roman" w:cs="Times New Roman"/>
          <w:sz w:val="24"/>
          <w:szCs w:val="24"/>
          <w:lang w:val="pl-PL"/>
        </w:rPr>
        <w:t>na prostoci,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r w:rsidRPr="00800E0D">
        <w:rPr>
          <w:rFonts w:ascii="Courier New" w:hAnsi="Courier New" w:cs="Courier New"/>
          <w:sz w:val="24"/>
          <w:szCs w:val="24"/>
        </w:rPr>
        <w:t>const Test</w:t>
      </w:r>
      <w:r w:rsidR="00914D37" w:rsidRPr="00800E0D">
        <w:rPr>
          <w:rFonts w:ascii="Courier New" w:hAnsi="Courier New" w:cs="Courier New"/>
          <w:sz w:val="24"/>
          <w:szCs w:val="24"/>
        </w:rPr>
        <w:t xml:space="preserve"> = new Mongo.Collection(</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lastRenderedPageBreak/>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t>Instrumenty zarządzania MongoDB</w:t>
      </w:r>
    </w:p>
    <w:p w:rsidR="004F65BF"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Meteor.js automatycznie uruchamia i konfiguruje dla nas serwer bazy danych</w:t>
      </w:r>
      <w:r w:rsidR="004F65BF">
        <w:rPr>
          <w:rFonts w:ascii="Times New Roman" w:hAnsi="Times New Roman" w:cs="Times New Roman"/>
          <w:sz w:val="24"/>
          <w:szCs w:val="24"/>
          <w:lang w:val="pl-PL"/>
        </w:rPr>
        <w:t>. Także Meteor zawiera zestaw podstawowych narzędzi do pracy z Mongo.</w:t>
      </w:r>
    </w:p>
    <w:p w:rsidR="005D7DE0" w:rsidRDefault="000C5B97" w:rsidP="005E7EA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mongo</w:t>
      </w:r>
      <w:r w:rsidR="004F65BF">
        <w:rPr>
          <w:rFonts w:ascii="Times New Roman" w:hAnsi="Times New Roman" w:cs="Times New Roman"/>
          <w:sz w:val="24"/>
          <w:szCs w:val="24"/>
          <w:lang w:val="pl-PL"/>
        </w:rPr>
        <w:t xml:space="preserve"> shell,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meteor mongo</w:t>
      </w:r>
      <w:r w:rsidR="00113603">
        <w:rPr>
          <w:rFonts w:ascii="Times New Roman" w:hAnsi="Times New Roman" w:cs="Times New Roman"/>
          <w:sz w:val="24"/>
          <w:szCs w:val="24"/>
          <w:lang w:val="pl-PL"/>
        </w:rPr>
        <w:t>.</w:t>
      </w:r>
    </w:p>
    <w:p w:rsidR="00FE7E23" w:rsidRDefault="005D7DE0"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r w:rsidRPr="00800E0D">
        <w:rPr>
          <w:rFonts w:ascii="Courier New" w:hAnsi="Courier New" w:cs="Courier New"/>
          <w:sz w:val="24"/>
          <w:szCs w:val="24"/>
        </w:rPr>
        <w:t>Mongo.Collection.find</w:t>
      </w:r>
      <w:r>
        <w:rPr>
          <w:rFonts w:ascii="Courier New" w:hAnsi="Courier New" w:cs="Courier New"/>
          <w:sz w:val="24"/>
          <w:szCs w:val="24"/>
        </w:rPr>
        <w:t>One</w:t>
      </w:r>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r>
        <w:rPr>
          <w:rFonts w:ascii="Times New Roman" w:hAnsi="Times New Roman" w:cs="Times New Roman"/>
          <w:b/>
          <w:sz w:val="24"/>
          <w:szCs w:val="24"/>
        </w:rPr>
        <w:t>Dodanie nowych</w:t>
      </w:r>
      <w:r w:rsidRPr="00800E0D">
        <w:rPr>
          <w:rFonts w:ascii="Times New Roman" w:hAnsi="Times New Roman" w:cs="Times New Roman"/>
          <w:b/>
          <w:sz w:val="24"/>
          <w:szCs w:val="24"/>
        </w:rPr>
        <w:t xml:space="preserve"> danych:</w:t>
      </w:r>
    </w:p>
    <w:p w:rsidR="001D4481" w:rsidRPr="00800E0D" w:rsidRDefault="001D4481" w:rsidP="00E41F66">
      <w:pPr>
        <w:spacing w:line="360" w:lineRule="auto"/>
        <w:rPr>
          <w:rFonts w:ascii="Courier New" w:hAnsi="Courier New" w:cs="Courier New"/>
          <w:sz w:val="24"/>
          <w:szCs w:val="24"/>
        </w:rPr>
      </w:pPr>
      <w:r w:rsidRPr="00800E0D">
        <w:rPr>
          <w:rFonts w:ascii="Courier New" w:hAnsi="Courier New" w:cs="Courier New"/>
          <w:sz w:val="24"/>
          <w:szCs w:val="24"/>
        </w:rPr>
        <w:t>Mongo.Collection.</w:t>
      </w:r>
      <w:r w:rsidR="00E41F66">
        <w:rPr>
          <w:rFonts w:ascii="Courier New" w:hAnsi="Courier New" w:cs="Courier New"/>
          <w:sz w:val="24"/>
          <w:szCs w:val="24"/>
        </w:rPr>
        <w:t>insert(document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r w:rsidRPr="00800E0D">
        <w:rPr>
          <w:rFonts w:ascii="Courier New" w:hAnsi="Courier New" w:cs="Courier New"/>
          <w:sz w:val="24"/>
          <w:szCs w:val="24"/>
        </w:rPr>
        <w:t>Mongo.Collection.</w:t>
      </w:r>
      <w:r>
        <w:rPr>
          <w:rFonts w:ascii="Courier New" w:hAnsi="Courier New" w:cs="Courier New"/>
          <w:sz w:val="24"/>
          <w:szCs w:val="24"/>
        </w:rPr>
        <w:t>update(selector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{$set: { name: ‘Bob’ },</w:t>
      </w:r>
      <w:r>
        <w:rPr>
          <w:rFonts w:ascii="Courier New" w:hAnsi="Courier New" w:cs="Courier New"/>
          <w:sz w:val="24"/>
          <w:szCs w:val="24"/>
        </w:rPr>
        <w:t xml:space="preserve"> </w:t>
      </w:r>
      <w:r w:rsidRPr="007F441B">
        <w:rPr>
          <w:rFonts w:ascii="Courier New" w:hAnsi="Courier New" w:cs="Courier New"/>
          <w:sz w:val="24"/>
          <w:szCs w:val="24"/>
        </w:rPr>
        <w:t>$inc: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r w:rsidRPr="00800E0D">
        <w:rPr>
          <w:rFonts w:ascii="Courier New" w:hAnsi="Courier New" w:cs="Courier New"/>
          <w:sz w:val="24"/>
          <w:szCs w:val="24"/>
        </w:rPr>
        <w:t>Mongo.Collection.</w:t>
      </w:r>
      <w:r w:rsidR="0027582F">
        <w:rPr>
          <w:rFonts w:ascii="Courier New" w:hAnsi="Courier New" w:cs="Courier New"/>
          <w:sz w:val="24"/>
          <w:szCs w:val="24"/>
        </w:rPr>
        <w:t>remove</w:t>
      </w:r>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Meteor.publish().</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r w:rsidRPr="00EA019E">
        <w:rPr>
          <w:rFonts w:ascii="Times New Roman" w:hAnsi="Times New Roman" w:cs="Times New Roman"/>
          <w:b/>
          <w:sz w:val="24"/>
          <w:szCs w:val="24"/>
        </w:rPr>
        <w:t>Subskrybcja:</w:t>
      </w:r>
    </w:p>
    <w:p w:rsidR="00EA019E" w:rsidRPr="00EA019E" w:rsidRDefault="00EA019E" w:rsidP="00EA019E">
      <w:pPr>
        <w:spacing w:line="360" w:lineRule="auto"/>
        <w:rPr>
          <w:rFonts w:ascii="Courier New" w:hAnsi="Courier New" w:cs="Courier New"/>
          <w:sz w:val="24"/>
          <w:szCs w:val="24"/>
        </w:rPr>
      </w:pPr>
      <w:r w:rsidRPr="00EA019E">
        <w:rPr>
          <w:rFonts w:ascii="Courier New" w:hAnsi="Courier New" w:cs="Courier New"/>
          <w:sz w:val="24"/>
          <w:szCs w:val="24"/>
        </w:rPr>
        <w:t xml:space="preserve">Meteor.subscribe(name,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nie onStop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this.ready().</w:t>
      </w:r>
      <w:r>
        <w:rPr>
          <w:rFonts w:ascii="Times New Roman" w:hAnsi="Times New Roman" w:cs="Times New Roman"/>
          <w:sz w:val="24"/>
          <w:szCs w:val="24"/>
          <w:lang w:val="pl-PL"/>
        </w:rPr>
        <w:t xml:space="preserve">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r w:rsidR="00AA1826" w:rsidRPr="002C34DB">
        <w:rPr>
          <w:rFonts w:ascii="Times New Roman" w:hAnsi="Times New Roman" w:cs="Times New Roman"/>
          <w:i/>
          <w:sz w:val="24"/>
          <w:szCs w:val="24"/>
          <w:lang w:val="pl-PL"/>
        </w:rPr>
        <w:t>this</w:t>
      </w:r>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r w:rsidRPr="00EA019E">
        <w:rPr>
          <w:rFonts w:ascii="Courier New" w:hAnsi="Courier New" w:cs="Courier New"/>
          <w:sz w:val="24"/>
          <w:szCs w:val="24"/>
        </w:rPr>
        <w:t>Meteor.</w:t>
      </w:r>
      <w:r>
        <w:rPr>
          <w:rFonts w:ascii="Courier New" w:hAnsi="Courier New" w:cs="Courier New"/>
          <w:sz w:val="24"/>
          <w:szCs w:val="24"/>
        </w:rPr>
        <w:t>call</w:t>
      </w:r>
      <w:r w:rsidRPr="00EA019E">
        <w:rPr>
          <w:rFonts w:ascii="Courier New" w:hAnsi="Courier New" w:cs="Courier New"/>
          <w:sz w:val="24"/>
          <w:szCs w:val="24"/>
        </w:rPr>
        <w:t>(</w:t>
      </w:r>
      <w:r>
        <w:rPr>
          <w:rFonts w:ascii="Courier New" w:hAnsi="Courier New" w:cs="Courier New"/>
          <w:sz w:val="24"/>
          <w:szCs w:val="24"/>
        </w:rPr>
        <w:t>name, [arg1, arg2…], [asyncCallback])</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MiniMongo. Takie podejście zezwala momentalnie optymistycznie wyrenderować interfejs użytkownika.</w:t>
      </w:r>
    </w:p>
    <w:p w:rsid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9413" cy="5267082"/>
                    </a:xfrm>
                    <a:prstGeom prst="rect">
                      <a:avLst/>
                    </a:prstGeom>
                  </pic:spPr>
                </pic:pic>
              </a:graphicData>
            </a:graphic>
          </wp:inline>
        </w:drawing>
      </w:r>
    </w:p>
    <w:p w:rsidR="00272386" w:rsidRDefault="00272386" w:rsidP="00272386">
      <w:pPr>
        <w:pStyle w:val="Heading2"/>
        <w:spacing w:line="360" w:lineRule="auto"/>
        <w:rPr>
          <w:lang w:val="en-US"/>
        </w:rPr>
      </w:pPr>
      <w:r>
        <w:rPr>
          <w:lang w:val="en-US"/>
        </w:rPr>
        <w:lastRenderedPageBreak/>
        <w:t>Kwestie bezpieczeństwa</w:t>
      </w:r>
    </w:p>
    <w:p w:rsidR="00272386"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oraz </w:t>
      </w: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r w:rsidRPr="00BB57DA">
        <w:rPr>
          <w:rFonts w:ascii="Times New Roman" w:hAnsi="Times New Roman" w:cs="Times New Roman"/>
          <w:i/>
          <w:sz w:val="24"/>
          <w:szCs w:val="24"/>
          <w:lang w:val="pl-PL"/>
        </w:rPr>
        <w:t>force-ssl</w:t>
      </w:r>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r>
        <w:rPr>
          <w:lang w:val="en-US"/>
        </w:rPr>
        <w:lastRenderedPageBreak/>
        <w:t>Poręczne funkcje standardowe Meteor.js</w:t>
      </w:r>
    </w:p>
    <w:p w:rsidR="00B0654E"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8C153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w:t>
      </w:r>
      <w:r w:rsidRPr="008C1536">
        <w:rPr>
          <w:rFonts w:ascii="Times New Roman" w:hAnsi="Times New Roman" w:cs="Times New Roman"/>
          <w:b/>
          <w:sz w:val="24"/>
          <w:szCs w:val="24"/>
          <w:lang w:val="pl-PL"/>
        </w:rPr>
        <w:t>check</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który zezwala kontrolować strukturę danych obiekta. Pakiet zawiera dwie funkcje: check oraz test. Pierwsza wyrzuca błąd gdy druga zwraca true lub false.</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8C1536" w:rsidRDefault="008C1536" w:rsidP="008C1536">
      <w:pPr>
        <w:spacing w:line="360" w:lineRule="auto"/>
        <w:ind w:firstLine="567"/>
        <w:jc w:val="center"/>
        <w:rPr>
          <w:rFonts w:ascii="Times New Roman" w:hAnsi="Times New Roman" w:cs="Times New Roman"/>
          <w:sz w:val="24"/>
          <w:szCs w:val="24"/>
          <w:lang w:val="pl-PL"/>
        </w:rPr>
      </w:pPr>
      <w:r>
        <w:rPr>
          <w:noProof/>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7336" cy="2260932"/>
                    </a:xfrm>
                    <a:prstGeom prst="rect">
                      <a:avLst/>
                    </a:prstGeom>
                  </pic:spPr>
                </pic:pic>
              </a:graphicData>
            </a:graphic>
          </wp:inline>
        </w:drawing>
      </w:r>
    </w:p>
    <w:p w:rsidR="00067ADC" w:rsidRDefault="00067ADC" w:rsidP="00067AD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Tracker.autorun</w:t>
      </w:r>
    </w:p>
    <w:p w:rsidR="00067ADC" w:rsidRDefault="00067ADC"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040956" w:rsidRDefault="00040956" w:rsidP="00040956">
      <w:pPr>
        <w:spacing w:line="360" w:lineRule="auto"/>
        <w:ind w:firstLine="567"/>
        <w:jc w:val="center"/>
        <w:rPr>
          <w:rFonts w:ascii="Times New Roman" w:hAnsi="Times New Roman" w:cs="Times New Roman"/>
          <w:sz w:val="24"/>
          <w:szCs w:val="24"/>
          <w:lang w:val="pl-PL"/>
        </w:rPr>
      </w:pPr>
      <w:r>
        <w:rPr>
          <w:noProof/>
        </w:rPr>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5734" cy="805900"/>
                    </a:xfrm>
                    <a:prstGeom prst="rect">
                      <a:avLst/>
                    </a:prstGeom>
                  </pic:spPr>
                </pic:pic>
              </a:graphicData>
            </a:graphic>
          </wp:inline>
        </w:drawing>
      </w:r>
    </w:p>
    <w:p w:rsidR="00040956" w:rsidRDefault="00040956" w:rsidP="0004095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lastRenderedPageBreak/>
        <w:t>HTTP.call</w:t>
      </w:r>
    </w:p>
    <w:p w:rsidR="00040956" w:rsidRDefault="00040956"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p>
    <w:p w:rsidR="00F5054D" w:rsidRDefault="00F5054D" w:rsidP="00F5054D">
      <w:pPr>
        <w:spacing w:line="360" w:lineRule="auto"/>
        <w:ind w:firstLine="567"/>
        <w:jc w:val="center"/>
        <w:rPr>
          <w:rFonts w:ascii="Times New Roman" w:hAnsi="Times New Roman" w:cs="Times New Roman"/>
          <w:sz w:val="24"/>
          <w:szCs w:val="24"/>
          <w:lang w:val="pl-PL"/>
        </w:rPr>
      </w:pPr>
      <w:r>
        <w:rPr>
          <w:noProof/>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2391" cy="2138162"/>
                    </a:xfrm>
                    <a:prstGeom prst="rect">
                      <a:avLst/>
                    </a:prstGeom>
                  </pic:spPr>
                </pic:pic>
              </a:graphicData>
            </a:graphic>
          </wp:inline>
        </w:drawing>
      </w:r>
    </w:p>
    <w:p w:rsidR="005903F4" w:rsidRDefault="005903F4" w:rsidP="005903F4">
      <w:pPr>
        <w:pStyle w:val="Heading2"/>
        <w:spacing w:line="360" w:lineRule="auto"/>
        <w:rPr>
          <w:lang w:val="en-US"/>
        </w:rPr>
      </w:pPr>
      <w:r>
        <w:rPr>
          <w:lang w:val="en-US"/>
        </w:rPr>
        <w:t>System zarządzania użytkownkami systemu</w:t>
      </w:r>
    </w:p>
    <w:p w:rsidR="005903F4" w:rsidRDefault="005903F4"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Meteor </w:t>
      </w:r>
      <w:r w:rsidR="003E4155">
        <w:rPr>
          <w:rFonts w:ascii="Times New Roman" w:hAnsi="Times New Roman" w:cs="Times New Roman"/>
          <w:sz w:val="24"/>
          <w:szCs w:val="24"/>
          <w:lang w:val="pl-PL"/>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Większość funkcjonalności jest zapakowana w pakiecie pod nazwą accounts-base. Ten pakiet zajmuje się inicjalizacją oraz utrzymaniem kolekcji users, tworzy dla niej standardową schemę oraz udostępnia kolekcje za pomocą klasy-singletonu Meteor.users. Ta klasa zawiera dużą ilość generycznych metod. </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accounts-base odpowiada za mechanizm logowania oraz za szyfrowanie haseł użytkownika.</w:t>
      </w:r>
    </w:p>
    <w:p w:rsidR="003E4155" w:rsidRDefault="003E4155"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Meteor posiada cały zestaw pakietów do logowania za pomocą zewnętrznych platform:</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lastRenderedPageBreak/>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lang w:val="pl-PL"/>
        </w:rPr>
      </w:pPr>
      <w:r w:rsidRPr="003E4155">
        <w:rPr>
          <w:rFonts w:ascii="Times New Roman" w:hAnsi="Times New Roman" w:cs="Times New Roman"/>
          <w:sz w:val="24"/>
          <w:szCs w:val="24"/>
          <w:lang w:val="pl-PL"/>
        </w:rPr>
        <w:t xml:space="preserve">Inne: </w:t>
      </w:r>
      <w:r w:rsidRPr="00FF0FD8">
        <w:rPr>
          <w:rFonts w:ascii="Times New Roman" w:hAnsi="Times New Roman" w:cs="Times New Roman"/>
          <w:b/>
          <w:sz w:val="24"/>
          <w:szCs w:val="24"/>
          <w:lang w:val="pl-PL"/>
        </w:rPr>
        <w:t>Meetup</w:t>
      </w:r>
      <w:r w:rsidRPr="003E4155">
        <w:rPr>
          <w:rFonts w:ascii="Times New Roman" w:hAnsi="Times New Roman" w:cs="Times New Roman"/>
          <w:sz w:val="24"/>
          <w:szCs w:val="24"/>
          <w:lang w:val="pl-PL"/>
        </w:rPr>
        <w:t xml:space="preserve"> i t.d.</w:t>
      </w:r>
    </w:p>
    <w:p w:rsidR="00FF0FD8" w:rsidRPr="004A303A" w:rsidRDefault="00FF0FD8" w:rsidP="004A303A">
      <w:pPr>
        <w:spacing w:line="360" w:lineRule="auto"/>
        <w:rPr>
          <w:rFonts w:ascii="Times New Roman" w:hAnsi="Times New Roman" w:cs="Times New Roman"/>
          <w:sz w:val="24"/>
          <w:szCs w:val="24"/>
          <w:lang w:val="pl-PL"/>
        </w:rPr>
      </w:pPr>
      <w:r w:rsidRPr="004A303A">
        <w:rPr>
          <w:rFonts w:ascii="Times New Roman" w:hAnsi="Times New Roman" w:cs="Times New Roman"/>
          <w:sz w:val="24"/>
          <w:szCs w:val="24"/>
          <w:lang w:val="pl-PL"/>
        </w:rPr>
        <w:t>Tak przykładowe logowanie do platformy Facebook wygląda następująco:</w:t>
      </w:r>
    </w:p>
    <w:p w:rsidR="00FF0FD8" w:rsidRDefault="00FF0FD8" w:rsidP="00FF0FD8">
      <w:pPr>
        <w:spacing w:line="360" w:lineRule="auto"/>
        <w:ind w:left="927"/>
        <w:jc w:val="center"/>
        <w:rPr>
          <w:rFonts w:ascii="Times New Roman" w:hAnsi="Times New Roman" w:cs="Times New Roman"/>
          <w:sz w:val="24"/>
          <w:szCs w:val="24"/>
          <w:lang w:val="pl-PL"/>
        </w:rPr>
      </w:pPr>
      <w:r>
        <w:rPr>
          <w:noProof/>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4791" cy="1430633"/>
                    </a:xfrm>
                    <a:prstGeom prst="rect">
                      <a:avLst/>
                    </a:prstGeom>
                  </pic:spPr>
                </pic:pic>
              </a:graphicData>
            </a:graphic>
          </wp:inline>
        </w:drawing>
      </w:r>
    </w:p>
    <w:p w:rsidR="00FF0FD8" w:rsidRPr="00FF0FD8" w:rsidRDefault="004A303A"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Dalej warto omówić najważniejsze funkcje API systemu do zarządzania użytkownikami:</w:t>
      </w:r>
    </w:p>
    <w:p w:rsidR="004A303A" w:rsidRPr="001F3039" w:rsidRDefault="001F3039" w:rsidP="004A303A">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Wyciągnięcie obiektu zalogowanego użytkownika</w:t>
      </w:r>
      <w:r w:rsidR="004A303A" w:rsidRPr="001F3039">
        <w:rPr>
          <w:rFonts w:ascii="Times New Roman" w:hAnsi="Times New Roman" w:cs="Times New Roman"/>
          <w:b/>
          <w:sz w:val="24"/>
          <w:szCs w:val="24"/>
          <w:lang w:val="pl-PL"/>
        </w:rPr>
        <w:t>:</w:t>
      </w:r>
    </w:p>
    <w:p w:rsidR="008C1536"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Meteor.user()</w:t>
      </w:r>
    </w:p>
    <w:p w:rsidR="001F3039" w:rsidRPr="001F3039" w:rsidRDefault="001F3039" w:rsidP="001F3039">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 xml:space="preserve">Wyciągnięcie </w:t>
      </w:r>
      <w:r>
        <w:rPr>
          <w:rFonts w:ascii="Times New Roman" w:hAnsi="Times New Roman" w:cs="Times New Roman"/>
          <w:b/>
          <w:sz w:val="24"/>
          <w:szCs w:val="24"/>
          <w:lang w:val="pl-PL"/>
        </w:rPr>
        <w:t>identyfikatora</w:t>
      </w:r>
      <w:r w:rsidRPr="001F3039">
        <w:rPr>
          <w:rFonts w:ascii="Times New Roman" w:hAnsi="Times New Roman" w:cs="Times New Roman"/>
          <w:b/>
          <w:sz w:val="24"/>
          <w:szCs w:val="24"/>
          <w:lang w:val="pl-PL"/>
        </w:rPr>
        <w:t xml:space="preserve"> zalogowanego użytkownika:</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Meteor.user</w:t>
      </w:r>
      <w:r>
        <w:rPr>
          <w:rFonts w:ascii="Courier New" w:hAnsi="Courier New" w:cs="Courier New"/>
          <w:sz w:val="24"/>
          <w:szCs w:val="24"/>
          <w:lang w:val="pl-PL"/>
        </w:rPr>
        <w:t>Id</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Kolekcja użytkowników aplikacji</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users</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Logowanie użytkownika</w:t>
      </w:r>
      <w:r w:rsidRPr="001F3039">
        <w:rPr>
          <w:rFonts w:ascii="Times New Roman" w:hAnsi="Times New Roman" w:cs="Times New Roman"/>
          <w:b/>
          <w:sz w:val="24"/>
          <w:szCs w:val="24"/>
          <w:lang w:val="pl-PL"/>
        </w:rPr>
        <w:t>:</w:t>
      </w:r>
    </w:p>
    <w:p w:rsidR="001F3039"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loginWithPassword</w:t>
      </w:r>
      <w:r w:rsidRPr="001F3039">
        <w:rPr>
          <w:rFonts w:ascii="Courier New" w:hAnsi="Courier New" w:cs="Courier New"/>
          <w:sz w:val="24"/>
          <w:szCs w:val="24"/>
          <w:lang w:val="pl-PL"/>
        </w:rPr>
        <w:t>(</w:t>
      </w:r>
      <w:r>
        <w:rPr>
          <w:rFonts w:ascii="Courier New" w:hAnsi="Courier New" w:cs="Courier New"/>
          <w:sz w:val="24"/>
          <w:szCs w:val="24"/>
          <w:lang w:val="pl-PL"/>
        </w:rPr>
        <w:t>user, password, [callback]</w:t>
      </w:r>
      <w:r w:rsidRPr="001F3039">
        <w:rPr>
          <w:rFonts w:ascii="Courier New" w:hAnsi="Courier New" w:cs="Courier New"/>
          <w:sz w:val="24"/>
          <w:szCs w:val="24"/>
          <w:lang w:val="pl-PL"/>
        </w:rPr>
        <w:t>)</w:t>
      </w:r>
    </w:p>
    <w:p w:rsidR="001F3039" w:rsidRPr="001F3039" w:rsidRDefault="001F3039" w:rsidP="00B01E9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Argumentem user może być username lub email.</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Wylogowanie użytkownika</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logout</w:t>
      </w:r>
      <w:r w:rsidRPr="001F3039">
        <w:rPr>
          <w:rFonts w:ascii="Courier New" w:hAnsi="Courier New" w:cs="Courier New"/>
          <w:sz w:val="24"/>
          <w:szCs w:val="24"/>
          <w:lang w:val="pl-PL"/>
        </w:rPr>
        <w:t>(</w:t>
      </w:r>
      <w:r>
        <w:rPr>
          <w:rFonts w:ascii="Courier New" w:hAnsi="Courier New" w:cs="Courier New"/>
          <w:sz w:val="24"/>
          <w:szCs w:val="24"/>
          <w:lang w:val="pl-PL"/>
        </w:rPr>
        <w:t>[callback]</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Tworzenie użytkownika</w:t>
      </w:r>
      <w:r w:rsidRPr="001F3039">
        <w:rPr>
          <w:rFonts w:ascii="Times New Roman" w:hAnsi="Times New Roman" w:cs="Times New Roman"/>
          <w:b/>
          <w:sz w:val="24"/>
          <w:szCs w:val="24"/>
          <w:lang w:val="pl-PL"/>
        </w:rPr>
        <w:t>:</w:t>
      </w:r>
    </w:p>
    <w:p w:rsidR="001F3039" w:rsidRPr="001F3039" w:rsidRDefault="001F3039" w:rsidP="001F3039">
      <w:pPr>
        <w:spacing w:line="360" w:lineRule="auto"/>
        <w:rPr>
          <w:rFonts w:ascii="Times New Roman" w:hAnsi="Times New Roman" w:cs="Times New Roman"/>
          <w:b/>
          <w:sz w:val="24"/>
          <w:szCs w:val="24"/>
        </w:rPr>
      </w:pPr>
      <w:r w:rsidRPr="001F3039">
        <w:rPr>
          <w:rFonts w:ascii="Courier New" w:hAnsi="Courier New" w:cs="Courier New"/>
          <w:sz w:val="24"/>
          <w:szCs w:val="24"/>
        </w:rPr>
        <w:t>Accounts.createUser(options, [callback])</w:t>
      </w:r>
    </w:p>
    <w:p w:rsidR="00B01E9D" w:rsidRPr="00E25C89" w:rsidRDefault="001F3039" w:rsidP="00B01E9D">
      <w:pPr>
        <w:spacing w:line="360" w:lineRule="auto"/>
        <w:rPr>
          <w:rFonts w:ascii="Times New Roman" w:hAnsi="Times New Roman" w:cs="Times New Roman"/>
          <w:sz w:val="24"/>
          <w:szCs w:val="24"/>
        </w:rPr>
      </w:pPr>
      <w:r w:rsidRPr="00E25C89">
        <w:rPr>
          <w:rFonts w:ascii="Times New Roman" w:hAnsi="Times New Roman" w:cs="Times New Roman"/>
          <w:sz w:val="24"/>
          <w:szCs w:val="24"/>
        </w:rPr>
        <w:t>Argument options jest obiektem, który zawiera: username, email, password, profile.</w:t>
      </w:r>
    </w:p>
    <w:p w:rsidR="00B01E9D" w:rsidRPr="00B01E9D" w:rsidRDefault="00B01E9D" w:rsidP="00B01E9D">
      <w:pPr>
        <w:spacing w:line="360" w:lineRule="auto"/>
        <w:rPr>
          <w:rFonts w:ascii="CourierNew" w:hAnsi="CourierNew" w:cs="CourierNew"/>
          <w:i/>
          <w:sz w:val="24"/>
          <w:szCs w:val="24"/>
        </w:rPr>
      </w:pPr>
      <w:r>
        <w:rPr>
          <w:rFonts w:ascii="Times New Roman" w:hAnsi="Times New Roman" w:cs="Times New Roman"/>
          <w:b/>
          <w:sz w:val="24"/>
          <w:szCs w:val="24"/>
        </w:rPr>
        <w:t>Dodanie email</w:t>
      </w:r>
      <w:r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lastRenderedPageBreak/>
        <w:t>Accounts.</w:t>
      </w:r>
      <w:r>
        <w:rPr>
          <w:rFonts w:ascii="Courier New" w:hAnsi="Courier New" w:cs="Courier New"/>
          <w:sz w:val="24"/>
          <w:szCs w:val="24"/>
        </w:rPr>
        <w:t>addEmail</w:t>
      </w:r>
      <w:r w:rsidRPr="001F3039">
        <w:rPr>
          <w:rFonts w:ascii="Courier New" w:hAnsi="Courier New" w:cs="Courier New"/>
          <w:sz w:val="24"/>
          <w:szCs w:val="24"/>
        </w:rPr>
        <w:t>(</w:t>
      </w:r>
      <w:r>
        <w:rPr>
          <w:rFonts w:ascii="Courier New" w:hAnsi="Courier New" w:cs="Courier New"/>
          <w:sz w:val="24"/>
          <w:szCs w:val="24"/>
        </w:rPr>
        <w:t>userId, newEmail</w:t>
      </w:r>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Usunięcie email</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removeEmail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Weryfikacja email</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verifyEmail</w:t>
      </w:r>
      <w:r w:rsidRPr="001F3039">
        <w:rPr>
          <w:rFonts w:ascii="Courier New" w:hAnsi="Courier New" w:cs="Courier New"/>
          <w:sz w:val="24"/>
          <w:szCs w:val="24"/>
        </w:rPr>
        <w:t>(</w:t>
      </w:r>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450735" w:rsidRDefault="0043740D" w:rsidP="00B01E9D">
      <w:pPr>
        <w:spacing w:line="360" w:lineRule="auto"/>
        <w:rPr>
          <w:rFonts w:ascii="Times New Roman" w:hAnsi="Times New Roman" w:cs="Times New Roman"/>
          <w:sz w:val="24"/>
          <w:szCs w:val="24"/>
          <w:lang w:val="pl-PL"/>
        </w:rPr>
      </w:pPr>
      <w:r w:rsidRPr="00450735">
        <w:rPr>
          <w:rFonts w:ascii="Times New Roman" w:hAnsi="Times New Roman" w:cs="Times New Roman"/>
          <w:sz w:val="24"/>
          <w:szCs w:val="24"/>
          <w:lang w:val="pl-PL"/>
        </w:rPr>
        <w:t>Token można otrzymać w emailu weryfikacyjnym</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Wysyłka maila weryfikacyjnego</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sendVerificationEmail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[extraTokenData]</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Zmiana hasła</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changePassword</w:t>
      </w:r>
      <w:r w:rsidRPr="001F3039">
        <w:rPr>
          <w:rFonts w:ascii="Courier New" w:hAnsi="Courier New" w:cs="Courier New"/>
          <w:sz w:val="24"/>
          <w:szCs w:val="24"/>
        </w:rPr>
        <w:t>(</w:t>
      </w:r>
      <w:r w:rsidR="0043740D">
        <w:rPr>
          <w:rFonts w:ascii="Courier New" w:hAnsi="Courier New" w:cs="Courier New"/>
          <w:sz w:val="24"/>
          <w:szCs w:val="24"/>
        </w:rPr>
        <w:t>oldPassword, newPassword</w:t>
      </w:r>
      <w:r w:rsidRPr="001F3039">
        <w:rPr>
          <w:rFonts w:ascii="Courier New" w:hAnsi="Courier New" w:cs="Courier New"/>
          <w:sz w:val="24"/>
          <w:szCs w:val="24"/>
        </w:rPr>
        <w:t>, [callback])</w:t>
      </w:r>
    </w:p>
    <w:p w:rsidR="00487C41" w:rsidRDefault="00487C41" w:rsidP="00487C41">
      <w:pPr>
        <w:spacing w:line="360" w:lineRule="auto"/>
        <w:ind w:firstLine="720"/>
        <w:rPr>
          <w:rFonts w:ascii="Times New Roman" w:hAnsi="Times New Roman" w:cs="Times New Roman"/>
          <w:sz w:val="24"/>
          <w:szCs w:val="24"/>
        </w:rPr>
      </w:pPr>
    </w:p>
    <w:p w:rsidR="00487C41" w:rsidRPr="00B01E9D" w:rsidRDefault="00487C41" w:rsidP="00487C41">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Jest to odrobina możliwości API do zarządzania kontem użytkownika</w:t>
      </w:r>
      <w:r w:rsidRPr="00B01E9D">
        <w:rPr>
          <w:rFonts w:ascii="Times New Roman" w:hAnsi="Times New Roman" w:cs="Times New Roman"/>
          <w:sz w:val="24"/>
          <w:szCs w:val="24"/>
          <w:lang w:val="pl-PL"/>
        </w:rPr>
        <w:t>.</w:t>
      </w:r>
      <w:r>
        <w:rPr>
          <w:rFonts w:ascii="Times New Roman" w:hAnsi="Times New Roman" w:cs="Times New Roman"/>
          <w:sz w:val="24"/>
          <w:szCs w:val="24"/>
          <w:lang w:val="pl-PL"/>
        </w:rPr>
        <w:t xml:space="preserve"> Spróbowałem umieścić najczęściej używane funkcjonalności.</w:t>
      </w:r>
    </w:p>
    <w:p w:rsidR="00487C41" w:rsidRPr="00487C41" w:rsidRDefault="00487C41" w:rsidP="00B01E9D">
      <w:pPr>
        <w:spacing w:line="360" w:lineRule="auto"/>
        <w:rPr>
          <w:rFonts w:ascii="Times New Roman" w:hAnsi="Times New Roman" w:cs="Times New Roman"/>
          <w:b/>
          <w:sz w:val="24"/>
          <w:szCs w:val="24"/>
          <w:lang w:val="pl-PL"/>
        </w:rPr>
      </w:pPr>
    </w:p>
    <w:p w:rsidR="001F3039" w:rsidRPr="00487C41" w:rsidRDefault="001F3039" w:rsidP="001F3039">
      <w:pPr>
        <w:spacing w:line="360" w:lineRule="auto"/>
        <w:rPr>
          <w:rFonts w:ascii="Times New Roman" w:hAnsi="Times New Roman" w:cs="Times New Roman"/>
          <w:b/>
          <w:sz w:val="24"/>
          <w:szCs w:val="24"/>
          <w:lang w:val="pl-PL"/>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lang w:val="pl-PL"/>
        </w:rPr>
      </w:pPr>
    </w:p>
    <w:p w:rsidR="00E25C89" w:rsidRPr="00E25C89" w:rsidRDefault="00E25C89" w:rsidP="00E25C89">
      <w:pPr>
        <w:rPr>
          <w:lang w:val="pl-PL"/>
        </w:rPr>
      </w:pPr>
    </w:p>
    <w:p w:rsidR="00E25C89" w:rsidRDefault="00E25C89" w:rsidP="00E25C89">
      <w:pPr>
        <w:rPr>
          <w:rFonts w:ascii="Times New Roman" w:eastAsiaTheme="majorEastAsia" w:hAnsi="Times New Roman" w:cs="Times New Roman"/>
          <w:b/>
          <w:sz w:val="28"/>
          <w:szCs w:val="28"/>
          <w:lang w:val="pl-PL"/>
        </w:rPr>
      </w:pPr>
    </w:p>
    <w:p w:rsidR="00E25C89" w:rsidRPr="00E25C89" w:rsidRDefault="00E25C89" w:rsidP="00E25C89">
      <w:pPr>
        <w:rPr>
          <w:lang w:val="pl-PL"/>
        </w:rPr>
      </w:pPr>
    </w:p>
    <w:p w:rsidR="00B15917" w:rsidRPr="00B15917" w:rsidRDefault="0047484B" w:rsidP="00B15917">
      <w:pPr>
        <w:pStyle w:val="Heading1"/>
        <w:jc w:val="both"/>
      </w:pPr>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10" w:name="_Toc453518808"/>
      <w:bookmarkStart w:id="11" w:name="_Toc453522136"/>
      <w:bookmarkEnd w:id="9"/>
      <w:bookmarkEnd w:id="10"/>
      <w:bookmarkEnd w:id="11"/>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2" w:name="_Toc454191657"/>
      <w:bookmarkEnd w:id="12"/>
    </w:p>
    <w:p w:rsidR="000D3DFD" w:rsidRPr="00515538" w:rsidRDefault="00137FFE" w:rsidP="0096687C">
      <w:pPr>
        <w:pStyle w:val="Heading2"/>
      </w:pPr>
      <w:bookmarkStart w:id="13" w:name="_Toc454191658"/>
      <w:r w:rsidRPr="00FF5822">
        <w:t>Opis aplikacji</w:t>
      </w:r>
      <w:bookmarkEnd w:id="13"/>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C25CBB">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w:t>
      </w:r>
      <w:r w:rsidR="00235A21">
        <w:rPr>
          <w:rFonts w:ascii="Times New Roman" w:hAnsi="Times New Roman" w:cs="Times New Roman"/>
          <w:sz w:val="24"/>
          <w:szCs w:val="24"/>
          <w:lang w:val="pl-PL"/>
        </w:rPr>
        <w:t>,</w:t>
      </w:r>
      <w:r w:rsidR="00B11E93">
        <w:rPr>
          <w:rFonts w:ascii="Times New Roman" w:hAnsi="Times New Roman" w:cs="Times New Roman"/>
          <w:sz w:val="24"/>
          <w:szCs w:val="24"/>
          <w:lang w:val="pl-PL"/>
        </w:rPr>
        <w:t xml:space="preserve">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C25CBB" w:rsidRDefault="00C25CBB" w:rsidP="00C25CBB">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36</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 samochodów oraz</w:t>
      </w:r>
      <w:r w:rsidR="00E15FC4">
        <w:rPr>
          <w:rFonts w:ascii="Times New Roman" w:hAnsi="Times New Roman" w:cs="Times New Roman"/>
          <w:sz w:val="24"/>
          <w:szCs w:val="24"/>
          <w:lang w:val="pl-PL"/>
        </w:rPr>
        <w:t xml:space="preserve"> zgłoszeń zwykłego użytkownika. Wyświetlane jest zdjęcie samochodu, nazwa części do no naprawy, lokacja samochodu oraz status moderacji.</w:t>
      </w: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3A6ED470" wp14:editId="725E6A77">
            <wp:extent cx="6152515" cy="45205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4520565"/>
                    </a:xfrm>
                    <a:prstGeom prst="rect">
                      <a:avLst/>
                    </a:prstGeom>
                  </pic:spPr>
                </pic:pic>
              </a:graphicData>
            </a:graphic>
          </wp:inline>
        </w:drawing>
      </w:r>
    </w:p>
    <w:p w:rsidR="00E15FC4" w:rsidRDefault="00E15FC4" w:rsidP="00E15FC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37</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stronę profilu właściciela stacji napraw samochodów.</w:t>
      </w:r>
      <w:r w:rsidR="00115FDF">
        <w:rPr>
          <w:rFonts w:ascii="Times New Roman" w:hAnsi="Times New Roman" w:cs="Times New Roman"/>
          <w:sz w:val="24"/>
          <w:szCs w:val="24"/>
          <w:lang w:val="pl-PL"/>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3A7C44AB" wp14:editId="73E4853C">
            <wp:extent cx="6152515" cy="329755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3297555"/>
                    </a:xfrm>
                    <a:prstGeom prst="rect">
                      <a:avLst/>
                    </a:prstGeom>
                  </pic:spPr>
                </pic:pic>
              </a:graphicData>
            </a:graphic>
          </wp:inline>
        </w:drawing>
      </w:r>
    </w:p>
    <w:p w:rsidR="00115FDF" w:rsidRDefault="00115FDF" w:rsidP="00115FDF">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38</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lang w:val="pl-PL"/>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drawing>
          <wp:inline distT="0" distB="0" distL="0" distR="0" wp14:anchorId="1942C337" wp14:editId="65664AA8">
            <wp:extent cx="6152515" cy="26333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2633345"/>
                    </a:xfrm>
                    <a:prstGeom prst="rect">
                      <a:avLst/>
                    </a:prstGeom>
                  </pic:spPr>
                </pic:pic>
              </a:graphicData>
            </a:graphic>
          </wp:inline>
        </w:drawing>
      </w:r>
    </w:p>
    <w:p w:rsidR="00FE3929" w:rsidRDefault="00FE3929" w:rsidP="00F3649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Rysunku 39</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w:t>
      </w:r>
      <w:r w:rsidR="006F3D13">
        <w:rPr>
          <w:rFonts w:ascii="Times New Roman" w:hAnsi="Times New Roman" w:cs="Times New Roman"/>
          <w:sz w:val="24"/>
          <w:szCs w:val="24"/>
          <w:lang w:val="pl-PL"/>
        </w:rPr>
        <w:t xml:space="preserve"> zgłoszeń, które widzi właściciel stacji napraw. Zgłoszenia można filtrować wedł</w:t>
      </w:r>
      <w:r w:rsidR="009F0FB6">
        <w:rPr>
          <w:rFonts w:ascii="Times New Roman" w:hAnsi="Times New Roman" w:cs="Times New Roman"/>
          <w:sz w:val="24"/>
          <w:szCs w:val="24"/>
          <w:lang w:val="pl-PL"/>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70DBBF16" wp14:editId="638D0B06">
            <wp:extent cx="6152515" cy="338201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3382010"/>
                    </a:xfrm>
                    <a:prstGeom prst="rect">
                      <a:avLst/>
                    </a:prstGeom>
                  </pic:spPr>
                </pic:pic>
              </a:graphicData>
            </a:graphic>
          </wp:inline>
        </w:drawing>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Rysunkach 40 oraz 41</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pokazany popup wyceny wartości naprawy. Najpierw wyświetlone są dane zgłoszenia: kolor samochodu, model, części korpusu których dotyczy zgłoszenie i t.d.</w:t>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Niżej są wyświetlone pliki media: zdjęcia lub wideo załadowane przez właściciela samochodu.</w:t>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Także istnieje opcja zostawienia skargi, jeżeli media lub opis nie odpowiada kryteriom stacji.</w:t>
      </w:r>
    </w:p>
    <w:p w:rsidR="001353FF" w:rsidRDefault="001353FF"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 sekcji wyceny kosztów naprawy, jest możliwość wyceny kosztu oraz terminu naprawy poszczeególnej detali samochodu.</w:t>
      </w:r>
      <w:r w:rsidR="006F4852">
        <w:rPr>
          <w:rFonts w:ascii="Times New Roman" w:hAnsi="Times New Roman" w:cs="Times New Roman"/>
          <w:sz w:val="24"/>
          <w:szCs w:val="24"/>
          <w:lang w:val="pl-PL"/>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lang w:val="pl-PL"/>
        </w:rPr>
      </w:pP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52E0E47D" wp14:editId="4E52CAB7">
            <wp:extent cx="5930262" cy="5457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850" cy="5462282"/>
                    </a:xfrm>
                    <a:prstGeom prst="rect">
                      <a:avLst/>
                    </a:prstGeom>
                  </pic:spPr>
                </pic:pic>
              </a:graphicData>
            </a:graphic>
          </wp:inline>
        </w:drawing>
      </w: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00275A21" wp14:editId="2C94FFC1">
            <wp:extent cx="6152515" cy="48291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4829175"/>
                    </a:xfrm>
                    <a:prstGeom prst="rect">
                      <a:avLst/>
                    </a:prstGeom>
                  </pic:spPr>
                </pic:pic>
              </a:graphicData>
            </a:graphic>
          </wp:inline>
        </w:drawing>
      </w:r>
    </w:p>
    <w:p w:rsidR="00972441" w:rsidRPr="00972441" w:rsidRDefault="00972441" w:rsidP="005642BD">
      <w:pPr>
        <w:spacing w:line="360" w:lineRule="auto"/>
        <w:jc w:val="both"/>
        <w:rPr>
          <w:noProof/>
          <w:lang w:val="pl-PL"/>
        </w:rPr>
      </w:pPr>
      <w:r>
        <w:rPr>
          <w:rFonts w:ascii="Times New Roman" w:hAnsi="Times New Roman" w:cs="Times New Roman"/>
          <w:sz w:val="24"/>
          <w:szCs w:val="24"/>
          <w:lang w:val="pl-PL"/>
        </w:rPr>
        <w:t>Na Rysunku 42</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pokazana lista wycen zgłoszenia poprzez poszczególne stacje</w:t>
      </w:r>
      <w:r w:rsidR="001C19EE">
        <w:rPr>
          <w:rFonts w:ascii="Times New Roman" w:hAnsi="Times New Roman" w:cs="Times New Roman"/>
          <w:sz w:val="24"/>
          <w:szCs w:val="24"/>
          <w:lang w:val="pl-PL"/>
        </w:rPr>
        <w:t xml:space="preserve"> napraw:</w:t>
      </w:r>
    </w:p>
    <w:p w:rsidR="00B70691" w:rsidRPr="005642BD" w:rsidRDefault="00B70691" w:rsidP="005642BD">
      <w:pPr>
        <w:spacing w:line="360" w:lineRule="auto"/>
        <w:jc w:val="both"/>
        <w:rPr>
          <w:rFonts w:ascii="Times New Roman" w:hAnsi="Times New Roman" w:cs="Times New Roman"/>
          <w:sz w:val="24"/>
          <w:szCs w:val="24"/>
          <w:lang w:val="pl-PL"/>
        </w:rPr>
      </w:pPr>
      <w:r>
        <w:rPr>
          <w:noProof/>
        </w:rPr>
        <w:drawing>
          <wp:inline distT="0" distB="0" distL="0" distR="0" wp14:anchorId="7BD44B62" wp14:editId="471879B8">
            <wp:extent cx="6152515" cy="31369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3136900"/>
                    </a:xfrm>
                    <a:prstGeom prst="rect">
                      <a:avLst/>
                    </a:prstGeom>
                  </pic:spPr>
                </pic:pic>
              </a:graphicData>
            </a:graphic>
          </wp:inline>
        </w:drawing>
      </w:r>
    </w:p>
    <w:p w:rsidR="00FF69D2" w:rsidRDefault="00795A0C" w:rsidP="0096687C">
      <w:pPr>
        <w:pStyle w:val="Heading2"/>
      </w:pPr>
      <w:bookmarkStart w:id="14" w:name="_Toc454191659"/>
      <w:r w:rsidRPr="00FF5822">
        <w:lastRenderedPageBreak/>
        <w:t>Warstwy aplikacji</w:t>
      </w:r>
      <w:bookmarkEnd w:id="14"/>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450735">
        <w:rPr>
          <w:rFonts w:ascii="Times New Roman" w:hAnsi="Times New Roman" w:cs="Times New Roman"/>
          <w:sz w:val="24"/>
          <w:szCs w:val="24"/>
          <w:lang w:val="pl-PL"/>
        </w:rPr>
        <w:t>X</w:t>
      </w:r>
      <w:r w:rsidR="00296563">
        <w:rPr>
          <w:rFonts w:ascii="Times New Roman" w:hAnsi="Times New Roman" w:cs="Times New Roman"/>
          <w:sz w:val="24"/>
          <w:szCs w:val="24"/>
          <w:lang w:val="pl-PL"/>
        </w:rPr>
        <w:t xml:space="preserve"> </w:t>
      </w:r>
      <w:r w:rsidR="00450735">
        <w:rPr>
          <w:rFonts w:ascii="Times New Roman" w:hAnsi="Times New Roman" w:cs="Times New Roman"/>
          <w:sz w:val="24"/>
          <w:szCs w:val="24"/>
          <w:lang w:val="pl-PL"/>
        </w:rPr>
        <w:t>można zobaczyć warstwy aplikacji</w:t>
      </w:r>
      <w:r w:rsidRPr="00FF5822">
        <w:rPr>
          <w:rFonts w:ascii="Times New Roman" w:hAnsi="Times New Roman" w:cs="Times New Roman"/>
          <w:sz w:val="24"/>
          <w:szCs w:val="24"/>
          <w:lang w:val="pl-PL"/>
        </w:rPr>
        <w:t>. Aplikacja składa się z dwóch części – strony klienta</w:t>
      </w:r>
      <w:r w:rsidR="00296563">
        <w:rPr>
          <w:rFonts w:ascii="Times New Roman" w:hAnsi="Times New Roman" w:cs="Times New Roman"/>
          <w:sz w:val="24"/>
          <w:szCs w:val="24"/>
          <w:lang w:val="pl-PL"/>
        </w:rPr>
        <w:t xml:space="preserve"> oraz serwerowej.</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mamy zestaw komponentów React. Jest kilka głównych komponentów, wyświetlanie których jest kontrolowane poprzez React Router. To znaczy, że jak wchodzimy na odpowiedni adres wyświetla się odpowiedni komponent. Taki komponent jest kontenerem dla innych komponentów. Komponenty są stylowane za pomocą zdefiniowanych stylów SASS. </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Przepływ danych odbywa się w jedną stronę – do komponentu. Stan komponentu to połączenie dwóch obiektów: state oraz props. State można definiować wewnątrz komponentu. Props otrzymujemy zawsze zzewnątrz. Props mogą być przekazane poprzez atrybuty HTML, przy wywoływaniu tego komponentu lub też mogą zostać powiązane z danymi które przychodzą z</w:t>
      </w:r>
      <w:r w:rsidR="00255195">
        <w:rPr>
          <w:rFonts w:ascii="Times New Roman" w:hAnsi="Times New Roman" w:cs="Times New Roman"/>
          <w:sz w:val="24"/>
          <w:szCs w:val="24"/>
          <w:lang w:val="pl-PL"/>
        </w:rPr>
        <w:t xml:space="preserve"> przechowalni Redux lub MiniMongo. Dane z przechowalni Redux – to dane do obsługi widoku: czy jest odpowiedni popup włączony, na której stronie jesteśmy i t.d. Dane MiniMongo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Jeżeli po stronie Redux lub MiniMongo zmienią się dane, zbudowany mechanizm zaktualizuje props komponentu, co zpowoduje odświeżenie komponentu na stronie (</w:t>
      </w:r>
      <w:r w:rsidR="0088018C">
        <w:rPr>
          <w:rFonts w:ascii="Times New Roman" w:hAnsi="Times New Roman" w:cs="Times New Roman"/>
          <w:sz w:val="24"/>
          <w:szCs w:val="24"/>
          <w:lang w:val="pl-PL"/>
        </w:rPr>
        <w:t>ponowne renderowanie). Aktualizacją MiniMongo zajmują się mechanizmy Meteor: publikacja oraz subskrybcja. W przypadku Redux, wszystkie dane są przechowywane w jednym specjalnym schowku po stronie klienta. Dane Redux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może wprowadzać zmiany, wypełniać formy i t.d. Komponent używa akcje, zdefiniowane w Redux. W aplikacji podzieliłem akcje na dwa typy: do pracy z metodami Meteor oraz do pracy ze schowkiem Redux. Wywołując taką akcje podajemy jej typ oraz przekazujemy potrzebne wartości poprzez parametry. </w:t>
      </w:r>
      <w:r w:rsidR="005E563B">
        <w:rPr>
          <w:rFonts w:ascii="Times New Roman" w:hAnsi="Times New Roman" w:cs="Times New Roman"/>
          <w:sz w:val="24"/>
          <w:szCs w:val="24"/>
          <w:lang w:val="pl-PL"/>
        </w:rPr>
        <w:t>W przypadku akcji działającą z Meteor, wywoła się Meteor.call odpowiedniej metody na serwerze. Jeżeli ta akcja ma działać ze schowkiem Redux, nią zajmie się reducer, po czym zakutalizuje się globalny schowek.</w:t>
      </w:r>
    </w:p>
    <w:p w:rsidR="005E563B" w:rsidRPr="00844A96" w:rsidRDefault="00165481"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FF69D2" w:rsidRPr="00450735" w:rsidRDefault="00B70691" w:rsidP="00C6615A">
      <w:pPr>
        <w:keepNext/>
        <w:jc w:val="center"/>
        <w:rPr>
          <w:rFonts w:ascii="Times New Roman" w:hAnsi="Times New Roman" w:cs="Times New Roman"/>
          <w:lang w:val="pl-PL"/>
        </w:rPr>
      </w:pPr>
      <w:r>
        <w:rPr>
          <w:noProof/>
        </w:rPr>
        <w:lastRenderedPageBreak/>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4163060"/>
                    </a:xfrm>
                    <a:prstGeom prst="rect">
                      <a:avLst/>
                    </a:prstGeom>
                  </pic:spPr>
                </pic:pic>
              </a:graphicData>
            </a:graphic>
          </wp:inline>
        </w:drawing>
      </w:r>
    </w:p>
    <w:p w:rsidR="00FF69D2" w:rsidRDefault="00FF69D2" w:rsidP="00F323EA">
      <w:pPr>
        <w:pStyle w:val="Caption"/>
        <w:rPr>
          <w:i w:val="0"/>
          <w:iCs w:val="0"/>
        </w:rPr>
      </w:pPr>
      <w:r w:rsidRPr="00FF5822">
        <w:t xml:space="preserve">Rysunek </w:t>
      </w:r>
      <w:r w:rsidR="00D637EC">
        <w:t>38</w:t>
      </w:r>
      <w:r w:rsidR="004E442D">
        <w:rPr>
          <w:noProof/>
        </w:rPr>
        <w:t>. Warstwy aplikacji Finances</w:t>
      </w:r>
    </w:p>
    <w:p w:rsidR="0014531A" w:rsidRPr="00515538" w:rsidRDefault="0014531A" w:rsidP="0014531A">
      <w:pPr>
        <w:pStyle w:val="Heading2"/>
      </w:pPr>
      <w:bookmarkStart w:id="15" w:name="_Toc454191660"/>
      <w:r w:rsidRPr="00FF5822">
        <w:t>Szczegóły implementacji</w:t>
      </w:r>
      <w:bookmarkEnd w:id="15"/>
    </w:p>
    <w:p w:rsidR="0014531A" w:rsidRDefault="0014531A"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tym podrozdziale chcę pokazać jak w kodzie wyglądają najbardziej kluczowe </w:t>
      </w:r>
      <w:r w:rsidR="008A7B89">
        <w:rPr>
          <w:rFonts w:ascii="Times New Roman" w:hAnsi="Times New Roman" w:cs="Times New Roman"/>
          <w:sz w:val="24"/>
          <w:szCs w:val="24"/>
          <w:lang w:val="pl-PL"/>
        </w:rPr>
        <w:t>mechanizmy przepływu danych.</w:t>
      </w:r>
    </w:p>
    <w:p w:rsidR="002C583F" w:rsidRDefault="008A7B89"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do komponentu na raz przekazują się dane MiniMongo oraz Redux. Najpierw komponent jest owijany w funkcję ‘withTracker’, która uruchamia się za każdym razem, kiedy zmienia się reaktywne źródło danych. W tym przypadku takim źródłem jest subksrybcja. Dalej</w:t>
      </w:r>
      <w:r w:rsidR="002C583F">
        <w:rPr>
          <w:rFonts w:ascii="Times New Roman" w:hAnsi="Times New Roman" w:cs="Times New Roman"/>
          <w:sz w:val="24"/>
          <w:szCs w:val="24"/>
          <w:lang w:val="pl-PL"/>
        </w:rPr>
        <w:t>, w instrukcji ‘return’</w:t>
      </w:r>
      <w:r>
        <w:rPr>
          <w:rFonts w:ascii="Times New Roman" w:hAnsi="Times New Roman" w:cs="Times New Roman"/>
          <w:sz w:val="24"/>
          <w:szCs w:val="24"/>
          <w:lang w:val="pl-PL"/>
        </w:rPr>
        <w:t xml:space="preserve"> dane są mapowane do props komponentu. </w:t>
      </w:r>
    </w:p>
    <w:p w:rsidR="008A7B89" w:rsidRDefault="002C583F"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Żeby połączyć komponent z Redux schowkiem i umożliwić korzystanie z akcji Redux, trzeba połączyć komponent za pomocją funkcji ‘connect’. W tym przypadku komponent używa danych ze schowku i do funkcji ‘connect’ jest przekazywana funkcja ‘mapStateToProps’, która zajmuje się mapowaniem stanu schowku Redux do props komponentu, który owijamy w funkcję ‘connect’.</w:t>
      </w:r>
    </w:p>
    <w:p w:rsidR="00663B49" w:rsidRDefault="008A7B89" w:rsidP="00663B49">
      <w:pPr>
        <w:spacing w:line="360" w:lineRule="auto"/>
        <w:ind w:firstLine="360"/>
        <w:jc w:val="center"/>
        <w:rPr>
          <w:rFonts w:ascii="Times New Roman" w:hAnsi="Times New Roman" w:cs="Times New Roman"/>
          <w:i/>
          <w:iCs/>
          <w:sz w:val="24"/>
          <w:szCs w:val="24"/>
          <w:lang w:val="pl-PL"/>
        </w:rPr>
      </w:pPr>
      <w:r>
        <w:rPr>
          <w:noProof/>
        </w:rPr>
        <w:lastRenderedPageBreak/>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5876" cy="3444225"/>
                    </a:xfrm>
                    <a:prstGeom prst="rect">
                      <a:avLst/>
                    </a:prstGeom>
                  </pic:spPr>
                </pic:pic>
              </a:graphicData>
            </a:graphic>
          </wp:inline>
        </w:drawing>
      </w:r>
    </w:p>
    <w:p w:rsidR="00663B49"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 xml:space="preserve">Na rysunku X można zobaczyć jak </w:t>
      </w:r>
      <w:r>
        <w:rPr>
          <w:rFonts w:ascii="Times New Roman" w:hAnsi="Times New Roman" w:cs="Times New Roman"/>
          <w:sz w:val="24"/>
          <w:szCs w:val="24"/>
          <w:lang w:val="pl-PL"/>
        </w:rPr>
        <w:t>odbywa się wywoływanie akcji Redux. Akcja jest owijana w funkcję ‘dispatch’, która jest dostępna po połączeniu komponenta z Redux poleceniem ‘connect’.</w:t>
      </w:r>
    </w:p>
    <w:p w:rsidR="007E0B90" w:rsidRDefault="007E0B90" w:rsidP="00663B49">
      <w:pPr>
        <w:jc w:val="center"/>
        <w:rPr>
          <w:lang w:val="pl-PL"/>
        </w:rPr>
      </w:pPr>
      <w:r>
        <w:rPr>
          <w:noProof/>
        </w:rPr>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9849" cy="1353578"/>
                    </a:xfrm>
                    <a:prstGeom prst="rect">
                      <a:avLst/>
                    </a:prstGeom>
                  </pic:spPr>
                </pic:pic>
              </a:graphicData>
            </a:graphic>
          </wp:inline>
        </w:drawing>
      </w:r>
    </w:p>
    <w:p w:rsidR="007E0B90"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 xml:space="preserve">Na rysunku X można zobaczyć </w:t>
      </w:r>
      <w:r>
        <w:rPr>
          <w:rFonts w:ascii="Times New Roman" w:hAnsi="Times New Roman" w:cs="Times New Roman"/>
          <w:sz w:val="24"/>
          <w:szCs w:val="24"/>
          <w:lang w:val="pl-PL"/>
        </w:rPr>
        <w:t>jak wyglądają akcje, przekazujące dane metodam Meteor.</w:t>
      </w:r>
    </w:p>
    <w:p w:rsidR="006350B5" w:rsidRDefault="007E0B90" w:rsidP="00663B49">
      <w:pPr>
        <w:jc w:val="center"/>
        <w:rPr>
          <w:lang w:val="pl-PL"/>
        </w:rPr>
      </w:pPr>
      <w:r>
        <w:rPr>
          <w:noProof/>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141" cy="2065309"/>
                    </a:xfrm>
                    <a:prstGeom prst="rect">
                      <a:avLst/>
                    </a:prstGeom>
                  </pic:spPr>
                </pic:pic>
              </a:graphicData>
            </a:graphic>
          </wp:inline>
        </w:drawing>
      </w:r>
    </w:p>
    <w:p w:rsidR="00663B49" w:rsidRPr="00711DB7" w:rsidRDefault="00663B49"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lastRenderedPageBreak/>
        <w:t xml:space="preserve">Na </w:t>
      </w:r>
      <w:r>
        <w:rPr>
          <w:rFonts w:ascii="Times New Roman" w:hAnsi="Times New Roman" w:cs="Times New Roman"/>
          <w:sz w:val="24"/>
          <w:szCs w:val="24"/>
          <w:lang w:val="pl-PL"/>
        </w:rPr>
        <w:t xml:space="preserve">rysunku X </w:t>
      </w:r>
      <w:r w:rsidR="00701F45">
        <w:rPr>
          <w:rFonts w:ascii="Times New Roman" w:hAnsi="Times New Roman" w:cs="Times New Roman"/>
          <w:sz w:val="24"/>
          <w:szCs w:val="24"/>
          <w:lang w:val="pl-PL"/>
        </w:rPr>
        <w:t>pokazana zostałą część schematu kolekcji User. Jest możliwość kontroli poszczególnego pola, elementów tablicy lub pól zagnieżdżonych obiektów.</w:t>
      </w:r>
    </w:p>
    <w:p w:rsidR="00663B49" w:rsidRDefault="00663B49" w:rsidP="00663B49">
      <w:pPr>
        <w:spacing w:line="360" w:lineRule="auto"/>
        <w:ind w:firstLine="360"/>
        <w:jc w:val="center"/>
        <w:rPr>
          <w:rFonts w:ascii="Times New Roman" w:hAnsi="Times New Roman" w:cs="Times New Roman"/>
          <w:sz w:val="24"/>
          <w:szCs w:val="24"/>
          <w:lang w:val="pl-PL"/>
        </w:rPr>
      </w:pPr>
      <w:r>
        <w:rPr>
          <w:noProof/>
        </w:rPr>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043" cy="5845931"/>
                    </a:xfrm>
                    <a:prstGeom prst="rect">
                      <a:avLst/>
                    </a:prstGeom>
                  </pic:spPr>
                </pic:pic>
              </a:graphicData>
            </a:graphic>
          </wp:inline>
        </w:drawing>
      </w:r>
    </w:p>
    <w:p w:rsidR="00663B49" w:rsidRPr="00711DB7" w:rsidRDefault="00711DB7"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 xml:space="preserve">Na </w:t>
      </w:r>
      <w:r>
        <w:rPr>
          <w:rFonts w:ascii="Times New Roman" w:hAnsi="Times New Roman" w:cs="Times New Roman"/>
          <w:sz w:val="24"/>
          <w:szCs w:val="24"/>
          <w:lang w:val="pl-PL"/>
        </w:rPr>
        <w:t>ostatnim rysunku widzimy część routingu aplikcji. Tu można zobaczyć, że poszczególne komponenty mają przywiązane komponenty. Też został stworzony komponent ‘PrivateRoutes’, który sprawdza czy użytkownik jest zalogowany.</w:t>
      </w:r>
    </w:p>
    <w:p w:rsidR="006350B5" w:rsidRDefault="00233939" w:rsidP="00233939">
      <w:pPr>
        <w:keepNext/>
        <w:spacing w:line="360" w:lineRule="auto"/>
        <w:jc w:val="center"/>
      </w:pPr>
      <w:r>
        <w:rPr>
          <w:noProof/>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5547" cy="1924295"/>
                    </a:xfrm>
                    <a:prstGeom prst="rect">
                      <a:avLst/>
                    </a:prstGeom>
                  </pic:spPr>
                </pic:pic>
              </a:graphicData>
            </a:graphic>
          </wp:inline>
        </w:drawing>
      </w:r>
    </w:p>
    <w:p w:rsidR="00233939" w:rsidRPr="00FF5822" w:rsidRDefault="00233939" w:rsidP="00233939">
      <w:pPr>
        <w:keepNext/>
        <w:spacing w:line="360" w:lineRule="auto"/>
        <w:jc w:val="center"/>
      </w:pP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6" w:name="_Toc454191661"/>
      <w:r w:rsidRPr="00FF5822">
        <w:lastRenderedPageBreak/>
        <w:t>Zakończenie</w:t>
      </w:r>
      <w:bookmarkEnd w:id="16"/>
    </w:p>
    <w:p w:rsidR="00917DCC"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007F18CC">
        <w:rPr>
          <w:rFonts w:ascii="Times New Roman" w:hAnsi="Times New Roman" w:cs="Times New Roman"/>
          <w:sz w:val="24"/>
          <w:szCs w:val="24"/>
          <w:lang w:val="pl-PL"/>
        </w:rPr>
        <w:t xml:space="preserve"> pierwszym rozdziale zrobiłem wprowadzenie w pojęcie oraz architekturę nowoczesnych rozwiązań platformy Web. Także opisałem czym jest platforma Meteor oraz jej zalety. Rozdział skończyłem opisem interfejsu developerskiego Meteor CLI. </w:t>
      </w:r>
    </w:p>
    <w:p w:rsidR="00917DCC" w:rsidRDefault="00E54E01" w:rsidP="00917DCC">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Rozdział drugi p</w:t>
      </w:r>
      <w:r w:rsidR="007F18CC">
        <w:rPr>
          <w:rFonts w:ascii="Times New Roman" w:hAnsi="Times New Roman" w:cs="Times New Roman"/>
          <w:sz w:val="24"/>
          <w:szCs w:val="24"/>
          <w:lang w:val="pl-PL"/>
        </w:rPr>
        <w:t xml:space="preserve">oświęciłem opisaniu technik do pracy z frontendem. Na początku opisałem nowe funkcje języka JavaScript. Dalej omówiłem biblioteki React oraz Redux, które zezwalają tworzyć nowoczesne, skomplikowane oraz wydajne interfejsy użytkownika. Pod koniec rozdziału opisałem problemy z którymi spotyka się developer przy napisaniu stylów aplikacji. </w:t>
      </w:r>
    </w:p>
    <w:p w:rsidR="00917DCC" w:rsidRDefault="007F18CC" w:rsidP="00917DC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Trzeci rozdział opisuje część serwerową aplikacji na platformie Meteor. Na początku opisane jest środowisko Node.js oraz silnik JavaScript V8. Dalej została opisana warstwa </w:t>
      </w:r>
      <w:r w:rsidR="005D7F62">
        <w:rPr>
          <w:rFonts w:ascii="Times New Roman" w:hAnsi="Times New Roman" w:cs="Times New Roman"/>
          <w:sz w:val="24"/>
          <w:szCs w:val="24"/>
          <w:lang w:val="pl-PL"/>
        </w:rPr>
        <w:t xml:space="preserve">obsługi bazy danych </w:t>
      </w:r>
      <w:r>
        <w:rPr>
          <w:rFonts w:ascii="Times New Roman" w:hAnsi="Times New Roman" w:cs="Times New Roman"/>
          <w:sz w:val="24"/>
          <w:szCs w:val="24"/>
          <w:lang w:val="pl-PL"/>
        </w:rPr>
        <w:t>MongoDB oraz narzędzia</w:t>
      </w:r>
      <w:r w:rsidR="005D7F62">
        <w:rPr>
          <w:rFonts w:ascii="Times New Roman" w:hAnsi="Times New Roman" w:cs="Times New Roman"/>
          <w:sz w:val="24"/>
          <w:szCs w:val="24"/>
          <w:lang w:val="pl-PL"/>
        </w:rPr>
        <w:t xml:space="preserve"> do obsługi. Pod koniec opisałem sposoby transferu oraz synchronizacji danych na platformie Meteor, sposób zabezpieczenia aplikacji oraz główne części Meteor API. </w:t>
      </w:r>
    </w:p>
    <w:p w:rsidR="00E54E01" w:rsidRPr="00FF5822" w:rsidRDefault="005D7F62" w:rsidP="00917DC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ostatnim rozdziale zamieściłem opis aplikacji, którą tworzyłem na platformie Meteor.</w:t>
      </w:r>
      <w:r w:rsidR="00917DCC">
        <w:rPr>
          <w:rFonts w:ascii="Times New Roman" w:hAnsi="Times New Roman" w:cs="Times New Roman"/>
          <w:sz w:val="24"/>
          <w:szCs w:val="24"/>
          <w:lang w:val="pl-PL"/>
        </w:rPr>
        <w:t xml:space="preserve"> Ten rozdział zawiera także główne warstwy aplikacji oraz ciekawe szczegóły implementacji.</w:t>
      </w:r>
      <w:bookmarkStart w:id="17" w:name="_GoBack"/>
      <w:bookmarkEnd w:id="17"/>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w:t>
      </w:r>
      <w:r w:rsidR="000A3900">
        <w:rPr>
          <w:rFonts w:ascii="Times New Roman" w:hAnsi="Times New Roman" w:cs="Times New Roman"/>
          <w:sz w:val="24"/>
          <w:szCs w:val="24"/>
          <w:lang w:val="pl-PL"/>
        </w:rPr>
        <w:t>w ciągu tej pracy opisać najważniejsze techniki, używane przy napisniu aplikacji webowych</w:t>
      </w:r>
      <w:r w:rsidR="00441E4C">
        <w:rPr>
          <w:rFonts w:ascii="Times New Roman" w:hAnsi="Times New Roman" w:cs="Times New Roman"/>
          <w:sz w:val="24"/>
          <w:szCs w:val="24"/>
          <w:lang w:val="pl-PL"/>
        </w:rPr>
        <w:t>,</w:t>
      </w:r>
      <w:r w:rsidR="000A3900">
        <w:rPr>
          <w:rFonts w:ascii="Times New Roman" w:hAnsi="Times New Roman" w:cs="Times New Roman"/>
          <w:sz w:val="24"/>
          <w:szCs w:val="24"/>
          <w:lang w:val="pl-PL"/>
        </w:rPr>
        <w:t xml:space="preserve"> szczególnie na platformie Meteor.</w:t>
      </w:r>
      <w:r w:rsidR="00441E4C">
        <w:rPr>
          <w:rFonts w:ascii="Times New Roman" w:hAnsi="Times New Roman" w:cs="Times New Roman"/>
          <w:sz w:val="24"/>
          <w:szCs w:val="24"/>
          <w:lang w:val="pl-PL"/>
        </w:rPr>
        <w:t xml:space="preserve"> </w:t>
      </w:r>
      <w:r w:rsidR="00C838FE" w:rsidRPr="00FF5822">
        <w:rPr>
          <w:rFonts w:ascii="Times New Roman" w:hAnsi="Times New Roman" w:cs="Times New Roman"/>
          <w:sz w:val="24"/>
          <w:szCs w:val="24"/>
          <w:lang w:val="pl-PL"/>
        </w:rPr>
        <w:t xml:space="preserve">Jestem bardzo wdzięczny </w:t>
      </w:r>
      <w:r w:rsidR="000A3900">
        <w:rPr>
          <w:rFonts w:ascii="Times New Roman" w:hAnsi="Times New Roman" w:cs="Times New Roman"/>
          <w:sz w:val="24"/>
          <w:szCs w:val="24"/>
          <w:lang w:val="pl-PL"/>
        </w:rPr>
        <w:t>za pomoc doktora hab. Ryszarda Kozery</w:t>
      </w:r>
      <w:r w:rsidR="00C838FE" w:rsidRPr="00FF5822">
        <w:rPr>
          <w:rFonts w:ascii="Times New Roman" w:hAnsi="Times New Roman" w:cs="Times New Roman"/>
          <w:sz w:val="24"/>
          <w:szCs w:val="24"/>
          <w:lang w:val="pl-PL"/>
        </w:rPr>
        <w:t>,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8" w:name="_Toc454191662"/>
      <w:r w:rsidRPr="00FF5822">
        <w:lastRenderedPageBreak/>
        <w:t>Bibliografia</w:t>
      </w:r>
      <w:bookmarkEnd w:id="18"/>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T.Wright</w:t>
      </w:r>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Wydawnictwo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Troelsen</w:t>
      </w:r>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Apress</w:t>
      </w:r>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46"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47"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Apress</w:t>
      </w:r>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Prabh</w:t>
      </w:r>
      <w:r w:rsidR="00FB4C75" w:rsidRPr="00FF5822">
        <w:rPr>
          <w:rFonts w:ascii="Times New Roman" w:hAnsi="Times New Roman" w:cs="Times New Roman"/>
          <w:color w:val="000000" w:themeColor="text1"/>
          <w:sz w:val="24"/>
          <w:szCs w:val="24"/>
        </w:rPr>
        <w:t xml:space="preserve">u,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Apress</w:t>
      </w:r>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Pro TypeScript</w:t>
      </w:r>
      <w:r w:rsidRPr="00FF5822">
        <w:rPr>
          <w:rFonts w:ascii="Times New Roman" w:hAnsi="Times New Roman" w:cs="Times New Roman"/>
          <w:color w:val="000000" w:themeColor="text1"/>
          <w:sz w:val="24"/>
          <w:szCs w:val="24"/>
        </w:rPr>
        <w:t>, Apres</w:t>
      </w:r>
      <w:r w:rsidR="00014F74" w:rsidRPr="00FF5822">
        <w:rPr>
          <w:rFonts w:ascii="Times New Roman" w:hAnsi="Times New Roman" w:cs="Times New Roman"/>
          <w:color w:val="000000" w:themeColor="text1"/>
          <w:sz w:val="24"/>
          <w:szCs w:val="24"/>
        </w:rPr>
        <w:t>s</w:t>
      </w:r>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209" w:rsidRDefault="00D07209" w:rsidP="00425756">
      <w:pPr>
        <w:spacing w:after="0" w:line="240" w:lineRule="auto"/>
      </w:pPr>
      <w:r>
        <w:separator/>
      </w:r>
    </w:p>
    <w:p w:rsidR="00D07209" w:rsidRDefault="00D07209"/>
  </w:endnote>
  <w:endnote w:type="continuationSeparator" w:id="0">
    <w:p w:rsidR="00D07209" w:rsidRDefault="00D07209" w:rsidP="00425756">
      <w:pPr>
        <w:spacing w:after="0" w:line="240" w:lineRule="auto"/>
      </w:pPr>
      <w:r>
        <w:continuationSeparator/>
      </w:r>
    </w:p>
    <w:p w:rsidR="00D07209" w:rsidRDefault="00D072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450735" w:rsidRPr="009F092F" w:rsidRDefault="00450735"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917DCC" w:rsidRPr="00917DCC">
          <w:rPr>
            <w:rFonts w:ascii="Times New Roman" w:eastAsiaTheme="majorEastAsia" w:hAnsi="Times New Roman" w:cs="Times New Roman"/>
            <w:noProof/>
            <w:sz w:val="24"/>
            <w:szCs w:val="24"/>
          </w:rPr>
          <w:t>56</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450735" w:rsidRPr="009F092F" w:rsidRDefault="00450735"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917DCC" w:rsidRPr="00917DCC">
          <w:rPr>
            <w:rFonts w:ascii="Times New Roman" w:eastAsiaTheme="majorEastAsia" w:hAnsi="Times New Roman" w:cs="Times New Roman"/>
            <w:noProof/>
            <w:sz w:val="24"/>
            <w:szCs w:val="24"/>
          </w:rPr>
          <w:t>57</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209" w:rsidRDefault="00D07209" w:rsidP="00425756">
      <w:pPr>
        <w:spacing w:after="0" w:line="240" w:lineRule="auto"/>
      </w:pPr>
      <w:r>
        <w:separator/>
      </w:r>
    </w:p>
    <w:p w:rsidR="00D07209" w:rsidRDefault="00D07209"/>
  </w:footnote>
  <w:footnote w:type="continuationSeparator" w:id="0">
    <w:p w:rsidR="00D07209" w:rsidRDefault="00D07209" w:rsidP="00425756">
      <w:pPr>
        <w:spacing w:after="0" w:line="240" w:lineRule="auto"/>
      </w:pPr>
      <w:r>
        <w:continuationSeparator/>
      </w:r>
    </w:p>
    <w:p w:rsidR="00D07209" w:rsidRDefault="00D0720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8"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3"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8"/>
  </w:num>
  <w:num w:numId="4">
    <w:abstractNumId w:val="28"/>
  </w:num>
  <w:num w:numId="5">
    <w:abstractNumId w:val="18"/>
  </w:num>
  <w:num w:numId="6">
    <w:abstractNumId w:val="36"/>
  </w:num>
  <w:num w:numId="7">
    <w:abstractNumId w:val="12"/>
  </w:num>
  <w:num w:numId="8">
    <w:abstractNumId w:val="7"/>
  </w:num>
  <w:num w:numId="9">
    <w:abstractNumId w:val="13"/>
  </w:num>
  <w:num w:numId="10">
    <w:abstractNumId w:val="3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1"/>
  </w:num>
  <w:num w:numId="14">
    <w:abstractNumId w:val="10"/>
  </w:num>
  <w:num w:numId="15">
    <w:abstractNumId w:val="30"/>
  </w:num>
  <w:num w:numId="16">
    <w:abstractNumId w:val="1"/>
  </w:num>
  <w:num w:numId="17">
    <w:abstractNumId w:val="3"/>
  </w:num>
  <w:num w:numId="18">
    <w:abstractNumId w:val="14"/>
  </w:num>
  <w:num w:numId="19">
    <w:abstractNumId w:val="19"/>
  </w:num>
  <w:num w:numId="20">
    <w:abstractNumId w:val="9"/>
  </w:num>
  <w:num w:numId="21">
    <w:abstractNumId w:val="34"/>
  </w:num>
  <w:num w:numId="22">
    <w:abstractNumId w:val="15"/>
  </w:num>
  <w:num w:numId="23">
    <w:abstractNumId w:val="24"/>
  </w:num>
  <w:num w:numId="24">
    <w:abstractNumId w:val="2"/>
  </w:num>
  <w:num w:numId="25">
    <w:abstractNumId w:val="25"/>
  </w:num>
  <w:num w:numId="26">
    <w:abstractNumId w:val="11"/>
  </w:num>
  <w:num w:numId="27">
    <w:abstractNumId w:val="31"/>
  </w:num>
  <w:num w:numId="28">
    <w:abstractNumId w:val="26"/>
  </w:num>
  <w:num w:numId="29">
    <w:abstractNumId w:val="20"/>
  </w:num>
  <w:num w:numId="30">
    <w:abstractNumId w:val="6"/>
  </w:num>
  <w:num w:numId="31">
    <w:abstractNumId w:val="33"/>
  </w:num>
  <w:num w:numId="32">
    <w:abstractNumId w:val="16"/>
  </w:num>
  <w:num w:numId="33">
    <w:abstractNumId w:val="0"/>
  </w:num>
  <w:num w:numId="34">
    <w:abstractNumId w:val="32"/>
  </w:num>
  <w:num w:numId="35">
    <w:abstractNumId w:val="29"/>
  </w:num>
  <w:num w:numId="36">
    <w:abstractNumId w:val="27"/>
  </w:num>
  <w:num w:numId="37">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485"/>
    <w:rsid w:val="00014955"/>
    <w:rsid w:val="00014F74"/>
    <w:rsid w:val="000256AE"/>
    <w:rsid w:val="00031696"/>
    <w:rsid w:val="000326C9"/>
    <w:rsid w:val="00035820"/>
    <w:rsid w:val="000379C8"/>
    <w:rsid w:val="00040956"/>
    <w:rsid w:val="00047325"/>
    <w:rsid w:val="0005450A"/>
    <w:rsid w:val="00063E2A"/>
    <w:rsid w:val="00067ADC"/>
    <w:rsid w:val="00074717"/>
    <w:rsid w:val="0007536A"/>
    <w:rsid w:val="000770BD"/>
    <w:rsid w:val="00081F9D"/>
    <w:rsid w:val="00082B8A"/>
    <w:rsid w:val="000837E4"/>
    <w:rsid w:val="000910B3"/>
    <w:rsid w:val="00094605"/>
    <w:rsid w:val="000947E4"/>
    <w:rsid w:val="0009494E"/>
    <w:rsid w:val="00097BDA"/>
    <w:rsid w:val="000A12BA"/>
    <w:rsid w:val="000A3900"/>
    <w:rsid w:val="000A701B"/>
    <w:rsid w:val="000B56B9"/>
    <w:rsid w:val="000B59EF"/>
    <w:rsid w:val="000C1C4E"/>
    <w:rsid w:val="000C3B65"/>
    <w:rsid w:val="000C4F57"/>
    <w:rsid w:val="000C5B97"/>
    <w:rsid w:val="000D3DFD"/>
    <w:rsid w:val="000D489A"/>
    <w:rsid w:val="000E09A1"/>
    <w:rsid w:val="000E3CD1"/>
    <w:rsid w:val="000E4745"/>
    <w:rsid w:val="000E727C"/>
    <w:rsid w:val="000E7668"/>
    <w:rsid w:val="000F0370"/>
    <w:rsid w:val="000F4F9A"/>
    <w:rsid w:val="00101900"/>
    <w:rsid w:val="001019BE"/>
    <w:rsid w:val="00101F03"/>
    <w:rsid w:val="00104BD8"/>
    <w:rsid w:val="00113603"/>
    <w:rsid w:val="001149C0"/>
    <w:rsid w:val="00115FDF"/>
    <w:rsid w:val="001164DE"/>
    <w:rsid w:val="001172CD"/>
    <w:rsid w:val="00120237"/>
    <w:rsid w:val="00125EF1"/>
    <w:rsid w:val="00133F42"/>
    <w:rsid w:val="001353FF"/>
    <w:rsid w:val="00136EE6"/>
    <w:rsid w:val="00137FFE"/>
    <w:rsid w:val="001404B4"/>
    <w:rsid w:val="00141FB9"/>
    <w:rsid w:val="00142BAD"/>
    <w:rsid w:val="00144AAA"/>
    <w:rsid w:val="0014531A"/>
    <w:rsid w:val="001535CD"/>
    <w:rsid w:val="0015711D"/>
    <w:rsid w:val="00161DFC"/>
    <w:rsid w:val="001634ED"/>
    <w:rsid w:val="00165481"/>
    <w:rsid w:val="00165E96"/>
    <w:rsid w:val="0016627B"/>
    <w:rsid w:val="001674D8"/>
    <w:rsid w:val="00171A7C"/>
    <w:rsid w:val="00172C62"/>
    <w:rsid w:val="00173E6C"/>
    <w:rsid w:val="00177E4E"/>
    <w:rsid w:val="00181B74"/>
    <w:rsid w:val="00184F40"/>
    <w:rsid w:val="001851DE"/>
    <w:rsid w:val="0018549B"/>
    <w:rsid w:val="00187B58"/>
    <w:rsid w:val="0019133F"/>
    <w:rsid w:val="00197EF7"/>
    <w:rsid w:val="001A0FBB"/>
    <w:rsid w:val="001A18DE"/>
    <w:rsid w:val="001A5908"/>
    <w:rsid w:val="001B0E8F"/>
    <w:rsid w:val="001B1500"/>
    <w:rsid w:val="001B7A67"/>
    <w:rsid w:val="001C19EE"/>
    <w:rsid w:val="001C4464"/>
    <w:rsid w:val="001D4481"/>
    <w:rsid w:val="001D4DAC"/>
    <w:rsid w:val="001E27F1"/>
    <w:rsid w:val="001E2CE6"/>
    <w:rsid w:val="001E5987"/>
    <w:rsid w:val="001E5A53"/>
    <w:rsid w:val="001E64EE"/>
    <w:rsid w:val="001E7220"/>
    <w:rsid w:val="001E7727"/>
    <w:rsid w:val="001F0CE4"/>
    <w:rsid w:val="001F3039"/>
    <w:rsid w:val="001F3AE2"/>
    <w:rsid w:val="001F3EE9"/>
    <w:rsid w:val="001F4DC1"/>
    <w:rsid w:val="001F6CE5"/>
    <w:rsid w:val="00200236"/>
    <w:rsid w:val="00206479"/>
    <w:rsid w:val="00207480"/>
    <w:rsid w:val="00207EC1"/>
    <w:rsid w:val="00207F2F"/>
    <w:rsid w:val="00214043"/>
    <w:rsid w:val="00215CA0"/>
    <w:rsid w:val="002246C5"/>
    <w:rsid w:val="0022570C"/>
    <w:rsid w:val="00230B08"/>
    <w:rsid w:val="00233939"/>
    <w:rsid w:val="00235A21"/>
    <w:rsid w:val="002550EE"/>
    <w:rsid w:val="00255195"/>
    <w:rsid w:val="00255960"/>
    <w:rsid w:val="002616BB"/>
    <w:rsid w:val="00262204"/>
    <w:rsid w:val="00266B32"/>
    <w:rsid w:val="00272386"/>
    <w:rsid w:val="00273AD2"/>
    <w:rsid w:val="00274B22"/>
    <w:rsid w:val="0027582F"/>
    <w:rsid w:val="00275ED7"/>
    <w:rsid w:val="00277C17"/>
    <w:rsid w:val="0028303A"/>
    <w:rsid w:val="00283E22"/>
    <w:rsid w:val="0028499A"/>
    <w:rsid w:val="00284DB8"/>
    <w:rsid w:val="0029096A"/>
    <w:rsid w:val="0029178A"/>
    <w:rsid w:val="00293377"/>
    <w:rsid w:val="00293B64"/>
    <w:rsid w:val="00296563"/>
    <w:rsid w:val="00297A06"/>
    <w:rsid w:val="002B1331"/>
    <w:rsid w:val="002B5E88"/>
    <w:rsid w:val="002B6536"/>
    <w:rsid w:val="002C34DB"/>
    <w:rsid w:val="002C583F"/>
    <w:rsid w:val="002D21C4"/>
    <w:rsid w:val="002E2286"/>
    <w:rsid w:val="002E2CCD"/>
    <w:rsid w:val="002E3E66"/>
    <w:rsid w:val="002E4ABA"/>
    <w:rsid w:val="002E5CD9"/>
    <w:rsid w:val="002E614D"/>
    <w:rsid w:val="002E6845"/>
    <w:rsid w:val="002F1CDC"/>
    <w:rsid w:val="002F582E"/>
    <w:rsid w:val="00300504"/>
    <w:rsid w:val="00305328"/>
    <w:rsid w:val="00305C23"/>
    <w:rsid w:val="00305F9D"/>
    <w:rsid w:val="0030750A"/>
    <w:rsid w:val="00313CA4"/>
    <w:rsid w:val="00314C6F"/>
    <w:rsid w:val="00316B66"/>
    <w:rsid w:val="00322A1D"/>
    <w:rsid w:val="003232E6"/>
    <w:rsid w:val="00323CA2"/>
    <w:rsid w:val="00324265"/>
    <w:rsid w:val="003339D5"/>
    <w:rsid w:val="003428D7"/>
    <w:rsid w:val="003433F9"/>
    <w:rsid w:val="00346A45"/>
    <w:rsid w:val="00356508"/>
    <w:rsid w:val="00363891"/>
    <w:rsid w:val="00365B83"/>
    <w:rsid w:val="003663FC"/>
    <w:rsid w:val="00372F4C"/>
    <w:rsid w:val="00373D89"/>
    <w:rsid w:val="00374564"/>
    <w:rsid w:val="003758D4"/>
    <w:rsid w:val="003847CB"/>
    <w:rsid w:val="00386D7B"/>
    <w:rsid w:val="00392E1F"/>
    <w:rsid w:val="00395801"/>
    <w:rsid w:val="003979A7"/>
    <w:rsid w:val="003A2AE7"/>
    <w:rsid w:val="003A7ECD"/>
    <w:rsid w:val="003B4EFF"/>
    <w:rsid w:val="003B6875"/>
    <w:rsid w:val="003C21D7"/>
    <w:rsid w:val="003C61FE"/>
    <w:rsid w:val="003E4155"/>
    <w:rsid w:val="003F0BF1"/>
    <w:rsid w:val="003F2500"/>
    <w:rsid w:val="003F5D3E"/>
    <w:rsid w:val="0040070F"/>
    <w:rsid w:val="00400CC5"/>
    <w:rsid w:val="00402BA8"/>
    <w:rsid w:val="00402CE2"/>
    <w:rsid w:val="00402FA6"/>
    <w:rsid w:val="00407D7C"/>
    <w:rsid w:val="00410903"/>
    <w:rsid w:val="00412F1D"/>
    <w:rsid w:val="00422095"/>
    <w:rsid w:val="0042237C"/>
    <w:rsid w:val="00424E02"/>
    <w:rsid w:val="00425756"/>
    <w:rsid w:val="0043293A"/>
    <w:rsid w:val="0043740D"/>
    <w:rsid w:val="00441E4C"/>
    <w:rsid w:val="00445999"/>
    <w:rsid w:val="00450735"/>
    <w:rsid w:val="004523A9"/>
    <w:rsid w:val="00463F77"/>
    <w:rsid w:val="00464266"/>
    <w:rsid w:val="00467053"/>
    <w:rsid w:val="004706E3"/>
    <w:rsid w:val="00470B01"/>
    <w:rsid w:val="0047484B"/>
    <w:rsid w:val="00475D82"/>
    <w:rsid w:val="004820B0"/>
    <w:rsid w:val="00483493"/>
    <w:rsid w:val="00483D61"/>
    <w:rsid w:val="00483DC9"/>
    <w:rsid w:val="00484CBB"/>
    <w:rsid w:val="00484F9F"/>
    <w:rsid w:val="00485EA2"/>
    <w:rsid w:val="00487929"/>
    <w:rsid w:val="00487C41"/>
    <w:rsid w:val="00492B5F"/>
    <w:rsid w:val="00495134"/>
    <w:rsid w:val="004964C4"/>
    <w:rsid w:val="004A0AF1"/>
    <w:rsid w:val="004A2249"/>
    <w:rsid w:val="004A303A"/>
    <w:rsid w:val="004A4516"/>
    <w:rsid w:val="004A751C"/>
    <w:rsid w:val="004B3B0D"/>
    <w:rsid w:val="004B3EEA"/>
    <w:rsid w:val="004B7033"/>
    <w:rsid w:val="004C10D4"/>
    <w:rsid w:val="004C579F"/>
    <w:rsid w:val="004D137E"/>
    <w:rsid w:val="004D41FD"/>
    <w:rsid w:val="004D754C"/>
    <w:rsid w:val="004E3A71"/>
    <w:rsid w:val="004E442D"/>
    <w:rsid w:val="004F65BF"/>
    <w:rsid w:val="004F6CAB"/>
    <w:rsid w:val="0050269D"/>
    <w:rsid w:val="0050512C"/>
    <w:rsid w:val="005060B6"/>
    <w:rsid w:val="00506692"/>
    <w:rsid w:val="00510057"/>
    <w:rsid w:val="0051066C"/>
    <w:rsid w:val="00510AA5"/>
    <w:rsid w:val="00515538"/>
    <w:rsid w:val="00516F2E"/>
    <w:rsid w:val="00517185"/>
    <w:rsid w:val="0052070C"/>
    <w:rsid w:val="00522422"/>
    <w:rsid w:val="00522C39"/>
    <w:rsid w:val="0052582C"/>
    <w:rsid w:val="00526901"/>
    <w:rsid w:val="00533B14"/>
    <w:rsid w:val="00533B25"/>
    <w:rsid w:val="00540581"/>
    <w:rsid w:val="00544598"/>
    <w:rsid w:val="00544A00"/>
    <w:rsid w:val="005457BA"/>
    <w:rsid w:val="005511CA"/>
    <w:rsid w:val="00552F87"/>
    <w:rsid w:val="00552FC2"/>
    <w:rsid w:val="00562BFA"/>
    <w:rsid w:val="005642BD"/>
    <w:rsid w:val="00576214"/>
    <w:rsid w:val="0057659F"/>
    <w:rsid w:val="00582E48"/>
    <w:rsid w:val="005873C5"/>
    <w:rsid w:val="005903F4"/>
    <w:rsid w:val="00593524"/>
    <w:rsid w:val="00593BB9"/>
    <w:rsid w:val="0059722C"/>
    <w:rsid w:val="0059741B"/>
    <w:rsid w:val="00597A13"/>
    <w:rsid w:val="005A321D"/>
    <w:rsid w:val="005A6645"/>
    <w:rsid w:val="005B35C4"/>
    <w:rsid w:val="005B5BD2"/>
    <w:rsid w:val="005B72A4"/>
    <w:rsid w:val="005C79B7"/>
    <w:rsid w:val="005D0034"/>
    <w:rsid w:val="005D0196"/>
    <w:rsid w:val="005D0E1F"/>
    <w:rsid w:val="005D158B"/>
    <w:rsid w:val="005D4A63"/>
    <w:rsid w:val="005D65C2"/>
    <w:rsid w:val="005D70AA"/>
    <w:rsid w:val="005D784B"/>
    <w:rsid w:val="005D7DE0"/>
    <w:rsid w:val="005D7F62"/>
    <w:rsid w:val="005E24A2"/>
    <w:rsid w:val="005E3721"/>
    <w:rsid w:val="005E40BB"/>
    <w:rsid w:val="005E4542"/>
    <w:rsid w:val="005E563B"/>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19C8"/>
    <w:rsid w:val="006A5621"/>
    <w:rsid w:val="006C1234"/>
    <w:rsid w:val="006C1E3D"/>
    <w:rsid w:val="006C27E4"/>
    <w:rsid w:val="006E22A0"/>
    <w:rsid w:val="006E7E80"/>
    <w:rsid w:val="006F002A"/>
    <w:rsid w:val="006F3D13"/>
    <w:rsid w:val="006F4852"/>
    <w:rsid w:val="006F65B5"/>
    <w:rsid w:val="006F7511"/>
    <w:rsid w:val="00701F45"/>
    <w:rsid w:val="00702C3D"/>
    <w:rsid w:val="00703674"/>
    <w:rsid w:val="007036AE"/>
    <w:rsid w:val="00711DB7"/>
    <w:rsid w:val="0071753D"/>
    <w:rsid w:val="00717E8B"/>
    <w:rsid w:val="0072673C"/>
    <w:rsid w:val="007278A7"/>
    <w:rsid w:val="00732FF5"/>
    <w:rsid w:val="00737427"/>
    <w:rsid w:val="00741990"/>
    <w:rsid w:val="00743483"/>
    <w:rsid w:val="0075117D"/>
    <w:rsid w:val="00752DCE"/>
    <w:rsid w:val="00753DFD"/>
    <w:rsid w:val="00755945"/>
    <w:rsid w:val="00755E9D"/>
    <w:rsid w:val="007629A0"/>
    <w:rsid w:val="007720C7"/>
    <w:rsid w:val="00781DB1"/>
    <w:rsid w:val="00782245"/>
    <w:rsid w:val="00790946"/>
    <w:rsid w:val="00793640"/>
    <w:rsid w:val="007951F1"/>
    <w:rsid w:val="00795A0C"/>
    <w:rsid w:val="007969F1"/>
    <w:rsid w:val="007A01E6"/>
    <w:rsid w:val="007A1B82"/>
    <w:rsid w:val="007A6E19"/>
    <w:rsid w:val="007B3338"/>
    <w:rsid w:val="007B6822"/>
    <w:rsid w:val="007C10F0"/>
    <w:rsid w:val="007C420F"/>
    <w:rsid w:val="007C4EDD"/>
    <w:rsid w:val="007C5465"/>
    <w:rsid w:val="007C71AF"/>
    <w:rsid w:val="007D3526"/>
    <w:rsid w:val="007D5CF1"/>
    <w:rsid w:val="007E0756"/>
    <w:rsid w:val="007E0B90"/>
    <w:rsid w:val="007E3DA1"/>
    <w:rsid w:val="007F18CC"/>
    <w:rsid w:val="007F1FB8"/>
    <w:rsid w:val="007F3D34"/>
    <w:rsid w:val="007F441B"/>
    <w:rsid w:val="007F6243"/>
    <w:rsid w:val="007F6939"/>
    <w:rsid w:val="00800321"/>
    <w:rsid w:val="00800596"/>
    <w:rsid w:val="00800E0D"/>
    <w:rsid w:val="00801082"/>
    <w:rsid w:val="00801FDF"/>
    <w:rsid w:val="00803012"/>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5324"/>
    <w:rsid w:val="00856150"/>
    <w:rsid w:val="008561E6"/>
    <w:rsid w:val="00860011"/>
    <w:rsid w:val="00860295"/>
    <w:rsid w:val="008606C3"/>
    <w:rsid w:val="00864DC9"/>
    <w:rsid w:val="00865826"/>
    <w:rsid w:val="00870F2A"/>
    <w:rsid w:val="008719CD"/>
    <w:rsid w:val="00873F86"/>
    <w:rsid w:val="0087547F"/>
    <w:rsid w:val="00875C2B"/>
    <w:rsid w:val="00876B4A"/>
    <w:rsid w:val="00876C1E"/>
    <w:rsid w:val="0088018C"/>
    <w:rsid w:val="00880EF4"/>
    <w:rsid w:val="00882884"/>
    <w:rsid w:val="00884B06"/>
    <w:rsid w:val="0089153D"/>
    <w:rsid w:val="00896218"/>
    <w:rsid w:val="008A0919"/>
    <w:rsid w:val="008A1DCB"/>
    <w:rsid w:val="008A34C1"/>
    <w:rsid w:val="008A3A27"/>
    <w:rsid w:val="008A7B89"/>
    <w:rsid w:val="008B23B4"/>
    <w:rsid w:val="008B5FEA"/>
    <w:rsid w:val="008C01FF"/>
    <w:rsid w:val="008C1536"/>
    <w:rsid w:val="008C7AB0"/>
    <w:rsid w:val="008D022A"/>
    <w:rsid w:val="008D06E0"/>
    <w:rsid w:val="008D11D9"/>
    <w:rsid w:val="008D133E"/>
    <w:rsid w:val="008D2B3E"/>
    <w:rsid w:val="008D75F4"/>
    <w:rsid w:val="008E3E2C"/>
    <w:rsid w:val="008E4A9D"/>
    <w:rsid w:val="008E7463"/>
    <w:rsid w:val="008F1934"/>
    <w:rsid w:val="008F309E"/>
    <w:rsid w:val="0090057E"/>
    <w:rsid w:val="00902A28"/>
    <w:rsid w:val="00914D37"/>
    <w:rsid w:val="00915C30"/>
    <w:rsid w:val="00917DCC"/>
    <w:rsid w:val="0092251D"/>
    <w:rsid w:val="0092512C"/>
    <w:rsid w:val="009255C5"/>
    <w:rsid w:val="00930ED9"/>
    <w:rsid w:val="00931C13"/>
    <w:rsid w:val="00940F27"/>
    <w:rsid w:val="00941A86"/>
    <w:rsid w:val="009434F3"/>
    <w:rsid w:val="00945C71"/>
    <w:rsid w:val="0095253F"/>
    <w:rsid w:val="0095351A"/>
    <w:rsid w:val="0096687C"/>
    <w:rsid w:val="00967B09"/>
    <w:rsid w:val="00972441"/>
    <w:rsid w:val="00981E77"/>
    <w:rsid w:val="009846FD"/>
    <w:rsid w:val="00987B4E"/>
    <w:rsid w:val="00990BCE"/>
    <w:rsid w:val="00990FA3"/>
    <w:rsid w:val="00994E87"/>
    <w:rsid w:val="009A317C"/>
    <w:rsid w:val="009B0155"/>
    <w:rsid w:val="009C38C5"/>
    <w:rsid w:val="009C40EC"/>
    <w:rsid w:val="009D15A4"/>
    <w:rsid w:val="009D2263"/>
    <w:rsid w:val="009D60B9"/>
    <w:rsid w:val="009E6064"/>
    <w:rsid w:val="009F092F"/>
    <w:rsid w:val="009F0FB6"/>
    <w:rsid w:val="009F5E21"/>
    <w:rsid w:val="009F71B7"/>
    <w:rsid w:val="00A070EC"/>
    <w:rsid w:val="00A10BD9"/>
    <w:rsid w:val="00A10E34"/>
    <w:rsid w:val="00A12798"/>
    <w:rsid w:val="00A1426B"/>
    <w:rsid w:val="00A17BFE"/>
    <w:rsid w:val="00A20B79"/>
    <w:rsid w:val="00A2289A"/>
    <w:rsid w:val="00A27547"/>
    <w:rsid w:val="00A40AA3"/>
    <w:rsid w:val="00A40F71"/>
    <w:rsid w:val="00A442F7"/>
    <w:rsid w:val="00A4477F"/>
    <w:rsid w:val="00A45672"/>
    <w:rsid w:val="00A51D95"/>
    <w:rsid w:val="00A544C8"/>
    <w:rsid w:val="00A57B2E"/>
    <w:rsid w:val="00A64544"/>
    <w:rsid w:val="00A64C32"/>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21A4"/>
    <w:rsid w:val="00AA46E6"/>
    <w:rsid w:val="00AA7F32"/>
    <w:rsid w:val="00AB0407"/>
    <w:rsid w:val="00AB07FE"/>
    <w:rsid w:val="00AB1195"/>
    <w:rsid w:val="00AB16F4"/>
    <w:rsid w:val="00AB6998"/>
    <w:rsid w:val="00AC0BCC"/>
    <w:rsid w:val="00AC1312"/>
    <w:rsid w:val="00AC256C"/>
    <w:rsid w:val="00AD06F5"/>
    <w:rsid w:val="00AD13B0"/>
    <w:rsid w:val="00AE34F5"/>
    <w:rsid w:val="00AF44A6"/>
    <w:rsid w:val="00AF4CB1"/>
    <w:rsid w:val="00B01E9D"/>
    <w:rsid w:val="00B037F0"/>
    <w:rsid w:val="00B052CA"/>
    <w:rsid w:val="00B0654E"/>
    <w:rsid w:val="00B0688E"/>
    <w:rsid w:val="00B119CF"/>
    <w:rsid w:val="00B11A04"/>
    <w:rsid w:val="00B11E93"/>
    <w:rsid w:val="00B12397"/>
    <w:rsid w:val="00B13C36"/>
    <w:rsid w:val="00B15917"/>
    <w:rsid w:val="00B228C1"/>
    <w:rsid w:val="00B2299B"/>
    <w:rsid w:val="00B22A0E"/>
    <w:rsid w:val="00B23D14"/>
    <w:rsid w:val="00B32AA9"/>
    <w:rsid w:val="00B330F3"/>
    <w:rsid w:val="00B33F0F"/>
    <w:rsid w:val="00B34F36"/>
    <w:rsid w:val="00B376EF"/>
    <w:rsid w:val="00B416D5"/>
    <w:rsid w:val="00B427D1"/>
    <w:rsid w:val="00B43B3E"/>
    <w:rsid w:val="00B44160"/>
    <w:rsid w:val="00B449A4"/>
    <w:rsid w:val="00B5144D"/>
    <w:rsid w:val="00B57D84"/>
    <w:rsid w:val="00B60413"/>
    <w:rsid w:val="00B611D3"/>
    <w:rsid w:val="00B66A16"/>
    <w:rsid w:val="00B70691"/>
    <w:rsid w:val="00B72ABC"/>
    <w:rsid w:val="00B73646"/>
    <w:rsid w:val="00B75448"/>
    <w:rsid w:val="00B81464"/>
    <w:rsid w:val="00B82A89"/>
    <w:rsid w:val="00B944CA"/>
    <w:rsid w:val="00B972E1"/>
    <w:rsid w:val="00BA3A7E"/>
    <w:rsid w:val="00BB301E"/>
    <w:rsid w:val="00BB526C"/>
    <w:rsid w:val="00BB55AA"/>
    <w:rsid w:val="00BB57DA"/>
    <w:rsid w:val="00BC069E"/>
    <w:rsid w:val="00BC3501"/>
    <w:rsid w:val="00BD0542"/>
    <w:rsid w:val="00BD592D"/>
    <w:rsid w:val="00BD6DDF"/>
    <w:rsid w:val="00BE0B6F"/>
    <w:rsid w:val="00BE48DE"/>
    <w:rsid w:val="00BE6F0E"/>
    <w:rsid w:val="00BF4D27"/>
    <w:rsid w:val="00BF5F0E"/>
    <w:rsid w:val="00BF5F9D"/>
    <w:rsid w:val="00C0223F"/>
    <w:rsid w:val="00C02EA3"/>
    <w:rsid w:val="00C0560B"/>
    <w:rsid w:val="00C1068D"/>
    <w:rsid w:val="00C14571"/>
    <w:rsid w:val="00C149C4"/>
    <w:rsid w:val="00C157D8"/>
    <w:rsid w:val="00C210D0"/>
    <w:rsid w:val="00C24D3E"/>
    <w:rsid w:val="00C24FCA"/>
    <w:rsid w:val="00C25CBB"/>
    <w:rsid w:val="00C34498"/>
    <w:rsid w:val="00C349BA"/>
    <w:rsid w:val="00C40046"/>
    <w:rsid w:val="00C419DB"/>
    <w:rsid w:val="00C428B3"/>
    <w:rsid w:val="00C5267F"/>
    <w:rsid w:val="00C55A5E"/>
    <w:rsid w:val="00C63526"/>
    <w:rsid w:val="00C6484A"/>
    <w:rsid w:val="00C6615A"/>
    <w:rsid w:val="00C66740"/>
    <w:rsid w:val="00C67CEC"/>
    <w:rsid w:val="00C73F19"/>
    <w:rsid w:val="00C76859"/>
    <w:rsid w:val="00C800E5"/>
    <w:rsid w:val="00C838FE"/>
    <w:rsid w:val="00C83FE4"/>
    <w:rsid w:val="00C84435"/>
    <w:rsid w:val="00C937C6"/>
    <w:rsid w:val="00CA0432"/>
    <w:rsid w:val="00CA24BB"/>
    <w:rsid w:val="00CA3F0D"/>
    <w:rsid w:val="00CA68D8"/>
    <w:rsid w:val="00CA6F7F"/>
    <w:rsid w:val="00CB07D9"/>
    <w:rsid w:val="00CB54EA"/>
    <w:rsid w:val="00CD207F"/>
    <w:rsid w:val="00CD630E"/>
    <w:rsid w:val="00CD6CAD"/>
    <w:rsid w:val="00CE203B"/>
    <w:rsid w:val="00CE78CF"/>
    <w:rsid w:val="00CE7EE6"/>
    <w:rsid w:val="00CF2231"/>
    <w:rsid w:val="00CF237A"/>
    <w:rsid w:val="00CF24C6"/>
    <w:rsid w:val="00CF6545"/>
    <w:rsid w:val="00D021F0"/>
    <w:rsid w:val="00D02721"/>
    <w:rsid w:val="00D06DEA"/>
    <w:rsid w:val="00D07209"/>
    <w:rsid w:val="00D127EE"/>
    <w:rsid w:val="00D133BA"/>
    <w:rsid w:val="00D15F1F"/>
    <w:rsid w:val="00D243B2"/>
    <w:rsid w:val="00D24A5A"/>
    <w:rsid w:val="00D32195"/>
    <w:rsid w:val="00D45754"/>
    <w:rsid w:val="00D458C1"/>
    <w:rsid w:val="00D45E06"/>
    <w:rsid w:val="00D52A6B"/>
    <w:rsid w:val="00D54D3E"/>
    <w:rsid w:val="00D5580C"/>
    <w:rsid w:val="00D614F1"/>
    <w:rsid w:val="00D62FAC"/>
    <w:rsid w:val="00D637EC"/>
    <w:rsid w:val="00D6543E"/>
    <w:rsid w:val="00D65BC5"/>
    <w:rsid w:val="00D65CCF"/>
    <w:rsid w:val="00D72B44"/>
    <w:rsid w:val="00D74074"/>
    <w:rsid w:val="00D76920"/>
    <w:rsid w:val="00D76C5A"/>
    <w:rsid w:val="00D77DDA"/>
    <w:rsid w:val="00D90558"/>
    <w:rsid w:val="00D94CAC"/>
    <w:rsid w:val="00D95974"/>
    <w:rsid w:val="00D966B8"/>
    <w:rsid w:val="00D9738F"/>
    <w:rsid w:val="00DA388C"/>
    <w:rsid w:val="00DA3D14"/>
    <w:rsid w:val="00DB0650"/>
    <w:rsid w:val="00DC0265"/>
    <w:rsid w:val="00DC5FD2"/>
    <w:rsid w:val="00DC6629"/>
    <w:rsid w:val="00DD2F48"/>
    <w:rsid w:val="00DD5BF3"/>
    <w:rsid w:val="00DE0C84"/>
    <w:rsid w:val="00DE113A"/>
    <w:rsid w:val="00DF0228"/>
    <w:rsid w:val="00DF18AC"/>
    <w:rsid w:val="00DF6FC8"/>
    <w:rsid w:val="00E0085C"/>
    <w:rsid w:val="00E01883"/>
    <w:rsid w:val="00E01887"/>
    <w:rsid w:val="00E02F40"/>
    <w:rsid w:val="00E038CA"/>
    <w:rsid w:val="00E047A0"/>
    <w:rsid w:val="00E04FBB"/>
    <w:rsid w:val="00E103BF"/>
    <w:rsid w:val="00E10B8D"/>
    <w:rsid w:val="00E12723"/>
    <w:rsid w:val="00E15FC4"/>
    <w:rsid w:val="00E241EB"/>
    <w:rsid w:val="00E24AC5"/>
    <w:rsid w:val="00E25C89"/>
    <w:rsid w:val="00E33C23"/>
    <w:rsid w:val="00E41692"/>
    <w:rsid w:val="00E41A72"/>
    <w:rsid w:val="00E41F66"/>
    <w:rsid w:val="00E462A0"/>
    <w:rsid w:val="00E5134B"/>
    <w:rsid w:val="00E536D1"/>
    <w:rsid w:val="00E54D1A"/>
    <w:rsid w:val="00E54D47"/>
    <w:rsid w:val="00E54E01"/>
    <w:rsid w:val="00E55859"/>
    <w:rsid w:val="00E56560"/>
    <w:rsid w:val="00E56817"/>
    <w:rsid w:val="00E5739D"/>
    <w:rsid w:val="00E6556F"/>
    <w:rsid w:val="00E7431F"/>
    <w:rsid w:val="00E748CF"/>
    <w:rsid w:val="00E77BCE"/>
    <w:rsid w:val="00E77D6A"/>
    <w:rsid w:val="00E80340"/>
    <w:rsid w:val="00E85D50"/>
    <w:rsid w:val="00E903DF"/>
    <w:rsid w:val="00E91C96"/>
    <w:rsid w:val="00E927F6"/>
    <w:rsid w:val="00E97716"/>
    <w:rsid w:val="00EA019E"/>
    <w:rsid w:val="00EA253C"/>
    <w:rsid w:val="00EA456C"/>
    <w:rsid w:val="00EA5654"/>
    <w:rsid w:val="00EB21A1"/>
    <w:rsid w:val="00EB46EE"/>
    <w:rsid w:val="00EC4164"/>
    <w:rsid w:val="00ED0698"/>
    <w:rsid w:val="00EE04B6"/>
    <w:rsid w:val="00EE2A03"/>
    <w:rsid w:val="00EE4AA9"/>
    <w:rsid w:val="00EE7056"/>
    <w:rsid w:val="00EF10BE"/>
    <w:rsid w:val="00EF56FC"/>
    <w:rsid w:val="00EF6873"/>
    <w:rsid w:val="00F02F26"/>
    <w:rsid w:val="00F040E4"/>
    <w:rsid w:val="00F045C5"/>
    <w:rsid w:val="00F1005F"/>
    <w:rsid w:val="00F10486"/>
    <w:rsid w:val="00F13023"/>
    <w:rsid w:val="00F14D2E"/>
    <w:rsid w:val="00F16801"/>
    <w:rsid w:val="00F25553"/>
    <w:rsid w:val="00F323EA"/>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6160"/>
    <w:rsid w:val="00F866F7"/>
    <w:rsid w:val="00F86DE8"/>
    <w:rsid w:val="00F93F20"/>
    <w:rsid w:val="00F94770"/>
    <w:rsid w:val="00F97E5D"/>
    <w:rsid w:val="00FA04A4"/>
    <w:rsid w:val="00FA13EA"/>
    <w:rsid w:val="00FB4C75"/>
    <w:rsid w:val="00FB63B4"/>
    <w:rsid w:val="00FB7490"/>
    <w:rsid w:val="00FB74B4"/>
    <w:rsid w:val="00FC1F8B"/>
    <w:rsid w:val="00FC672A"/>
    <w:rsid w:val="00FC7E5F"/>
    <w:rsid w:val="00FD6162"/>
    <w:rsid w:val="00FD7EC1"/>
    <w:rsid w:val="00FE3929"/>
    <w:rsid w:val="00FE6997"/>
    <w:rsid w:val="00FE7E23"/>
    <w:rsid w:val="00FF0FD8"/>
    <w:rsid w:val="00FF4091"/>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3CDEB"/>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hop.oreilly.com/product/9781785285691.d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op.oreilly.com/product/9780470292785.do"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CCCD46AA-6EF6-47C8-A6F9-41F1453C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6246</TotalTime>
  <Pages>59</Pages>
  <Words>9300</Words>
  <Characters>53011</Characters>
  <Application>Microsoft Office Word</Application>
  <DocSecurity>0</DocSecurity>
  <Lines>441</Lines>
  <Paragraphs>124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825</cp:revision>
  <dcterms:created xsi:type="dcterms:W3CDTF">2015-11-01T13:47:00Z</dcterms:created>
  <dcterms:modified xsi:type="dcterms:W3CDTF">2018-06-10T13:44:00Z</dcterms:modified>
</cp:coreProperties>
</file>