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80479517"/>
        <w:docPartObj>
          <w:docPartGallery w:val="Cover Pages"/>
          <w:docPartUnique/>
        </w:docPartObj>
      </w:sdtPr>
      <w:sdtEndPr>
        <w:rPr>
          <w:b/>
          <w:bCs/>
        </w:rPr>
      </w:sdtEndPr>
      <w:sdtContent>
        <w:p w:rsidR="00C73B59" w:rsidRDefault="00C73B59"/>
        <w:p w:rsidR="00C73B59" w:rsidRDefault="00C73B59">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DA9" w:rsidRPr="00C73B59" w:rsidRDefault="003B0F09">
                                <w:pPr>
                                  <w:pStyle w:val="NoSpacing"/>
                                  <w:spacing w:before="40" w:after="560" w:line="216" w:lineRule="auto"/>
                                  <w:rPr>
                                    <w:rFonts w:ascii="Times New Roman" w:hAnsi="Times New Roman" w:cs="Times New Roman"/>
                                    <w:color w:val="4472C4" w:themeColor="accent1"/>
                                    <w:sz w:val="72"/>
                                    <w:szCs w:val="72"/>
                                  </w:rPr>
                                </w:pPr>
                                <w:sdt>
                                  <w:sdtPr>
                                    <w:rPr>
                                      <w:rFonts w:ascii="Times New Roman" w:hAnsi="Times New Roman" w:cs="Times New Roman"/>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93DA9" w:rsidRPr="00C73B59">
                                      <w:rPr>
                                        <w:rFonts w:ascii="Times New Roman" w:hAnsi="Times New Roman" w:cs="Times New Roman"/>
                                        <w:color w:val="4472C4" w:themeColor="accent1"/>
                                        <w:sz w:val="72"/>
                                        <w:szCs w:val="72"/>
                                      </w:rPr>
                                      <w:t>Assignment 2 -Group 3</w:t>
                                    </w:r>
                                  </w:sdtContent>
                                </w:sdt>
                              </w:p>
                              <w:p w:rsidR="00193DA9" w:rsidRPr="00C73B59" w:rsidRDefault="00193DA9">
                                <w:pPr>
                                  <w:pStyle w:val="NoSpacing"/>
                                  <w:spacing w:before="40" w:after="40"/>
                                  <w:rPr>
                                    <w:rFonts w:ascii="Times New Roman" w:hAnsi="Times New Roman" w:cs="Times New Roman"/>
                                    <w:caps/>
                                    <w:color w:val="1F4E79" w:themeColor="accent5" w:themeShade="80"/>
                                    <w:sz w:val="28"/>
                                    <w:szCs w:val="28"/>
                                  </w:rPr>
                                </w:pPr>
                              </w:p>
                              <w:sdt>
                                <w:sdtPr>
                                  <w:rPr>
                                    <w:rFonts w:ascii="Times New Roman" w:hAnsi="Times New Roman" w:cs="Times New Roman" w:hint="eastAsia"/>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193DA9" w:rsidRPr="00C73B59" w:rsidRDefault="00193DA9">
                                    <w:pPr>
                                      <w:pStyle w:val="NoSpacing"/>
                                      <w:spacing w:before="80" w:after="40"/>
                                      <w:rPr>
                                        <w:rFonts w:ascii="Times New Roman" w:hAnsi="Times New Roman" w:cs="Times New Roman"/>
                                        <w:caps/>
                                        <w:color w:val="5B9BD5" w:themeColor="accent5"/>
                                        <w:sz w:val="24"/>
                                        <w:szCs w:val="24"/>
                                      </w:rPr>
                                    </w:pPr>
                                    <w:r w:rsidRPr="00C73B59">
                                      <w:rPr>
                                        <w:rFonts w:ascii="Times New Roman" w:hAnsi="Times New Roman" w:cs="Times New Roman" w:hint="eastAsia"/>
                                        <w:caps/>
                                        <w:color w:val="5B9BD5" w:themeColor="accent5"/>
                                        <w:sz w:val="24"/>
                                        <w:szCs w:val="24"/>
                                      </w:rPr>
                                      <w:t>Qinqing Peng (</w:t>
                                    </w:r>
                                    <w:r w:rsidR="00213207">
                                      <w:rPr>
                                        <w:rFonts w:ascii="Times New Roman" w:hAnsi="Times New Roman" w:cs="Times New Roman" w:hint="eastAsia"/>
                                        <w:caps/>
                                        <w:color w:val="5B9BD5" w:themeColor="accent5"/>
                                        <w:sz w:val="24"/>
                                        <w:szCs w:val="24"/>
                                      </w:rPr>
                                      <w:t>qpen</w:t>
                                    </w:r>
                                    <w:r w:rsidR="00213207">
                                      <w:rPr>
                                        <w:rFonts w:ascii="Times New Roman" w:hAnsi="Times New Roman" w:cs="Times New Roman" w:hint="eastAsia"/>
                                        <w:caps/>
                                        <w:color w:val="5B9BD5" w:themeColor="accent5"/>
                                        <w:sz w:val="24"/>
                                        <w:szCs w:val="24"/>
                                        <w:lang w:val="en-AU"/>
                                      </w:rPr>
                                      <w:t>0175</w:t>
                                    </w:r>
                                    <w:r w:rsidRPr="00C73B59">
                                      <w:rPr>
                                        <w:rFonts w:ascii="Times New Roman" w:hAnsi="Times New Roman" w:cs="Times New Roman" w:hint="eastAsia"/>
                                        <w:caps/>
                                        <w:color w:val="5B9BD5" w:themeColor="accent5"/>
                                        <w:sz w:val="24"/>
                                        <w:szCs w:val="24"/>
                                      </w:rPr>
                                      <w:t>), Sheng yUAn (SYuA5465), Haoran Liu (</w:t>
                                    </w:r>
                                    <w:r w:rsidR="00213207">
                                      <w:rPr>
                                        <w:rFonts w:ascii="Times New Roman" w:hAnsi="Times New Roman" w:cs="Times New Roman" w:hint="eastAsia"/>
                                        <w:caps/>
                                        <w:color w:val="5B9BD5" w:themeColor="accent5"/>
                                        <w:sz w:val="24"/>
                                        <w:szCs w:val="24"/>
                                      </w:rPr>
                                      <w:t>hliu</w:t>
                                    </w:r>
                                    <w:r w:rsidR="00213207">
                                      <w:rPr>
                                        <w:rFonts w:ascii="Times New Roman" w:hAnsi="Times New Roman" w:cs="Times New Roman"/>
                                        <w:caps/>
                                        <w:color w:val="5B9BD5" w:themeColor="accent5"/>
                                        <w:sz w:val="24"/>
                                        <w:szCs w:val="24"/>
                                        <w:lang w:val="en-AU"/>
                                      </w:rPr>
                                      <w:t>4246</w:t>
                                    </w:r>
                                    <w:r w:rsidRPr="00C73B59">
                                      <w:rPr>
                                        <w:rFonts w:ascii="Times New Roman" w:hAnsi="Times New Roman" w:cs="Times New Roman" w:hint="eastAsia"/>
                                        <w:caps/>
                                        <w:color w:val="5B9BD5" w:themeColor="accent5"/>
                                        <w:sz w:val="24"/>
                                        <w:szCs w:val="24"/>
                                      </w:rPr>
                                      <w:t>)</w:t>
                                    </w:r>
                                  </w:p>
                                </w:sdtContent>
                              </w:sdt>
                              <w:p w:rsidR="00193DA9" w:rsidRPr="00C73B59" w:rsidRDefault="00193DA9">
                                <w:pPr>
                                  <w:pStyle w:val="NoSpacing"/>
                                  <w:spacing w:before="80" w:after="40"/>
                                  <w:rPr>
                                    <w:rFonts w:ascii="Times New Roman" w:hAnsi="Times New Roman" w:cs="Times New Roman"/>
                                    <w:caps/>
                                    <w:color w:val="000000" w:themeColor="text1"/>
                                    <w:sz w:val="24"/>
                                    <w:szCs w:val="24"/>
                                    <w:lang w:val="en-AU"/>
                                  </w:rPr>
                                </w:pPr>
                                <w:r w:rsidRPr="00C73B59">
                                  <w:rPr>
                                    <w:rFonts w:ascii="Times New Roman" w:hAnsi="Times New Roman" w:cs="Times New Roman"/>
                                    <w:caps/>
                                    <w:color w:val="000000" w:themeColor="text1"/>
                                    <w:sz w:val="24"/>
                                    <w:szCs w:val="24"/>
                                  </w:rPr>
                                  <w:t>TUTORS: HARRISON NGUYEN, ASWANI KUMAR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rsidR="00193DA9" w:rsidRPr="00C73B59" w:rsidRDefault="00117496">
                          <w:pPr>
                            <w:pStyle w:val="NoSpacing"/>
                            <w:spacing w:before="40" w:after="560" w:line="216" w:lineRule="auto"/>
                            <w:rPr>
                              <w:rFonts w:ascii="Times New Roman" w:hAnsi="Times New Roman" w:cs="Times New Roman"/>
                              <w:color w:val="4472C4" w:themeColor="accent1"/>
                              <w:sz w:val="72"/>
                              <w:szCs w:val="72"/>
                            </w:rPr>
                          </w:pPr>
                          <w:sdt>
                            <w:sdtPr>
                              <w:rPr>
                                <w:rFonts w:ascii="Times New Roman" w:hAnsi="Times New Roman" w:cs="Times New Roman"/>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93DA9" w:rsidRPr="00C73B59">
                                <w:rPr>
                                  <w:rFonts w:ascii="Times New Roman" w:hAnsi="Times New Roman" w:cs="Times New Roman"/>
                                  <w:color w:val="4472C4" w:themeColor="accent1"/>
                                  <w:sz w:val="72"/>
                                  <w:szCs w:val="72"/>
                                </w:rPr>
                                <w:t>Assignment 2 -Group 3</w:t>
                              </w:r>
                            </w:sdtContent>
                          </w:sdt>
                        </w:p>
                        <w:p w:rsidR="00193DA9" w:rsidRPr="00C73B59" w:rsidRDefault="00193DA9">
                          <w:pPr>
                            <w:pStyle w:val="NoSpacing"/>
                            <w:spacing w:before="40" w:after="40"/>
                            <w:rPr>
                              <w:rFonts w:ascii="Times New Roman" w:hAnsi="Times New Roman" w:cs="Times New Roman"/>
                              <w:caps/>
                              <w:color w:val="1F4E79" w:themeColor="accent5" w:themeShade="80"/>
                              <w:sz w:val="28"/>
                              <w:szCs w:val="28"/>
                            </w:rPr>
                          </w:pPr>
                        </w:p>
                        <w:sdt>
                          <w:sdtPr>
                            <w:rPr>
                              <w:rFonts w:ascii="Times New Roman" w:hAnsi="Times New Roman" w:cs="Times New Roman" w:hint="eastAsia"/>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193DA9" w:rsidRPr="00C73B59" w:rsidRDefault="00193DA9">
                              <w:pPr>
                                <w:pStyle w:val="NoSpacing"/>
                                <w:spacing w:before="80" w:after="40"/>
                                <w:rPr>
                                  <w:rFonts w:ascii="Times New Roman" w:hAnsi="Times New Roman" w:cs="Times New Roman"/>
                                  <w:caps/>
                                  <w:color w:val="5B9BD5" w:themeColor="accent5"/>
                                  <w:sz w:val="24"/>
                                  <w:szCs w:val="24"/>
                                </w:rPr>
                              </w:pPr>
                              <w:r w:rsidRPr="00C73B59">
                                <w:rPr>
                                  <w:rFonts w:ascii="Times New Roman" w:hAnsi="Times New Roman" w:cs="Times New Roman" w:hint="eastAsia"/>
                                  <w:caps/>
                                  <w:color w:val="5B9BD5" w:themeColor="accent5"/>
                                  <w:sz w:val="24"/>
                                  <w:szCs w:val="24"/>
                                </w:rPr>
                                <w:t>Qinqing Peng (</w:t>
                              </w:r>
                              <w:r w:rsidR="00213207">
                                <w:rPr>
                                  <w:rFonts w:ascii="Times New Roman" w:hAnsi="Times New Roman" w:cs="Times New Roman" w:hint="eastAsia"/>
                                  <w:caps/>
                                  <w:color w:val="5B9BD5" w:themeColor="accent5"/>
                                  <w:sz w:val="24"/>
                                  <w:szCs w:val="24"/>
                                </w:rPr>
                                <w:t>qpen</w:t>
                              </w:r>
                              <w:r w:rsidR="00213207">
                                <w:rPr>
                                  <w:rFonts w:ascii="Times New Roman" w:hAnsi="Times New Roman" w:cs="Times New Roman" w:hint="eastAsia"/>
                                  <w:caps/>
                                  <w:color w:val="5B9BD5" w:themeColor="accent5"/>
                                  <w:sz w:val="24"/>
                                  <w:szCs w:val="24"/>
                                  <w:lang w:val="en-AU"/>
                                </w:rPr>
                                <w:t>0175</w:t>
                              </w:r>
                              <w:r w:rsidRPr="00C73B59">
                                <w:rPr>
                                  <w:rFonts w:ascii="Times New Roman" w:hAnsi="Times New Roman" w:cs="Times New Roman" w:hint="eastAsia"/>
                                  <w:caps/>
                                  <w:color w:val="5B9BD5" w:themeColor="accent5"/>
                                  <w:sz w:val="24"/>
                                  <w:szCs w:val="24"/>
                                </w:rPr>
                                <w:t>), Sheng yUAn (SYuA5465), Haoran Liu (</w:t>
                              </w:r>
                              <w:r w:rsidR="00213207">
                                <w:rPr>
                                  <w:rFonts w:ascii="Times New Roman" w:hAnsi="Times New Roman" w:cs="Times New Roman" w:hint="eastAsia"/>
                                  <w:caps/>
                                  <w:color w:val="5B9BD5" w:themeColor="accent5"/>
                                  <w:sz w:val="24"/>
                                  <w:szCs w:val="24"/>
                                </w:rPr>
                                <w:t>hliu</w:t>
                              </w:r>
                              <w:r w:rsidR="00213207">
                                <w:rPr>
                                  <w:rFonts w:ascii="Times New Roman" w:hAnsi="Times New Roman" w:cs="Times New Roman"/>
                                  <w:caps/>
                                  <w:color w:val="5B9BD5" w:themeColor="accent5"/>
                                  <w:sz w:val="24"/>
                                  <w:szCs w:val="24"/>
                                  <w:lang w:val="en-AU"/>
                                </w:rPr>
                                <w:t>4246</w:t>
                              </w:r>
                              <w:r w:rsidRPr="00C73B59">
                                <w:rPr>
                                  <w:rFonts w:ascii="Times New Roman" w:hAnsi="Times New Roman" w:cs="Times New Roman" w:hint="eastAsia"/>
                                  <w:caps/>
                                  <w:color w:val="5B9BD5" w:themeColor="accent5"/>
                                  <w:sz w:val="24"/>
                                  <w:szCs w:val="24"/>
                                </w:rPr>
                                <w:t>)</w:t>
                              </w:r>
                            </w:p>
                          </w:sdtContent>
                        </w:sdt>
                        <w:p w:rsidR="00193DA9" w:rsidRPr="00C73B59" w:rsidRDefault="00193DA9">
                          <w:pPr>
                            <w:pStyle w:val="NoSpacing"/>
                            <w:spacing w:before="80" w:after="40"/>
                            <w:rPr>
                              <w:rFonts w:ascii="Times New Roman" w:hAnsi="Times New Roman" w:cs="Times New Roman"/>
                              <w:caps/>
                              <w:color w:val="000000" w:themeColor="text1"/>
                              <w:sz w:val="24"/>
                              <w:szCs w:val="24"/>
                              <w:lang w:val="en-AU"/>
                            </w:rPr>
                          </w:pPr>
                          <w:r w:rsidRPr="00C73B59">
                            <w:rPr>
                              <w:rFonts w:ascii="Times New Roman" w:hAnsi="Times New Roman" w:cs="Times New Roman"/>
                              <w:caps/>
                              <w:color w:val="000000" w:themeColor="text1"/>
                              <w:sz w:val="24"/>
                              <w:szCs w:val="24"/>
                            </w:rPr>
                            <w:t>TUTORS: HARRISON NGUYEN, ASWANI KUMAR</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635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93DA9" w:rsidRDefault="003B0F09">
                                <w:pPr>
                                  <w:pStyle w:val="NoSpacing"/>
                                  <w:jc w:val="right"/>
                                  <w:rPr>
                                    <w:color w:val="FFFFFF" w:themeColor="background1"/>
                                    <w:sz w:val="24"/>
                                    <w:szCs w:val="24"/>
                                  </w:rPr>
                                </w:pPr>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r w:rsidR="00193DA9">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p w:rsidR="00193DA9" w:rsidRDefault="00117496">
                          <w:pPr>
                            <w:pStyle w:val="NoSpacing"/>
                            <w:jc w:val="right"/>
                            <w:rPr>
                              <w:color w:val="FFFFFF" w:themeColor="background1"/>
                              <w:sz w:val="24"/>
                              <w:szCs w:val="24"/>
                            </w:rPr>
                          </w:pPr>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r w:rsidR="00193DA9">
                                <w:rPr>
                                  <w:color w:val="FFFFFF" w:themeColor="background1"/>
                                  <w:sz w:val="24"/>
                                  <w:szCs w:val="24"/>
                                </w:rPr>
                                <w:t>2018</w:t>
                              </w:r>
                            </w:sdtContent>
                          </w:sdt>
                        </w:p>
                      </w:txbxContent>
                    </v:textbox>
                    <w10:wrap anchorx="margin" anchory="page"/>
                  </v:rect>
                </w:pict>
              </mc:Fallback>
            </mc:AlternateContent>
          </w:r>
          <w:r>
            <w:rPr>
              <w:b/>
              <w:bCs/>
            </w:rPr>
            <w:br w:type="page"/>
          </w:r>
        </w:p>
      </w:sdtContent>
    </w:sdt>
    <w:sdt>
      <w:sdtPr>
        <w:rPr>
          <w:rFonts w:ascii="Times New Roman" w:eastAsia="Times New Roman" w:hAnsi="Times New Roman" w:cs="Times New Roman"/>
          <w:b w:val="0"/>
          <w:bCs w:val="0"/>
          <w:color w:val="auto"/>
          <w:sz w:val="24"/>
          <w:szCs w:val="24"/>
          <w:lang w:val="en-AU" w:eastAsia="zh-CN"/>
        </w:rPr>
        <w:id w:val="-1901046288"/>
        <w:docPartObj>
          <w:docPartGallery w:val="Table of Contents"/>
          <w:docPartUnique/>
        </w:docPartObj>
      </w:sdtPr>
      <w:sdtEndPr>
        <w:rPr>
          <w:noProof/>
        </w:rPr>
      </w:sdtEndPr>
      <w:sdtContent>
        <w:p w:rsidR="00966919" w:rsidRPr="00D86D2F" w:rsidRDefault="00966919">
          <w:pPr>
            <w:pStyle w:val="TOCHeading"/>
            <w:rPr>
              <w:rFonts w:ascii="Times New Roman" w:hAnsi="Times New Roman" w:cs="Times New Roman"/>
              <w:color w:val="000000" w:themeColor="text1"/>
              <w:lang w:eastAsia="zh-CN"/>
            </w:rPr>
          </w:pPr>
          <w:r w:rsidRPr="00D86D2F">
            <w:rPr>
              <w:rFonts w:ascii="Times New Roman" w:hAnsi="Times New Roman" w:cs="Times New Roman"/>
              <w:color w:val="000000" w:themeColor="text1"/>
            </w:rPr>
            <w:t>Table of Contents</w:t>
          </w:r>
        </w:p>
        <w:p w:rsidR="00E77D38" w:rsidRDefault="00966919">
          <w:pPr>
            <w:pStyle w:val="TOC1"/>
            <w:tabs>
              <w:tab w:val="right" w:leader="dot" w:pos="9350"/>
            </w:tabs>
            <w:rPr>
              <w:rFonts w:eastAsiaTheme="minorEastAsia" w:cstheme="minorBidi"/>
              <w:b w:val="0"/>
              <w:bCs w:val="0"/>
              <w:i w:val="0"/>
              <w:iCs w:val="0"/>
              <w:noProof/>
            </w:rPr>
          </w:pPr>
          <w:r w:rsidRPr="00D86D2F">
            <w:rPr>
              <w:rFonts w:ascii="Times New Roman" w:hAnsi="Times New Roman" w:cs="Times New Roman"/>
              <w:b w:val="0"/>
              <w:bCs w:val="0"/>
              <w:i w:val="0"/>
              <w:color w:val="000000" w:themeColor="text1"/>
            </w:rPr>
            <w:fldChar w:fldCharType="begin"/>
          </w:r>
          <w:r w:rsidRPr="00D86D2F">
            <w:rPr>
              <w:rFonts w:ascii="Times New Roman" w:hAnsi="Times New Roman" w:cs="Times New Roman"/>
              <w:i w:val="0"/>
              <w:color w:val="000000" w:themeColor="text1"/>
            </w:rPr>
            <w:instrText xml:space="preserve"> TOC \o "1-3" \h \z \u </w:instrText>
          </w:r>
          <w:r w:rsidRPr="00D86D2F">
            <w:rPr>
              <w:rFonts w:ascii="Times New Roman" w:hAnsi="Times New Roman" w:cs="Times New Roman"/>
              <w:b w:val="0"/>
              <w:bCs w:val="0"/>
              <w:i w:val="0"/>
              <w:color w:val="000000" w:themeColor="text1"/>
            </w:rPr>
            <w:fldChar w:fldCharType="separate"/>
          </w:r>
          <w:hyperlink w:anchor="_Toc515891870" w:history="1">
            <w:r w:rsidR="00E77D38" w:rsidRPr="0099162B">
              <w:rPr>
                <w:rStyle w:val="Hyperlink"/>
                <w:rFonts w:ascii="Times New Roman" w:hAnsi="Times New Roman" w:cs="Times New Roman"/>
                <w:noProof/>
              </w:rPr>
              <w:t>Abstract</w:t>
            </w:r>
            <w:r w:rsidR="00E77D38">
              <w:rPr>
                <w:noProof/>
                <w:webHidden/>
              </w:rPr>
              <w:tab/>
            </w:r>
            <w:r w:rsidR="00E77D38">
              <w:rPr>
                <w:noProof/>
                <w:webHidden/>
              </w:rPr>
              <w:fldChar w:fldCharType="begin"/>
            </w:r>
            <w:r w:rsidR="00E77D38">
              <w:rPr>
                <w:noProof/>
                <w:webHidden/>
              </w:rPr>
              <w:instrText xml:space="preserve"> PAGEREF _Toc515891870 \h </w:instrText>
            </w:r>
            <w:r w:rsidR="00E77D38">
              <w:rPr>
                <w:noProof/>
                <w:webHidden/>
              </w:rPr>
            </w:r>
            <w:r w:rsidR="00E77D38">
              <w:rPr>
                <w:noProof/>
                <w:webHidden/>
              </w:rPr>
              <w:fldChar w:fldCharType="separate"/>
            </w:r>
            <w:r w:rsidR="00E77D38">
              <w:rPr>
                <w:noProof/>
                <w:webHidden/>
              </w:rPr>
              <w:t>2</w:t>
            </w:r>
            <w:r w:rsidR="00E77D38">
              <w:rPr>
                <w:noProof/>
                <w:webHidden/>
              </w:rPr>
              <w:fldChar w:fldCharType="end"/>
            </w:r>
          </w:hyperlink>
        </w:p>
        <w:p w:rsidR="00E77D38" w:rsidRDefault="003B0F09">
          <w:pPr>
            <w:pStyle w:val="TOC1"/>
            <w:tabs>
              <w:tab w:val="right" w:leader="dot" w:pos="9350"/>
            </w:tabs>
            <w:rPr>
              <w:rFonts w:eastAsiaTheme="minorEastAsia" w:cstheme="minorBidi"/>
              <w:b w:val="0"/>
              <w:bCs w:val="0"/>
              <w:i w:val="0"/>
              <w:iCs w:val="0"/>
              <w:noProof/>
            </w:rPr>
          </w:pPr>
          <w:hyperlink w:anchor="_Toc515891871" w:history="1">
            <w:r w:rsidR="00E77D38" w:rsidRPr="0099162B">
              <w:rPr>
                <w:rStyle w:val="Hyperlink"/>
                <w:rFonts w:ascii="Times New Roman" w:hAnsi="Times New Roman" w:cs="Times New Roman"/>
                <w:noProof/>
              </w:rPr>
              <w:t>Introduction</w:t>
            </w:r>
            <w:r w:rsidR="00E77D38">
              <w:rPr>
                <w:noProof/>
                <w:webHidden/>
              </w:rPr>
              <w:tab/>
            </w:r>
            <w:r w:rsidR="00E77D38">
              <w:rPr>
                <w:noProof/>
                <w:webHidden/>
              </w:rPr>
              <w:fldChar w:fldCharType="begin"/>
            </w:r>
            <w:r w:rsidR="00E77D38">
              <w:rPr>
                <w:noProof/>
                <w:webHidden/>
              </w:rPr>
              <w:instrText xml:space="preserve"> PAGEREF _Toc515891871 \h </w:instrText>
            </w:r>
            <w:r w:rsidR="00E77D38">
              <w:rPr>
                <w:noProof/>
                <w:webHidden/>
              </w:rPr>
            </w:r>
            <w:r w:rsidR="00E77D38">
              <w:rPr>
                <w:noProof/>
                <w:webHidden/>
              </w:rPr>
              <w:fldChar w:fldCharType="separate"/>
            </w:r>
            <w:r w:rsidR="00E77D38">
              <w:rPr>
                <w:noProof/>
                <w:webHidden/>
              </w:rPr>
              <w:t>2</w:t>
            </w:r>
            <w:r w:rsidR="00E77D38">
              <w:rPr>
                <w:noProof/>
                <w:webHidden/>
              </w:rPr>
              <w:fldChar w:fldCharType="end"/>
            </w:r>
          </w:hyperlink>
        </w:p>
        <w:p w:rsidR="00E77D38" w:rsidRDefault="003B0F09">
          <w:pPr>
            <w:pStyle w:val="TOC1"/>
            <w:tabs>
              <w:tab w:val="right" w:leader="dot" w:pos="9350"/>
            </w:tabs>
            <w:rPr>
              <w:rFonts w:eastAsiaTheme="minorEastAsia" w:cstheme="minorBidi"/>
              <w:b w:val="0"/>
              <w:bCs w:val="0"/>
              <w:i w:val="0"/>
              <w:iCs w:val="0"/>
              <w:noProof/>
            </w:rPr>
          </w:pPr>
          <w:hyperlink w:anchor="_Toc515891872" w:history="1">
            <w:r w:rsidR="00E77D38" w:rsidRPr="0099162B">
              <w:rPr>
                <w:rStyle w:val="Hyperlink"/>
                <w:rFonts w:ascii="Times New Roman" w:hAnsi="Times New Roman" w:cs="Times New Roman"/>
                <w:noProof/>
              </w:rPr>
              <w:t>Previous work (Literature review)</w:t>
            </w:r>
            <w:r w:rsidR="00E77D38">
              <w:rPr>
                <w:noProof/>
                <w:webHidden/>
              </w:rPr>
              <w:tab/>
            </w:r>
            <w:r w:rsidR="00E77D38">
              <w:rPr>
                <w:noProof/>
                <w:webHidden/>
              </w:rPr>
              <w:fldChar w:fldCharType="begin"/>
            </w:r>
            <w:r w:rsidR="00E77D38">
              <w:rPr>
                <w:noProof/>
                <w:webHidden/>
              </w:rPr>
              <w:instrText xml:space="preserve"> PAGEREF _Toc515891872 \h </w:instrText>
            </w:r>
            <w:r w:rsidR="00E77D38">
              <w:rPr>
                <w:noProof/>
                <w:webHidden/>
              </w:rPr>
            </w:r>
            <w:r w:rsidR="00E77D38">
              <w:rPr>
                <w:noProof/>
                <w:webHidden/>
              </w:rPr>
              <w:fldChar w:fldCharType="separate"/>
            </w:r>
            <w:r w:rsidR="00E77D38">
              <w:rPr>
                <w:noProof/>
                <w:webHidden/>
              </w:rPr>
              <w:t>3</w:t>
            </w:r>
            <w:r w:rsidR="00E77D38">
              <w:rPr>
                <w:noProof/>
                <w:webHidden/>
              </w:rPr>
              <w:fldChar w:fldCharType="end"/>
            </w:r>
          </w:hyperlink>
        </w:p>
        <w:p w:rsidR="00E77D38" w:rsidRDefault="003B0F09">
          <w:pPr>
            <w:pStyle w:val="TOC2"/>
            <w:tabs>
              <w:tab w:val="right" w:leader="dot" w:pos="9350"/>
            </w:tabs>
            <w:rPr>
              <w:rFonts w:eastAsiaTheme="minorEastAsia" w:cstheme="minorBidi"/>
              <w:b w:val="0"/>
              <w:bCs w:val="0"/>
              <w:noProof/>
              <w:sz w:val="24"/>
              <w:szCs w:val="24"/>
            </w:rPr>
          </w:pPr>
          <w:hyperlink w:anchor="_Toc515891873" w:history="1">
            <w:r w:rsidR="00E77D38" w:rsidRPr="0099162B">
              <w:rPr>
                <w:rStyle w:val="Hyperlink"/>
                <w:rFonts w:ascii="Times New Roman" w:hAnsi="Times New Roman" w:cs="Times New Roman"/>
                <w:noProof/>
              </w:rPr>
              <w:t>1. Pre-processing</w:t>
            </w:r>
            <w:r w:rsidR="00E77D38">
              <w:rPr>
                <w:noProof/>
                <w:webHidden/>
              </w:rPr>
              <w:tab/>
            </w:r>
            <w:r w:rsidR="00E77D38">
              <w:rPr>
                <w:noProof/>
                <w:webHidden/>
              </w:rPr>
              <w:fldChar w:fldCharType="begin"/>
            </w:r>
            <w:r w:rsidR="00E77D38">
              <w:rPr>
                <w:noProof/>
                <w:webHidden/>
              </w:rPr>
              <w:instrText xml:space="preserve"> PAGEREF _Toc515891873 \h </w:instrText>
            </w:r>
            <w:r w:rsidR="00E77D38">
              <w:rPr>
                <w:noProof/>
                <w:webHidden/>
              </w:rPr>
            </w:r>
            <w:r w:rsidR="00E77D38">
              <w:rPr>
                <w:noProof/>
                <w:webHidden/>
              </w:rPr>
              <w:fldChar w:fldCharType="separate"/>
            </w:r>
            <w:r w:rsidR="00E77D38">
              <w:rPr>
                <w:noProof/>
                <w:webHidden/>
              </w:rPr>
              <w:t>5</w:t>
            </w:r>
            <w:r w:rsidR="00E77D38">
              <w:rPr>
                <w:noProof/>
                <w:webHidden/>
              </w:rPr>
              <w:fldChar w:fldCharType="end"/>
            </w:r>
          </w:hyperlink>
        </w:p>
        <w:p w:rsidR="00E77D38" w:rsidRDefault="003B0F09">
          <w:pPr>
            <w:pStyle w:val="TOC3"/>
            <w:tabs>
              <w:tab w:val="right" w:leader="dot" w:pos="9350"/>
            </w:tabs>
            <w:rPr>
              <w:rFonts w:eastAsiaTheme="minorEastAsia" w:cstheme="minorBidi"/>
              <w:noProof/>
              <w:sz w:val="24"/>
              <w:szCs w:val="24"/>
            </w:rPr>
          </w:pPr>
          <w:hyperlink w:anchor="_Toc515891874" w:history="1">
            <w:r w:rsidR="00E77D38" w:rsidRPr="0099162B">
              <w:rPr>
                <w:rStyle w:val="Hyperlink"/>
                <w:rFonts w:ascii="Times New Roman" w:hAnsi="Times New Roman" w:cs="Times New Roman"/>
                <w:b/>
                <w:noProof/>
              </w:rPr>
              <w:t>1.1 One hot encoding</w:t>
            </w:r>
            <w:r w:rsidR="00E77D38">
              <w:rPr>
                <w:noProof/>
                <w:webHidden/>
              </w:rPr>
              <w:tab/>
            </w:r>
            <w:r w:rsidR="00E77D38">
              <w:rPr>
                <w:noProof/>
                <w:webHidden/>
              </w:rPr>
              <w:fldChar w:fldCharType="begin"/>
            </w:r>
            <w:r w:rsidR="00E77D38">
              <w:rPr>
                <w:noProof/>
                <w:webHidden/>
              </w:rPr>
              <w:instrText xml:space="preserve"> PAGEREF _Toc515891874 \h </w:instrText>
            </w:r>
            <w:r w:rsidR="00E77D38">
              <w:rPr>
                <w:noProof/>
                <w:webHidden/>
              </w:rPr>
            </w:r>
            <w:r w:rsidR="00E77D38">
              <w:rPr>
                <w:noProof/>
                <w:webHidden/>
              </w:rPr>
              <w:fldChar w:fldCharType="separate"/>
            </w:r>
            <w:r w:rsidR="00E77D38">
              <w:rPr>
                <w:noProof/>
                <w:webHidden/>
              </w:rPr>
              <w:t>5</w:t>
            </w:r>
            <w:r w:rsidR="00E77D38">
              <w:rPr>
                <w:noProof/>
                <w:webHidden/>
              </w:rPr>
              <w:fldChar w:fldCharType="end"/>
            </w:r>
          </w:hyperlink>
        </w:p>
        <w:p w:rsidR="00E77D38" w:rsidRDefault="003B0F09">
          <w:pPr>
            <w:pStyle w:val="TOC3"/>
            <w:tabs>
              <w:tab w:val="right" w:leader="dot" w:pos="9350"/>
            </w:tabs>
            <w:rPr>
              <w:rFonts w:eastAsiaTheme="minorEastAsia" w:cstheme="minorBidi"/>
              <w:noProof/>
              <w:sz w:val="24"/>
              <w:szCs w:val="24"/>
            </w:rPr>
          </w:pPr>
          <w:hyperlink w:anchor="_Toc515891875" w:history="1">
            <w:r w:rsidR="00E77D38" w:rsidRPr="0099162B">
              <w:rPr>
                <w:rStyle w:val="Hyperlink"/>
                <w:rFonts w:ascii="Times New Roman" w:hAnsi="Times New Roman" w:cs="Times New Roman"/>
                <w:b/>
                <w:noProof/>
              </w:rPr>
              <w:t>1.2 PCA</w:t>
            </w:r>
            <w:r w:rsidR="00E77D38">
              <w:rPr>
                <w:noProof/>
                <w:webHidden/>
              </w:rPr>
              <w:tab/>
            </w:r>
            <w:r w:rsidR="00E77D38">
              <w:rPr>
                <w:noProof/>
                <w:webHidden/>
              </w:rPr>
              <w:fldChar w:fldCharType="begin"/>
            </w:r>
            <w:r w:rsidR="00E77D38">
              <w:rPr>
                <w:noProof/>
                <w:webHidden/>
              </w:rPr>
              <w:instrText xml:space="preserve"> PAGEREF _Toc515891875 \h </w:instrText>
            </w:r>
            <w:r w:rsidR="00E77D38">
              <w:rPr>
                <w:noProof/>
                <w:webHidden/>
              </w:rPr>
            </w:r>
            <w:r w:rsidR="00E77D38">
              <w:rPr>
                <w:noProof/>
                <w:webHidden/>
              </w:rPr>
              <w:fldChar w:fldCharType="separate"/>
            </w:r>
            <w:r w:rsidR="00E77D38">
              <w:rPr>
                <w:noProof/>
                <w:webHidden/>
              </w:rPr>
              <w:t>5</w:t>
            </w:r>
            <w:r w:rsidR="00E77D38">
              <w:rPr>
                <w:noProof/>
                <w:webHidden/>
              </w:rPr>
              <w:fldChar w:fldCharType="end"/>
            </w:r>
          </w:hyperlink>
        </w:p>
        <w:p w:rsidR="00E77D38" w:rsidRDefault="003B0F09">
          <w:pPr>
            <w:pStyle w:val="TOC3"/>
            <w:tabs>
              <w:tab w:val="right" w:leader="dot" w:pos="9350"/>
            </w:tabs>
            <w:rPr>
              <w:rFonts w:eastAsiaTheme="minorEastAsia" w:cstheme="minorBidi"/>
              <w:noProof/>
              <w:sz w:val="24"/>
              <w:szCs w:val="24"/>
            </w:rPr>
          </w:pPr>
          <w:hyperlink w:anchor="_Toc515891876" w:history="1">
            <w:r w:rsidR="00E77D38" w:rsidRPr="0099162B">
              <w:rPr>
                <w:rStyle w:val="Hyperlink"/>
                <w:rFonts w:ascii="Times New Roman" w:hAnsi="Times New Roman" w:cs="Times New Roman"/>
                <w:b/>
                <w:noProof/>
              </w:rPr>
              <w:t>1.3 Normalization</w:t>
            </w:r>
            <w:r w:rsidR="00E77D38">
              <w:rPr>
                <w:noProof/>
                <w:webHidden/>
              </w:rPr>
              <w:tab/>
            </w:r>
            <w:r w:rsidR="00E77D38">
              <w:rPr>
                <w:noProof/>
                <w:webHidden/>
              </w:rPr>
              <w:fldChar w:fldCharType="begin"/>
            </w:r>
            <w:r w:rsidR="00E77D38">
              <w:rPr>
                <w:noProof/>
                <w:webHidden/>
              </w:rPr>
              <w:instrText xml:space="preserve"> PAGEREF _Toc515891876 \h </w:instrText>
            </w:r>
            <w:r w:rsidR="00E77D38">
              <w:rPr>
                <w:noProof/>
                <w:webHidden/>
              </w:rPr>
            </w:r>
            <w:r w:rsidR="00E77D38">
              <w:rPr>
                <w:noProof/>
                <w:webHidden/>
              </w:rPr>
              <w:fldChar w:fldCharType="separate"/>
            </w:r>
            <w:r w:rsidR="00E77D38">
              <w:rPr>
                <w:noProof/>
                <w:webHidden/>
              </w:rPr>
              <w:t>6</w:t>
            </w:r>
            <w:r w:rsidR="00E77D38">
              <w:rPr>
                <w:noProof/>
                <w:webHidden/>
              </w:rPr>
              <w:fldChar w:fldCharType="end"/>
            </w:r>
          </w:hyperlink>
        </w:p>
        <w:p w:rsidR="00E77D38" w:rsidRDefault="003B0F09">
          <w:pPr>
            <w:pStyle w:val="TOC2"/>
            <w:tabs>
              <w:tab w:val="right" w:leader="dot" w:pos="9350"/>
            </w:tabs>
            <w:rPr>
              <w:rFonts w:eastAsiaTheme="minorEastAsia" w:cstheme="minorBidi"/>
              <w:b w:val="0"/>
              <w:bCs w:val="0"/>
              <w:noProof/>
              <w:sz w:val="24"/>
              <w:szCs w:val="24"/>
            </w:rPr>
          </w:pPr>
          <w:hyperlink w:anchor="_Toc515891877" w:history="1">
            <w:r w:rsidR="00E77D38" w:rsidRPr="0099162B">
              <w:rPr>
                <w:rStyle w:val="Hyperlink"/>
                <w:rFonts w:ascii="Times New Roman" w:hAnsi="Times New Roman" w:cs="Times New Roman"/>
                <w:noProof/>
              </w:rPr>
              <w:t>2. Classification Methods</w:t>
            </w:r>
            <w:r w:rsidR="00E77D38">
              <w:rPr>
                <w:noProof/>
                <w:webHidden/>
              </w:rPr>
              <w:tab/>
            </w:r>
            <w:r w:rsidR="00E77D38">
              <w:rPr>
                <w:noProof/>
                <w:webHidden/>
              </w:rPr>
              <w:fldChar w:fldCharType="begin"/>
            </w:r>
            <w:r w:rsidR="00E77D38">
              <w:rPr>
                <w:noProof/>
                <w:webHidden/>
              </w:rPr>
              <w:instrText xml:space="preserve"> PAGEREF _Toc515891877 \h </w:instrText>
            </w:r>
            <w:r w:rsidR="00E77D38">
              <w:rPr>
                <w:noProof/>
                <w:webHidden/>
              </w:rPr>
            </w:r>
            <w:r w:rsidR="00E77D38">
              <w:rPr>
                <w:noProof/>
                <w:webHidden/>
              </w:rPr>
              <w:fldChar w:fldCharType="separate"/>
            </w:r>
            <w:r w:rsidR="00E77D38">
              <w:rPr>
                <w:noProof/>
                <w:webHidden/>
              </w:rPr>
              <w:t>6</w:t>
            </w:r>
            <w:r w:rsidR="00E77D38">
              <w:rPr>
                <w:noProof/>
                <w:webHidden/>
              </w:rPr>
              <w:fldChar w:fldCharType="end"/>
            </w:r>
          </w:hyperlink>
        </w:p>
        <w:p w:rsidR="00E77D38" w:rsidRDefault="003B0F09">
          <w:pPr>
            <w:pStyle w:val="TOC3"/>
            <w:tabs>
              <w:tab w:val="right" w:leader="dot" w:pos="9350"/>
            </w:tabs>
            <w:rPr>
              <w:rFonts w:eastAsiaTheme="minorEastAsia" w:cstheme="minorBidi"/>
              <w:noProof/>
              <w:sz w:val="24"/>
              <w:szCs w:val="24"/>
            </w:rPr>
          </w:pPr>
          <w:hyperlink w:anchor="_Toc515891878" w:history="1">
            <w:r w:rsidR="00E77D38" w:rsidRPr="0099162B">
              <w:rPr>
                <w:rStyle w:val="Hyperlink"/>
                <w:rFonts w:ascii="Times New Roman" w:hAnsi="Times New Roman" w:cs="Times New Roman"/>
                <w:b/>
                <w:noProof/>
              </w:rPr>
              <w:t>2.1 Logistics regression</w:t>
            </w:r>
            <w:r w:rsidR="00E77D38">
              <w:rPr>
                <w:noProof/>
                <w:webHidden/>
              </w:rPr>
              <w:tab/>
            </w:r>
            <w:r w:rsidR="00E77D38">
              <w:rPr>
                <w:noProof/>
                <w:webHidden/>
              </w:rPr>
              <w:fldChar w:fldCharType="begin"/>
            </w:r>
            <w:r w:rsidR="00E77D38">
              <w:rPr>
                <w:noProof/>
                <w:webHidden/>
              </w:rPr>
              <w:instrText xml:space="preserve"> PAGEREF _Toc515891878 \h </w:instrText>
            </w:r>
            <w:r w:rsidR="00E77D38">
              <w:rPr>
                <w:noProof/>
                <w:webHidden/>
              </w:rPr>
            </w:r>
            <w:r w:rsidR="00E77D38">
              <w:rPr>
                <w:noProof/>
                <w:webHidden/>
              </w:rPr>
              <w:fldChar w:fldCharType="separate"/>
            </w:r>
            <w:r w:rsidR="00E77D38">
              <w:rPr>
                <w:noProof/>
                <w:webHidden/>
              </w:rPr>
              <w:t>6</w:t>
            </w:r>
            <w:r w:rsidR="00E77D38">
              <w:rPr>
                <w:noProof/>
                <w:webHidden/>
              </w:rPr>
              <w:fldChar w:fldCharType="end"/>
            </w:r>
          </w:hyperlink>
        </w:p>
        <w:p w:rsidR="00E77D38" w:rsidRDefault="003B0F09">
          <w:pPr>
            <w:pStyle w:val="TOC3"/>
            <w:tabs>
              <w:tab w:val="right" w:leader="dot" w:pos="9350"/>
            </w:tabs>
            <w:rPr>
              <w:rFonts w:eastAsiaTheme="minorEastAsia" w:cstheme="minorBidi"/>
              <w:noProof/>
              <w:sz w:val="24"/>
              <w:szCs w:val="24"/>
            </w:rPr>
          </w:pPr>
          <w:hyperlink w:anchor="_Toc515891879" w:history="1">
            <w:r w:rsidR="00E77D38" w:rsidRPr="0099162B">
              <w:rPr>
                <w:rStyle w:val="Hyperlink"/>
                <w:rFonts w:ascii="Times New Roman" w:hAnsi="Times New Roman" w:cs="Times New Roman"/>
                <w:b/>
                <w:noProof/>
              </w:rPr>
              <w:t>2.2 KNN</w:t>
            </w:r>
            <w:r w:rsidR="00E77D38">
              <w:rPr>
                <w:noProof/>
                <w:webHidden/>
              </w:rPr>
              <w:tab/>
            </w:r>
            <w:r w:rsidR="00E77D38">
              <w:rPr>
                <w:noProof/>
                <w:webHidden/>
              </w:rPr>
              <w:fldChar w:fldCharType="begin"/>
            </w:r>
            <w:r w:rsidR="00E77D38">
              <w:rPr>
                <w:noProof/>
                <w:webHidden/>
              </w:rPr>
              <w:instrText xml:space="preserve"> PAGEREF _Toc515891879 \h </w:instrText>
            </w:r>
            <w:r w:rsidR="00E77D38">
              <w:rPr>
                <w:noProof/>
                <w:webHidden/>
              </w:rPr>
            </w:r>
            <w:r w:rsidR="00E77D38">
              <w:rPr>
                <w:noProof/>
                <w:webHidden/>
              </w:rPr>
              <w:fldChar w:fldCharType="separate"/>
            </w:r>
            <w:r w:rsidR="00E77D38">
              <w:rPr>
                <w:noProof/>
                <w:webHidden/>
              </w:rPr>
              <w:t>7</w:t>
            </w:r>
            <w:r w:rsidR="00E77D38">
              <w:rPr>
                <w:noProof/>
                <w:webHidden/>
              </w:rPr>
              <w:fldChar w:fldCharType="end"/>
            </w:r>
          </w:hyperlink>
        </w:p>
        <w:p w:rsidR="00E77D38" w:rsidRDefault="003B0F09">
          <w:pPr>
            <w:pStyle w:val="TOC3"/>
            <w:tabs>
              <w:tab w:val="right" w:leader="dot" w:pos="9350"/>
            </w:tabs>
            <w:rPr>
              <w:rFonts w:eastAsiaTheme="minorEastAsia" w:cstheme="minorBidi"/>
              <w:noProof/>
              <w:sz w:val="24"/>
              <w:szCs w:val="24"/>
            </w:rPr>
          </w:pPr>
          <w:hyperlink w:anchor="_Toc515891880" w:history="1">
            <w:r w:rsidR="00E77D38" w:rsidRPr="0099162B">
              <w:rPr>
                <w:rStyle w:val="Hyperlink"/>
                <w:rFonts w:ascii="Times New Roman" w:hAnsi="Times New Roman" w:cs="Times New Roman"/>
                <w:b/>
                <w:noProof/>
              </w:rPr>
              <w:t>2.3 Random forest</w:t>
            </w:r>
            <w:r w:rsidR="00E77D38">
              <w:rPr>
                <w:noProof/>
                <w:webHidden/>
              </w:rPr>
              <w:tab/>
            </w:r>
            <w:r w:rsidR="00E77D38">
              <w:rPr>
                <w:noProof/>
                <w:webHidden/>
              </w:rPr>
              <w:fldChar w:fldCharType="begin"/>
            </w:r>
            <w:r w:rsidR="00E77D38">
              <w:rPr>
                <w:noProof/>
                <w:webHidden/>
              </w:rPr>
              <w:instrText xml:space="preserve"> PAGEREF _Toc515891880 \h </w:instrText>
            </w:r>
            <w:r w:rsidR="00E77D38">
              <w:rPr>
                <w:noProof/>
                <w:webHidden/>
              </w:rPr>
            </w:r>
            <w:r w:rsidR="00E77D38">
              <w:rPr>
                <w:noProof/>
                <w:webHidden/>
              </w:rPr>
              <w:fldChar w:fldCharType="separate"/>
            </w:r>
            <w:r w:rsidR="00E77D38">
              <w:rPr>
                <w:noProof/>
                <w:webHidden/>
              </w:rPr>
              <w:t>8</w:t>
            </w:r>
            <w:r w:rsidR="00E77D38">
              <w:rPr>
                <w:noProof/>
                <w:webHidden/>
              </w:rPr>
              <w:fldChar w:fldCharType="end"/>
            </w:r>
          </w:hyperlink>
        </w:p>
        <w:p w:rsidR="00E77D38" w:rsidRDefault="003B0F09">
          <w:pPr>
            <w:pStyle w:val="TOC2"/>
            <w:tabs>
              <w:tab w:val="right" w:leader="dot" w:pos="9350"/>
            </w:tabs>
            <w:rPr>
              <w:rFonts w:eastAsiaTheme="minorEastAsia" w:cstheme="minorBidi"/>
              <w:b w:val="0"/>
              <w:bCs w:val="0"/>
              <w:noProof/>
              <w:sz w:val="24"/>
              <w:szCs w:val="24"/>
            </w:rPr>
          </w:pPr>
          <w:hyperlink w:anchor="_Toc515891881" w:history="1">
            <w:r w:rsidR="00E77D38" w:rsidRPr="0099162B">
              <w:rPr>
                <w:rStyle w:val="Hyperlink"/>
                <w:rFonts w:ascii="Times New Roman" w:hAnsi="Times New Roman" w:cs="Times New Roman"/>
                <w:noProof/>
              </w:rPr>
              <w:t>3. Validation Method – K-fold cross validation</w:t>
            </w:r>
            <w:r w:rsidR="00E77D38">
              <w:rPr>
                <w:noProof/>
                <w:webHidden/>
              </w:rPr>
              <w:tab/>
            </w:r>
            <w:r w:rsidR="00E77D38">
              <w:rPr>
                <w:noProof/>
                <w:webHidden/>
              </w:rPr>
              <w:fldChar w:fldCharType="begin"/>
            </w:r>
            <w:r w:rsidR="00E77D38">
              <w:rPr>
                <w:noProof/>
                <w:webHidden/>
              </w:rPr>
              <w:instrText xml:space="preserve"> PAGEREF _Toc515891881 \h </w:instrText>
            </w:r>
            <w:r w:rsidR="00E77D38">
              <w:rPr>
                <w:noProof/>
                <w:webHidden/>
              </w:rPr>
            </w:r>
            <w:r w:rsidR="00E77D38">
              <w:rPr>
                <w:noProof/>
                <w:webHidden/>
              </w:rPr>
              <w:fldChar w:fldCharType="separate"/>
            </w:r>
            <w:r w:rsidR="00E77D38">
              <w:rPr>
                <w:noProof/>
                <w:webHidden/>
              </w:rPr>
              <w:t>9</w:t>
            </w:r>
            <w:r w:rsidR="00E77D38">
              <w:rPr>
                <w:noProof/>
                <w:webHidden/>
              </w:rPr>
              <w:fldChar w:fldCharType="end"/>
            </w:r>
          </w:hyperlink>
        </w:p>
        <w:p w:rsidR="00E77D38" w:rsidRDefault="003B0F09">
          <w:pPr>
            <w:pStyle w:val="TOC1"/>
            <w:tabs>
              <w:tab w:val="right" w:leader="dot" w:pos="9350"/>
            </w:tabs>
            <w:rPr>
              <w:rFonts w:eastAsiaTheme="minorEastAsia" w:cstheme="minorBidi"/>
              <w:b w:val="0"/>
              <w:bCs w:val="0"/>
              <w:i w:val="0"/>
              <w:iCs w:val="0"/>
              <w:noProof/>
            </w:rPr>
          </w:pPr>
          <w:hyperlink w:anchor="_Toc515891882" w:history="1">
            <w:r w:rsidR="00E77D38" w:rsidRPr="0099162B">
              <w:rPr>
                <w:rStyle w:val="Hyperlink"/>
                <w:rFonts w:ascii="Times New Roman" w:hAnsi="Times New Roman" w:cs="Times New Roman"/>
                <w:noProof/>
              </w:rPr>
              <w:t>Experiments and Discussion</w:t>
            </w:r>
            <w:r w:rsidR="00E77D38">
              <w:rPr>
                <w:noProof/>
                <w:webHidden/>
              </w:rPr>
              <w:tab/>
            </w:r>
            <w:r w:rsidR="00E77D38">
              <w:rPr>
                <w:noProof/>
                <w:webHidden/>
              </w:rPr>
              <w:fldChar w:fldCharType="begin"/>
            </w:r>
            <w:r w:rsidR="00E77D38">
              <w:rPr>
                <w:noProof/>
                <w:webHidden/>
              </w:rPr>
              <w:instrText xml:space="preserve"> PAGEREF _Toc515891882 \h </w:instrText>
            </w:r>
            <w:r w:rsidR="00E77D38">
              <w:rPr>
                <w:noProof/>
                <w:webHidden/>
              </w:rPr>
            </w:r>
            <w:r w:rsidR="00E77D38">
              <w:rPr>
                <w:noProof/>
                <w:webHidden/>
              </w:rPr>
              <w:fldChar w:fldCharType="separate"/>
            </w:r>
            <w:r w:rsidR="00E77D38">
              <w:rPr>
                <w:noProof/>
                <w:webHidden/>
              </w:rPr>
              <w:t>9</w:t>
            </w:r>
            <w:r w:rsidR="00E77D38">
              <w:rPr>
                <w:noProof/>
                <w:webHidden/>
              </w:rPr>
              <w:fldChar w:fldCharType="end"/>
            </w:r>
          </w:hyperlink>
        </w:p>
        <w:p w:rsidR="00E77D38" w:rsidRDefault="003B0F09">
          <w:pPr>
            <w:pStyle w:val="TOC2"/>
            <w:tabs>
              <w:tab w:val="right" w:leader="dot" w:pos="9350"/>
            </w:tabs>
            <w:rPr>
              <w:rFonts w:eastAsiaTheme="minorEastAsia" w:cstheme="minorBidi"/>
              <w:b w:val="0"/>
              <w:bCs w:val="0"/>
              <w:noProof/>
              <w:sz w:val="24"/>
              <w:szCs w:val="24"/>
            </w:rPr>
          </w:pPr>
          <w:hyperlink w:anchor="_Toc515891883" w:history="1">
            <w:r w:rsidR="00E77D38" w:rsidRPr="0099162B">
              <w:rPr>
                <w:rStyle w:val="Hyperlink"/>
                <w:rFonts w:ascii="Times New Roman" w:hAnsi="Times New Roman" w:cs="Times New Roman"/>
                <w:noProof/>
              </w:rPr>
              <w:t>1. Execution configuration</w:t>
            </w:r>
            <w:r w:rsidR="00E77D38">
              <w:rPr>
                <w:noProof/>
                <w:webHidden/>
              </w:rPr>
              <w:tab/>
            </w:r>
            <w:r w:rsidR="00E77D38">
              <w:rPr>
                <w:noProof/>
                <w:webHidden/>
              </w:rPr>
              <w:fldChar w:fldCharType="begin"/>
            </w:r>
            <w:r w:rsidR="00E77D38">
              <w:rPr>
                <w:noProof/>
                <w:webHidden/>
              </w:rPr>
              <w:instrText xml:space="preserve"> PAGEREF _Toc515891883 \h </w:instrText>
            </w:r>
            <w:r w:rsidR="00E77D38">
              <w:rPr>
                <w:noProof/>
                <w:webHidden/>
              </w:rPr>
            </w:r>
            <w:r w:rsidR="00E77D38">
              <w:rPr>
                <w:noProof/>
                <w:webHidden/>
              </w:rPr>
              <w:fldChar w:fldCharType="separate"/>
            </w:r>
            <w:r w:rsidR="00E77D38">
              <w:rPr>
                <w:noProof/>
                <w:webHidden/>
              </w:rPr>
              <w:t>9</w:t>
            </w:r>
            <w:r w:rsidR="00E77D38">
              <w:rPr>
                <w:noProof/>
                <w:webHidden/>
              </w:rPr>
              <w:fldChar w:fldCharType="end"/>
            </w:r>
          </w:hyperlink>
        </w:p>
        <w:p w:rsidR="00E77D38" w:rsidRDefault="003B0F09">
          <w:pPr>
            <w:pStyle w:val="TOC2"/>
            <w:tabs>
              <w:tab w:val="right" w:leader="dot" w:pos="9350"/>
            </w:tabs>
            <w:rPr>
              <w:rFonts w:eastAsiaTheme="minorEastAsia" w:cstheme="minorBidi"/>
              <w:b w:val="0"/>
              <w:bCs w:val="0"/>
              <w:noProof/>
              <w:sz w:val="24"/>
              <w:szCs w:val="24"/>
            </w:rPr>
          </w:pPr>
          <w:hyperlink w:anchor="_Toc515891884" w:history="1">
            <w:r w:rsidR="00E77D38" w:rsidRPr="0099162B">
              <w:rPr>
                <w:rStyle w:val="Hyperlink"/>
                <w:rFonts w:ascii="Times New Roman" w:hAnsi="Times New Roman" w:cs="Times New Roman"/>
                <w:noProof/>
              </w:rPr>
              <w:t>2. Procedures description</w:t>
            </w:r>
            <w:r w:rsidR="00E77D38">
              <w:rPr>
                <w:noProof/>
                <w:webHidden/>
              </w:rPr>
              <w:tab/>
            </w:r>
            <w:r w:rsidR="00E77D38">
              <w:rPr>
                <w:noProof/>
                <w:webHidden/>
              </w:rPr>
              <w:fldChar w:fldCharType="begin"/>
            </w:r>
            <w:r w:rsidR="00E77D38">
              <w:rPr>
                <w:noProof/>
                <w:webHidden/>
              </w:rPr>
              <w:instrText xml:space="preserve"> PAGEREF _Toc515891884 \h </w:instrText>
            </w:r>
            <w:r w:rsidR="00E77D38">
              <w:rPr>
                <w:noProof/>
                <w:webHidden/>
              </w:rPr>
            </w:r>
            <w:r w:rsidR="00E77D38">
              <w:rPr>
                <w:noProof/>
                <w:webHidden/>
              </w:rPr>
              <w:fldChar w:fldCharType="separate"/>
            </w:r>
            <w:r w:rsidR="00E77D38">
              <w:rPr>
                <w:noProof/>
                <w:webHidden/>
              </w:rPr>
              <w:t>9</w:t>
            </w:r>
            <w:r w:rsidR="00E77D38">
              <w:rPr>
                <w:noProof/>
                <w:webHidden/>
              </w:rPr>
              <w:fldChar w:fldCharType="end"/>
            </w:r>
          </w:hyperlink>
        </w:p>
        <w:p w:rsidR="00E77D38" w:rsidRDefault="003B0F09">
          <w:pPr>
            <w:pStyle w:val="TOC2"/>
            <w:tabs>
              <w:tab w:val="right" w:leader="dot" w:pos="9350"/>
            </w:tabs>
            <w:rPr>
              <w:rFonts w:eastAsiaTheme="minorEastAsia" w:cstheme="minorBidi"/>
              <w:b w:val="0"/>
              <w:bCs w:val="0"/>
              <w:noProof/>
              <w:sz w:val="24"/>
              <w:szCs w:val="24"/>
            </w:rPr>
          </w:pPr>
          <w:hyperlink w:anchor="_Toc515891885" w:history="1">
            <w:r w:rsidR="00E77D38" w:rsidRPr="0099162B">
              <w:rPr>
                <w:rStyle w:val="Hyperlink"/>
                <w:rFonts w:ascii="Times New Roman" w:hAnsi="Times New Roman" w:cs="Times New Roman"/>
                <w:noProof/>
              </w:rPr>
              <w:t>3. Results and Comparison</w:t>
            </w:r>
            <w:r w:rsidR="00E77D38">
              <w:rPr>
                <w:noProof/>
                <w:webHidden/>
              </w:rPr>
              <w:tab/>
            </w:r>
            <w:r w:rsidR="00E77D38">
              <w:rPr>
                <w:noProof/>
                <w:webHidden/>
              </w:rPr>
              <w:fldChar w:fldCharType="begin"/>
            </w:r>
            <w:r w:rsidR="00E77D38">
              <w:rPr>
                <w:noProof/>
                <w:webHidden/>
              </w:rPr>
              <w:instrText xml:space="preserve"> PAGEREF _Toc515891885 \h </w:instrText>
            </w:r>
            <w:r w:rsidR="00E77D38">
              <w:rPr>
                <w:noProof/>
                <w:webHidden/>
              </w:rPr>
            </w:r>
            <w:r w:rsidR="00E77D38">
              <w:rPr>
                <w:noProof/>
                <w:webHidden/>
              </w:rPr>
              <w:fldChar w:fldCharType="separate"/>
            </w:r>
            <w:r w:rsidR="00E77D38">
              <w:rPr>
                <w:noProof/>
                <w:webHidden/>
              </w:rPr>
              <w:t>10</w:t>
            </w:r>
            <w:r w:rsidR="00E77D38">
              <w:rPr>
                <w:noProof/>
                <w:webHidden/>
              </w:rPr>
              <w:fldChar w:fldCharType="end"/>
            </w:r>
          </w:hyperlink>
        </w:p>
        <w:p w:rsidR="00E77D38" w:rsidRDefault="003B0F09">
          <w:pPr>
            <w:pStyle w:val="TOC3"/>
            <w:tabs>
              <w:tab w:val="right" w:leader="dot" w:pos="9350"/>
            </w:tabs>
            <w:rPr>
              <w:rFonts w:eastAsiaTheme="minorEastAsia" w:cstheme="minorBidi"/>
              <w:noProof/>
              <w:sz w:val="24"/>
              <w:szCs w:val="24"/>
            </w:rPr>
          </w:pPr>
          <w:hyperlink w:anchor="_Toc515891886" w:history="1">
            <w:r w:rsidR="00E77D38" w:rsidRPr="0099162B">
              <w:rPr>
                <w:rStyle w:val="Hyperlink"/>
                <w:rFonts w:ascii="Times New Roman" w:hAnsi="Times New Roman" w:cs="Times New Roman"/>
                <w:b/>
                <w:noProof/>
              </w:rPr>
              <w:t>3.1 Results</w:t>
            </w:r>
            <w:r w:rsidR="00E77D38">
              <w:rPr>
                <w:noProof/>
                <w:webHidden/>
              </w:rPr>
              <w:tab/>
            </w:r>
            <w:r w:rsidR="00E77D38">
              <w:rPr>
                <w:noProof/>
                <w:webHidden/>
              </w:rPr>
              <w:fldChar w:fldCharType="begin"/>
            </w:r>
            <w:r w:rsidR="00E77D38">
              <w:rPr>
                <w:noProof/>
                <w:webHidden/>
              </w:rPr>
              <w:instrText xml:space="preserve"> PAGEREF _Toc515891886 \h </w:instrText>
            </w:r>
            <w:r w:rsidR="00E77D38">
              <w:rPr>
                <w:noProof/>
                <w:webHidden/>
              </w:rPr>
            </w:r>
            <w:r w:rsidR="00E77D38">
              <w:rPr>
                <w:noProof/>
                <w:webHidden/>
              </w:rPr>
              <w:fldChar w:fldCharType="separate"/>
            </w:r>
            <w:r w:rsidR="00E77D38">
              <w:rPr>
                <w:noProof/>
                <w:webHidden/>
              </w:rPr>
              <w:t>10</w:t>
            </w:r>
            <w:r w:rsidR="00E77D38">
              <w:rPr>
                <w:noProof/>
                <w:webHidden/>
              </w:rPr>
              <w:fldChar w:fldCharType="end"/>
            </w:r>
          </w:hyperlink>
        </w:p>
        <w:p w:rsidR="00E77D38" w:rsidRDefault="003B0F09">
          <w:pPr>
            <w:pStyle w:val="TOC3"/>
            <w:tabs>
              <w:tab w:val="right" w:leader="dot" w:pos="9350"/>
            </w:tabs>
            <w:rPr>
              <w:rFonts w:eastAsiaTheme="minorEastAsia" w:cstheme="minorBidi"/>
              <w:noProof/>
              <w:sz w:val="24"/>
              <w:szCs w:val="24"/>
            </w:rPr>
          </w:pPr>
          <w:hyperlink w:anchor="_Toc515891887" w:history="1">
            <w:r w:rsidR="00E77D38" w:rsidRPr="0099162B">
              <w:rPr>
                <w:rStyle w:val="Hyperlink"/>
                <w:rFonts w:ascii="Times New Roman" w:hAnsi="Times New Roman" w:cs="Times New Roman"/>
                <w:b/>
                <w:noProof/>
              </w:rPr>
              <w:t>3.2 Comparison and Discussion</w:t>
            </w:r>
            <w:r w:rsidR="00E77D38">
              <w:rPr>
                <w:noProof/>
                <w:webHidden/>
              </w:rPr>
              <w:tab/>
            </w:r>
            <w:r w:rsidR="00E77D38">
              <w:rPr>
                <w:noProof/>
                <w:webHidden/>
              </w:rPr>
              <w:fldChar w:fldCharType="begin"/>
            </w:r>
            <w:r w:rsidR="00E77D38">
              <w:rPr>
                <w:noProof/>
                <w:webHidden/>
              </w:rPr>
              <w:instrText xml:space="preserve"> PAGEREF _Toc515891887 \h </w:instrText>
            </w:r>
            <w:r w:rsidR="00E77D38">
              <w:rPr>
                <w:noProof/>
                <w:webHidden/>
              </w:rPr>
            </w:r>
            <w:r w:rsidR="00E77D38">
              <w:rPr>
                <w:noProof/>
                <w:webHidden/>
              </w:rPr>
              <w:fldChar w:fldCharType="separate"/>
            </w:r>
            <w:r w:rsidR="00E77D38">
              <w:rPr>
                <w:noProof/>
                <w:webHidden/>
              </w:rPr>
              <w:t>16</w:t>
            </w:r>
            <w:r w:rsidR="00E77D38">
              <w:rPr>
                <w:noProof/>
                <w:webHidden/>
              </w:rPr>
              <w:fldChar w:fldCharType="end"/>
            </w:r>
          </w:hyperlink>
        </w:p>
        <w:p w:rsidR="00E77D38" w:rsidRDefault="003B0F09">
          <w:pPr>
            <w:pStyle w:val="TOC1"/>
            <w:tabs>
              <w:tab w:val="right" w:leader="dot" w:pos="9350"/>
            </w:tabs>
            <w:rPr>
              <w:rFonts w:eastAsiaTheme="minorEastAsia" w:cstheme="minorBidi"/>
              <w:b w:val="0"/>
              <w:bCs w:val="0"/>
              <w:i w:val="0"/>
              <w:iCs w:val="0"/>
              <w:noProof/>
            </w:rPr>
          </w:pPr>
          <w:hyperlink w:anchor="_Toc515891888" w:history="1">
            <w:r w:rsidR="00E77D38" w:rsidRPr="0099162B">
              <w:rPr>
                <w:rStyle w:val="Hyperlink"/>
                <w:rFonts w:ascii="Times New Roman" w:hAnsi="Times New Roman" w:cs="Times New Roman"/>
                <w:noProof/>
              </w:rPr>
              <w:t>Conclusion and Feature work</w:t>
            </w:r>
            <w:r w:rsidR="00E77D38">
              <w:rPr>
                <w:noProof/>
                <w:webHidden/>
              </w:rPr>
              <w:tab/>
            </w:r>
            <w:r w:rsidR="00E77D38">
              <w:rPr>
                <w:noProof/>
                <w:webHidden/>
              </w:rPr>
              <w:fldChar w:fldCharType="begin"/>
            </w:r>
            <w:r w:rsidR="00E77D38">
              <w:rPr>
                <w:noProof/>
                <w:webHidden/>
              </w:rPr>
              <w:instrText xml:space="preserve"> PAGEREF _Toc515891888 \h </w:instrText>
            </w:r>
            <w:r w:rsidR="00E77D38">
              <w:rPr>
                <w:noProof/>
                <w:webHidden/>
              </w:rPr>
            </w:r>
            <w:r w:rsidR="00E77D38">
              <w:rPr>
                <w:noProof/>
                <w:webHidden/>
              </w:rPr>
              <w:fldChar w:fldCharType="separate"/>
            </w:r>
            <w:r w:rsidR="00E77D38">
              <w:rPr>
                <w:noProof/>
                <w:webHidden/>
              </w:rPr>
              <w:t>18</w:t>
            </w:r>
            <w:r w:rsidR="00E77D38">
              <w:rPr>
                <w:noProof/>
                <w:webHidden/>
              </w:rPr>
              <w:fldChar w:fldCharType="end"/>
            </w:r>
          </w:hyperlink>
        </w:p>
        <w:p w:rsidR="00E77D38" w:rsidRDefault="003B0F09">
          <w:pPr>
            <w:pStyle w:val="TOC1"/>
            <w:tabs>
              <w:tab w:val="right" w:leader="dot" w:pos="9350"/>
            </w:tabs>
            <w:rPr>
              <w:rFonts w:eastAsiaTheme="minorEastAsia" w:cstheme="minorBidi"/>
              <w:b w:val="0"/>
              <w:bCs w:val="0"/>
              <w:i w:val="0"/>
              <w:iCs w:val="0"/>
              <w:noProof/>
            </w:rPr>
          </w:pPr>
          <w:hyperlink w:anchor="_Toc515891889" w:history="1">
            <w:r w:rsidR="00E77D38" w:rsidRPr="0099162B">
              <w:rPr>
                <w:rStyle w:val="Hyperlink"/>
                <w:rFonts w:ascii="Times New Roman" w:hAnsi="Times New Roman" w:cs="Times New Roman"/>
                <w:noProof/>
              </w:rPr>
              <w:t>Appendix</w:t>
            </w:r>
            <w:r w:rsidR="00E77D38">
              <w:rPr>
                <w:noProof/>
                <w:webHidden/>
              </w:rPr>
              <w:tab/>
            </w:r>
            <w:r w:rsidR="00E77D38">
              <w:rPr>
                <w:noProof/>
                <w:webHidden/>
              </w:rPr>
              <w:fldChar w:fldCharType="begin"/>
            </w:r>
            <w:r w:rsidR="00E77D38">
              <w:rPr>
                <w:noProof/>
                <w:webHidden/>
              </w:rPr>
              <w:instrText xml:space="preserve"> PAGEREF _Toc515891889 \h </w:instrText>
            </w:r>
            <w:r w:rsidR="00E77D38">
              <w:rPr>
                <w:noProof/>
                <w:webHidden/>
              </w:rPr>
            </w:r>
            <w:r w:rsidR="00E77D38">
              <w:rPr>
                <w:noProof/>
                <w:webHidden/>
              </w:rPr>
              <w:fldChar w:fldCharType="separate"/>
            </w:r>
            <w:r w:rsidR="00E77D38">
              <w:rPr>
                <w:noProof/>
                <w:webHidden/>
              </w:rPr>
              <w:t>21</w:t>
            </w:r>
            <w:r w:rsidR="00E77D38">
              <w:rPr>
                <w:noProof/>
                <w:webHidden/>
              </w:rPr>
              <w:fldChar w:fldCharType="end"/>
            </w:r>
          </w:hyperlink>
        </w:p>
        <w:p w:rsidR="00966919" w:rsidRDefault="00966919">
          <w:r w:rsidRPr="00D86D2F">
            <w:rPr>
              <w:b/>
              <w:bCs/>
              <w:noProof/>
              <w:color w:val="000000" w:themeColor="text1"/>
            </w:rPr>
            <w:fldChar w:fldCharType="end"/>
          </w:r>
        </w:p>
      </w:sdtContent>
    </w:sdt>
    <w:p w:rsidR="00966919" w:rsidRDefault="00966919" w:rsidP="00966919"/>
    <w:p w:rsidR="00966919" w:rsidRDefault="00966919" w:rsidP="00966919"/>
    <w:p w:rsidR="00966919" w:rsidRDefault="00966919" w:rsidP="00966919"/>
    <w:p w:rsidR="00966919" w:rsidRDefault="00966919" w:rsidP="00966919"/>
    <w:p w:rsidR="00966919" w:rsidRDefault="00966919" w:rsidP="00966919"/>
    <w:p w:rsidR="00966919" w:rsidRDefault="00966919" w:rsidP="00966919"/>
    <w:p w:rsidR="00966919" w:rsidRDefault="00966919" w:rsidP="00966919"/>
    <w:p w:rsidR="00966919" w:rsidRDefault="00966919" w:rsidP="00966919"/>
    <w:p w:rsidR="00966919" w:rsidRDefault="00966919" w:rsidP="00966919"/>
    <w:p w:rsidR="0096262E" w:rsidRDefault="0096262E" w:rsidP="0096262E"/>
    <w:p w:rsidR="0096262E" w:rsidRDefault="0096262E" w:rsidP="0096262E"/>
    <w:p w:rsidR="00E77D38" w:rsidRDefault="00E77D38" w:rsidP="0096262E"/>
    <w:p w:rsidR="00E77D38" w:rsidRDefault="00E77D38" w:rsidP="0096262E"/>
    <w:p w:rsidR="00E77D38" w:rsidRDefault="00E77D38" w:rsidP="0096262E"/>
    <w:p w:rsidR="00E77D38" w:rsidRDefault="00E77D38" w:rsidP="0096262E"/>
    <w:p w:rsidR="00966919" w:rsidRPr="00966919" w:rsidRDefault="00A157DF" w:rsidP="00966919">
      <w:pPr>
        <w:pStyle w:val="Heading1"/>
        <w:spacing w:line="360" w:lineRule="auto"/>
        <w:rPr>
          <w:rFonts w:ascii="Times New Roman" w:hAnsi="Times New Roman" w:cs="Times New Roman"/>
          <w:b/>
          <w:color w:val="000000" w:themeColor="text1"/>
          <w:sz w:val="28"/>
          <w:szCs w:val="28"/>
        </w:rPr>
      </w:pPr>
      <w:bookmarkStart w:id="0" w:name="_Toc515891870"/>
      <w:r w:rsidRPr="00FB38BD">
        <w:rPr>
          <w:rFonts w:ascii="Times New Roman" w:hAnsi="Times New Roman" w:cs="Times New Roman"/>
          <w:b/>
          <w:color w:val="000000" w:themeColor="text1"/>
          <w:sz w:val="28"/>
          <w:szCs w:val="28"/>
        </w:rPr>
        <w:lastRenderedPageBreak/>
        <w:t>Abstract</w:t>
      </w:r>
      <w:bookmarkEnd w:id="0"/>
    </w:p>
    <w:p w:rsidR="00A157DF" w:rsidRPr="00FB38BD" w:rsidRDefault="00044EE4" w:rsidP="00FB38BD">
      <w:pPr>
        <w:spacing w:after="240" w:line="360" w:lineRule="auto"/>
        <w:rPr>
          <w:color w:val="000000" w:themeColor="text1"/>
        </w:rPr>
      </w:pPr>
      <w:r>
        <w:rPr>
          <w:color w:val="000000" w:themeColor="text1"/>
        </w:rPr>
        <w:t>In this report</w:t>
      </w:r>
      <w:r w:rsidR="00193DA9">
        <w:rPr>
          <w:rFonts w:eastAsiaTheme="minorEastAsia"/>
          <w:color w:val="000000" w:themeColor="text1"/>
          <w:lang w:val="en-US"/>
        </w:rPr>
        <w:t>,</w:t>
      </w:r>
      <w:r w:rsidR="008E1E87" w:rsidRPr="00FB38BD">
        <w:rPr>
          <w:color w:val="000000" w:themeColor="text1"/>
        </w:rPr>
        <w:t xml:space="preserve"> the cover type dataset was selected by our group. We applied 3 classification methods as KNN, Random Fo</w:t>
      </w:r>
      <w:r w:rsidR="00193DA9">
        <w:rPr>
          <w:color w:val="000000" w:themeColor="text1"/>
        </w:rPr>
        <w:t xml:space="preserve">rest and Logistic Regression to predict </w:t>
      </w:r>
      <w:r w:rsidR="008E1E87" w:rsidRPr="00FB38BD">
        <w:rPr>
          <w:color w:val="000000" w:themeColor="text1"/>
        </w:rPr>
        <w:t xml:space="preserve">7 forest types. </w:t>
      </w:r>
      <w:r w:rsidR="00193DA9">
        <w:rPr>
          <w:color w:val="000000" w:themeColor="text1"/>
        </w:rPr>
        <w:t xml:space="preserve">Our focus </w:t>
      </w:r>
      <w:r w:rsidR="00C649EC" w:rsidRPr="00FB38BD">
        <w:rPr>
          <w:color w:val="000000" w:themeColor="text1"/>
        </w:rPr>
        <w:t xml:space="preserve">on both improving the accuracies of the classifiers and comparing the performance of them. Corresponding to the data pre-processing methods, </w:t>
      </w:r>
      <w:r w:rsidR="00F65871" w:rsidRPr="00FB38BD">
        <w:rPr>
          <w:color w:val="000000" w:themeColor="text1"/>
        </w:rPr>
        <w:t xml:space="preserve">one hot encoding, </w:t>
      </w:r>
      <w:r w:rsidR="00193DA9" w:rsidRPr="00FB38BD">
        <w:rPr>
          <w:color w:val="000000" w:themeColor="text1"/>
        </w:rPr>
        <w:t xml:space="preserve">normalization </w:t>
      </w:r>
      <w:r w:rsidR="00193DA9">
        <w:rPr>
          <w:color w:val="000000" w:themeColor="text1"/>
        </w:rPr>
        <w:t xml:space="preserve">and </w:t>
      </w:r>
      <w:r w:rsidR="00F65871" w:rsidRPr="00FB38BD">
        <w:rPr>
          <w:color w:val="000000" w:themeColor="text1"/>
        </w:rPr>
        <w:t>Prin</w:t>
      </w:r>
      <w:r w:rsidR="00193DA9">
        <w:rPr>
          <w:color w:val="000000" w:themeColor="text1"/>
        </w:rPr>
        <w:t xml:space="preserve">ciple Component Analysis (PCA) </w:t>
      </w:r>
      <w:r w:rsidR="000D61E0" w:rsidRPr="00FB38BD">
        <w:rPr>
          <w:color w:val="000000" w:themeColor="text1"/>
        </w:rPr>
        <w:t xml:space="preserve">were selected to apply control variable method to </w:t>
      </w:r>
      <w:r w:rsidR="00193DA9" w:rsidRPr="00FB38BD">
        <w:rPr>
          <w:color w:val="000000" w:themeColor="text1"/>
        </w:rPr>
        <w:t>analyse</w:t>
      </w:r>
      <w:r w:rsidR="000D61E0" w:rsidRPr="00FB38BD">
        <w:rPr>
          <w:color w:val="000000" w:themeColor="text1"/>
        </w:rPr>
        <w:t xml:space="preserve"> </w:t>
      </w:r>
      <w:r w:rsidR="00193DA9">
        <w:rPr>
          <w:color w:val="000000" w:themeColor="text1"/>
        </w:rPr>
        <w:t>how</w:t>
      </w:r>
      <w:r w:rsidR="000D61E0" w:rsidRPr="00FB38BD">
        <w:rPr>
          <w:color w:val="000000" w:themeColor="text1"/>
        </w:rPr>
        <w:t xml:space="preserve"> each method </w:t>
      </w:r>
      <w:r w:rsidR="00193DA9">
        <w:rPr>
          <w:color w:val="000000" w:themeColor="text1"/>
        </w:rPr>
        <w:t xml:space="preserve">influences </w:t>
      </w:r>
      <w:r w:rsidR="000D61E0" w:rsidRPr="00FB38BD">
        <w:rPr>
          <w:color w:val="000000" w:themeColor="text1"/>
        </w:rPr>
        <w:t>on the overall results of each classifier.</w:t>
      </w:r>
    </w:p>
    <w:p w:rsidR="00A157DF" w:rsidRPr="00FB38BD" w:rsidRDefault="00A157DF" w:rsidP="00FB38BD">
      <w:pPr>
        <w:pStyle w:val="Heading1"/>
        <w:spacing w:line="360" w:lineRule="auto"/>
        <w:rPr>
          <w:rFonts w:ascii="Times New Roman" w:hAnsi="Times New Roman" w:cs="Times New Roman"/>
          <w:b/>
          <w:color w:val="000000" w:themeColor="text1"/>
          <w:sz w:val="28"/>
          <w:szCs w:val="28"/>
        </w:rPr>
      </w:pPr>
      <w:bookmarkStart w:id="1" w:name="_Toc515891871"/>
      <w:r w:rsidRPr="00FB38BD">
        <w:rPr>
          <w:rFonts w:ascii="Times New Roman" w:hAnsi="Times New Roman" w:cs="Times New Roman"/>
          <w:b/>
          <w:color w:val="000000" w:themeColor="text1"/>
          <w:sz w:val="28"/>
          <w:szCs w:val="28"/>
        </w:rPr>
        <w:t>Introduction</w:t>
      </w:r>
      <w:bookmarkEnd w:id="1"/>
      <w:r w:rsidRPr="00FB38BD">
        <w:rPr>
          <w:rFonts w:ascii="Times New Roman" w:hAnsi="Times New Roman" w:cs="Times New Roman"/>
          <w:b/>
          <w:color w:val="000000" w:themeColor="text1"/>
          <w:sz w:val="28"/>
          <w:szCs w:val="28"/>
        </w:rPr>
        <w:t xml:space="preserve"> </w:t>
      </w:r>
    </w:p>
    <w:p w:rsidR="0047127A" w:rsidRPr="00FB38BD" w:rsidRDefault="0047127A" w:rsidP="00FB38BD">
      <w:pPr>
        <w:pStyle w:val="ListParagraph"/>
        <w:numPr>
          <w:ilvl w:val="0"/>
          <w:numId w:val="8"/>
        </w:numPr>
        <w:spacing w:line="360" w:lineRule="auto"/>
        <w:rPr>
          <w:color w:val="000000" w:themeColor="text1"/>
        </w:rPr>
      </w:pPr>
      <w:r w:rsidRPr="00FB38BD">
        <w:rPr>
          <w:color w:val="000000" w:themeColor="text1"/>
        </w:rPr>
        <w:t>What is the problem you intend to solve?</w:t>
      </w:r>
    </w:p>
    <w:p w:rsidR="0047127A" w:rsidRPr="00FB38BD" w:rsidRDefault="0047127A" w:rsidP="00FB38BD">
      <w:pPr>
        <w:spacing w:line="360" w:lineRule="auto"/>
        <w:rPr>
          <w:color w:val="000000" w:themeColor="text1"/>
        </w:rPr>
      </w:pPr>
      <w:r w:rsidRPr="00FB38BD">
        <w:rPr>
          <w:color w:val="000000" w:themeColor="text1"/>
        </w:rPr>
        <w:t>This assignment is to solve a real</w:t>
      </w:r>
      <w:r w:rsidR="00193DA9">
        <w:rPr>
          <w:color w:val="000000" w:themeColor="text1"/>
        </w:rPr>
        <w:t>-world</w:t>
      </w:r>
      <w:r w:rsidRPr="00FB38BD">
        <w:rPr>
          <w:color w:val="000000" w:themeColor="text1"/>
        </w:rPr>
        <w:t xml:space="preserve"> problem by applying machine learning and data mining</w:t>
      </w:r>
    </w:p>
    <w:p w:rsidR="0047127A" w:rsidRPr="00FB38BD" w:rsidRDefault="0047127A" w:rsidP="00FB38BD">
      <w:pPr>
        <w:spacing w:line="360" w:lineRule="auto"/>
        <w:rPr>
          <w:color w:val="000000" w:themeColor="text1"/>
        </w:rPr>
      </w:pPr>
      <w:r w:rsidRPr="00FB38BD">
        <w:rPr>
          <w:color w:val="000000" w:themeColor="text1"/>
        </w:rPr>
        <w:t xml:space="preserve">methods. </w:t>
      </w:r>
      <w:r w:rsidR="00193DA9">
        <w:rPr>
          <w:color w:val="000000" w:themeColor="text1"/>
        </w:rPr>
        <w:t>The</w:t>
      </w:r>
      <w:r w:rsidRPr="00FB38BD">
        <w:rPr>
          <w:color w:val="000000" w:themeColor="text1"/>
        </w:rPr>
        <w:t xml:space="preserve"> target is to select 3 types of classifiers to classify a chosen dataset</w:t>
      </w:r>
    </w:p>
    <w:p w:rsidR="0047127A" w:rsidRPr="00FB38BD" w:rsidRDefault="0047127A" w:rsidP="00FB38BD">
      <w:pPr>
        <w:spacing w:line="360" w:lineRule="auto"/>
        <w:rPr>
          <w:color w:val="000000" w:themeColor="text1"/>
        </w:rPr>
      </w:pPr>
      <w:r w:rsidRPr="00FB38BD">
        <w:rPr>
          <w:color w:val="000000" w:themeColor="text1"/>
        </w:rPr>
        <w:t>and compare their performance. Cover type dataset was selected by our group. This is a</w:t>
      </w:r>
    </w:p>
    <w:p w:rsidR="0047127A" w:rsidRPr="00FB38BD" w:rsidRDefault="0047127A" w:rsidP="00FB38BD">
      <w:pPr>
        <w:spacing w:line="360" w:lineRule="auto"/>
        <w:rPr>
          <w:color w:val="000000" w:themeColor="text1"/>
        </w:rPr>
      </w:pPr>
      <w:r w:rsidRPr="00FB38BD">
        <w:rPr>
          <w:color w:val="000000" w:themeColor="text1"/>
        </w:rPr>
        <w:t>textual dataset in the UCI Machine Learning Repository which recorded the forestay data</w:t>
      </w:r>
    </w:p>
    <w:p w:rsidR="0047127A" w:rsidRPr="00FB38BD" w:rsidRDefault="0047127A" w:rsidP="00FB38BD">
      <w:pPr>
        <w:spacing w:line="360" w:lineRule="auto"/>
        <w:rPr>
          <w:color w:val="000000" w:themeColor="text1"/>
        </w:rPr>
      </w:pPr>
      <w:r w:rsidRPr="00FB38BD">
        <w:rPr>
          <w:color w:val="000000" w:themeColor="text1"/>
        </w:rPr>
        <w:t>from 4 wild areas in Roosevelt National Forest in northern Colorado, USA. It contains</w:t>
      </w:r>
    </w:p>
    <w:p w:rsidR="0047127A" w:rsidRPr="00FB38BD" w:rsidRDefault="0047127A" w:rsidP="00FB38BD">
      <w:pPr>
        <w:spacing w:line="360" w:lineRule="auto"/>
        <w:rPr>
          <w:color w:val="000000" w:themeColor="text1"/>
        </w:rPr>
      </w:pPr>
      <w:r w:rsidRPr="00FB38BD">
        <w:rPr>
          <w:color w:val="000000" w:themeColor="text1"/>
        </w:rPr>
        <w:t>581012 instances, each one has 12 attributes, separated in 7 classes. After literature</w:t>
      </w:r>
    </w:p>
    <w:p w:rsidR="0047127A" w:rsidRPr="00FB38BD" w:rsidRDefault="0047127A" w:rsidP="00FB38BD">
      <w:pPr>
        <w:spacing w:line="360" w:lineRule="auto"/>
        <w:rPr>
          <w:color w:val="000000" w:themeColor="text1"/>
        </w:rPr>
      </w:pPr>
      <w:r w:rsidRPr="00FB38BD">
        <w:rPr>
          <w:color w:val="000000" w:themeColor="text1"/>
        </w:rPr>
        <w:t>reviewing, Logistic Regression, Random Forest and KNN were selected. To apply these</w:t>
      </w:r>
    </w:p>
    <w:p w:rsidR="0047127A" w:rsidRPr="00FB38BD" w:rsidRDefault="0047127A" w:rsidP="00FB38BD">
      <w:pPr>
        <w:spacing w:line="360" w:lineRule="auto"/>
        <w:rPr>
          <w:color w:val="000000" w:themeColor="text1"/>
        </w:rPr>
      </w:pPr>
      <w:r w:rsidRPr="00FB38BD">
        <w:rPr>
          <w:color w:val="000000" w:themeColor="text1"/>
        </w:rPr>
        <w:t xml:space="preserve">classifiers, </w:t>
      </w:r>
      <w:proofErr w:type="spellStart"/>
      <w:r w:rsidRPr="00FB38BD">
        <w:rPr>
          <w:color w:val="000000" w:themeColor="text1"/>
        </w:rPr>
        <w:t>Sklearn</w:t>
      </w:r>
      <w:proofErr w:type="spellEnd"/>
      <w:r w:rsidRPr="00FB38BD">
        <w:rPr>
          <w:color w:val="000000" w:themeColor="text1"/>
        </w:rPr>
        <w:t xml:space="preserve"> library will be utilized. Meanwhile, </w:t>
      </w:r>
      <w:r w:rsidR="0049647E">
        <w:rPr>
          <w:color w:val="000000" w:themeColor="text1"/>
        </w:rPr>
        <w:t xml:space="preserve">various </w:t>
      </w:r>
      <w:r w:rsidRPr="00FB38BD">
        <w:rPr>
          <w:color w:val="000000" w:themeColor="text1"/>
        </w:rPr>
        <w:t>parameter adjusting</w:t>
      </w:r>
    </w:p>
    <w:p w:rsidR="0047127A" w:rsidRPr="00FB38BD" w:rsidRDefault="0047127A" w:rsidP="00473430">
      <w:pPr>
        <w:spacing w:after="120" w:line="360" w:lineRule="auto"/>
        <w:rPr>
          <w:color w:val="000000" w:themeColor="text1"/>
        </w:rPr>
      </w:pPr>
      <w:r w:rsidRPr="00FB38BD">
        <w:rPr>
          <w:color w:val="000000" w:themeColor="text1"/>
        </w:rPr>
        <w:t xml:space="preserve">progress and data pre-processing methods </w:t>
      </w:r>
      <w:r w:rsidR="00FE0CDE">
        <w:rPr>
          <w:color w:val="000000" w:themeColor="text1"/>
        </w:rPr>
        <w:t>are</w:t>
      </w:r>
      <w:r w:rsidR="0049647E">
        <w:rPr>
          <w:color w:val="000000" w:themeColor="text1"/>
        </w:rPr>
        <w:t xml:space="preserve"> applied</w:t>
      </w:r>
      <w:r w:rsidRPr="00FB38BD">
        <w:rPr>
          <w:color w:val="000000" w:themeColor="text1"/>
        </w:rPr>
        <w:t>.</w:t>
      </w:r>
    </w:p>
    <w:p w:rsidR="0047127A" w:rsidRPr="00FB38BD" w:rsidRDefault="0047127A" w:rsidP="00FB38BD">
      <w:pPr>
        <w:pStyle w:val="ListParagraph"/>
        <w:numPr>
          <w:ilvl w:val="0"/>
          <w:numId w:val="8"/>
        </w:numPr>
        <w:spacing w:line="360" w:lineRule="auto"/>
        <w:rPr>
          <w:color w:val="000000" w:themeColor="text1"/>
        </w:rPr>
      </w:pPr>
      <w:r w:rsidRPr="00FB38BD">
        <w:rPr>
          <w:color w:val="000000" w:themeColor="text1"/>
        </w:rPr>
        <w:t>Why is this problem important?</w:t>
      </w:r>
    </w:p>
    <w:p w:rsidR="0047127A" w:rsidRPr="00FB38BD" w:rsidRDefault="0049647E" w:rsidP="00FB38BD">
      <w:pPr>
        <w:spacing w:line="360" w:lineRule="auto"/>
        <w:rPr>
          <w:color w:val="000000" w:themeColor="text1"/>
        </w:rPr>
      </w:pPr>
      <w:r>
        <w:rPr>
          <w:color w:val="000000" w:themeColor="text1"/>
        </w:rPr>
        <w:t>The</w:t>
      </w:r>
      <w:r w:rsidR="0047127A" w:rsidRPr="00FB38BD">
        <w:rPr>
          <w:color w:val="000000" w:themeColor="text1"/>
        </w:rPr>
        <w:t xml:space="preserve"> problem is to classify the differ</w:t>
      </w:r>
      <w:r w:rsidR="00036621" w:rsidRPr="00FB38BD">
        <w:rPr>
          <w:color w:val="000000" w:themeColor="text1"/>
        </w:rPr>
        <w:t xml:space="preserve">ent forest cover types by </w:t>
      </w:r>
      <w:r w:rsidRPr="00FB38BD">
        <w:rPr>
          <w:color w:val="000000" w:themeColor="text1"/>
        </w:rPr>
        <w:t>analysing</w:t>
      </w:r>
      <w:r w:rsidR="0047127A" w:rsidRPr="00FB38BD">
        <w:rPr>
          <w:color w:val="000000" w:themeColor="text1"/>
        </w:rPr>
        <w:t xml:space="preserve"> their features.</w:t>
      </w:r>
    </w:p>
    <w:p w:rsidR="0047127A" w:rsidRPr="00FB38BD" w:rsidRDefault="0047127A" w:rsidP="00FB38BD">
      <w:pPr>
        <w:spacing w:line="360" w:lineRule="auto"/>
        <w:rPr>
          <w:color w:val="000000" w:themeColor="text1"/>
        </w:rPr>
      </w:pPr>
      <w:r w:rsidRPr="00FB38BD">
        <w:rPr>
          <w:color w:val="000000" w:themeColor="text1"/>
        </w:rPr>
        <w:t>This research has great potential in forestry and geography. In the research of Thomas</w:t>
      </w:r>
    </w:p>
    <w:p w:rsidR="0047127A" w:rsidRPr="00FB38BD" w:rsidRDefault="0047127A" w:rsidP="00FB38BD">
      <w:pPr>
        <w:spacing w:line="360" w:lineRule="auto"/>
        <w:rPr>
          <w:color w:val="000000" w:themeColor="text1"/>
        </w:rPr>
      </w:pPr>
      <w:r w:rsidRPr="00FB38BD">
        <w:rPr>
          <w:color w:val="000000" w:themeColor="text1"/>
        </w:rPr>
        <w:t xml:space="preserve">and </w:t>
      </w:r>
      <w:proofErr w:type="spellStart"/>
      <w:r w:rsidRPr="00FB38BD">
        <w:rPr>
          <w:color w:val="000000" w:themeColor="text1"/>
        </w:rPr>
        <w:t>Aravind</w:t>
      </w:r>
      <w:proofErr w:type="spellEnd"/>
      <w:r w:rsidRPr="00FB38BD">
        <w:rPr>
          <w:color w:val="000000" w:themeColor="text1"/>
        </w:rPr>
        <w:t xml:space="preserve"> [1], they indicated to improve the performance of classifier on this kind of</w:t>
      </w:r>
    </w:p>
    <w:p w:rsidR="0047127A" w:rsidRPr="00FB38BD" w:rsidRDefault="0047127A" w:rsidP="00FB38BD">
      <w:pPr>
        <w:spacing w:line="360" w:lineRule="auto"/>
        <w:rPr>
          <w:color w:val="000000" w:themeColor="text1"/>
        </w:rPr>
      </w:pPr>
      <w:r w:rsidRPr="00FB38BD">
        <w:rPr>
          <w:color w:val="000000" w:themeColor="text1"/>
        </w:rPr>
        <w:t>problems can help to increase the efficiency of investigating in wild environment in the</w:t>
      </w:r>
    </w:p>
    <w:p w:rsidR="0047127A" w:rsidRPr="00FB38BD" w:rsidRDefault="0047127A" w:rsidP="00FB38BD">
      <w:pPr>
        <w:spacing w:line="360" w:lineRule="auto"/>
        <w:rPr>
          <w:color w:val="000000" w:themeColor="text1"/>
        </w:rPr>
      </w:pPr>
      <w:r w:rsidRPr="00FB38BD">
        <w:rPr>
          <w:color w:val="000000" w:themeColor="text1"/>
        </w:rPr>
        <w:t>field of forestry and relevant organizations such as USFS (US Forest Service). [1] For</w:t>
      </w:r>
    </w:p>
    <w:p w:rsidR="0047127A" w:rsidRPr="00FB38BD" w:rsidRDefault="00A62377" w:rsidP="00FB38BD">
      <w:pPr>
        <w:spacing w:line="360" w:lineRule="auto"/>
        <w:rPr>
          <w:color w:val="000000" w:themeColor="text1"/>
        </w:rPr>
      </w:pPr>
      <w:r w:rsidRPr="00FB38BD">
        <w:rPr>
          <w:color w:val="000000" w:themeColor="text1"/>
        </w:rPr>
        <w:t>example, a fine-</w:t>
      </w:r>
      <w:r w:rsidR="0047127A" w:rsidRPr="00FB38BD">
        <w:rPr>
          <w:color w:val="000000" w:themeColor="text1"/>
        </w:rPr>
        <w:t>grained classifier for this dataset can do transfer learning to other forest</w:t>
      </w:r>
    </w:p>
    <w:p w:rsidR="0047127A" w:rsidRPr="00FB38BD" w:rsidRDefault="0047127A" w:rsidP="00FB38BD">
      <w:pPr>
        <w:spacing w:line="360" w:lineRule="auto"/>
        <w:rPr>
          <w:color w:val="000000" w:themeColor="text1"/>
        </w:rPr>
      </w:pPr>
      <w:r w:rsidRPr="00FB38BD">
        <w:rPr>
          <w:color w:val="000000" w:themeColor="text1"/>
        </w:rPr>
        <w:t xml:space="preserve">datasets in the other locations. In addition, some institutions, such as </w:t>
      </w:r>
      <w:proofErr w:type="spellStart"/>
      <w:r w:rsidRPr="00FB38BD">
        <w:rPr>
          <w:color w:val="000000" w:themeColor="text1"/>
        </w:rPr>
        <w:t>Kaggle</w:t>
      </w:r>
      <w:proofErr w:type="spellEnd"/>
      <w:r w:rsidRPr="00FB38BD">
        <w:rPr>
          <w:color w:val="000000" w:themeColor="text1"/>
        </w:rPr>
        <w:t>, will have</w:t>
      </w:r>
    </w:p>
    <w:p w:rsidR="00A157DF" w:rsidRPr="00FB38BD" w:rsidRDefault="0047127A" w:rsidP="00FB38BD">
      <w:pPr>
        <w:spacing w:line="360" w:lineRule="auto"/>
        <w:rPr>
          <w:color w:val="000000" w:themeColor="text1"/>
        </w:rPr>
      </w:pPr>
      <w:r w:rsidRPr="00FB38BD">
        <w:rPr>
          <w:color w:val="000000" w:themeColor="text1"/>
        </w:rPr>
        <w:t>competitions to collect ideas from participants for future researches.</w:t>
      </w:r>
    </w:p>
    <w:p w:rsidR="00A157DF" w:rsidRPr="00FB38BD" w:rsidRDefault="00A157DF" w:rsidP="00FB38BD">
      <w:pPr>
        <w:pStyle w:val="Heading1"/>
        <w:spacing w:line="360" w:lineRule="auto"/>
        <w:rPr>
          <w:rFonts w:ascii="Times New Roman" w:hAnsi="Times New Roman" w:cs="Times New Roman"/>
          <w:b/>
          <w:color w:val="000000" w:themeColor="text1"/>
          <w:sz w:val="28"/>
          <w:szCs w:val="28"/>
        </w:rPr>
      </w:pPr>
      <w:bookmarkStart w:id="2" w:name="_Toc515891872"/>
      <w:r w:rsidRPr="00FB38BD">
        <w:rPr>
          <w:rFonts w:ascii="Times New Roman" w:hAnsi="Times New Roman" w:cs="Times New Roman"/>
          <w:b/>
          <w:color w:val="000000" w:themeColor="text1"/>
          <w:sz w:val="28"/>
          <w:szCs w:val="28"/>
        </w:rPr>
        <w:lastRenderedPageBreak/>
        <w:t>Previous work (Literature review)</w:t>
      </w:r>
      <w:bookmarkEnd w:id="2"/>
      <w:r w:rsidRPr="00FB38BD">
        <w:rPr>
          <w:rFonts w:ascii="Times New Roman" w:hAnsi="Times New Roman" w:cs="Times New Roman"/>
          <w:b/>
          <w:color w:val="000000" w:themeColor="text1"/>
          <w:sz w:val="28"/>
          <w:szCs w:val="28"/>
        </w:rPr>
        <w:t xml:space="preserve"> </w:t>
      </w:r>
    </w:p>
    <w:p w:rsidR="00A157DF" w:rsidRPr="00FB38BD" w:rsidRDefault="00A157DF" w:rsidP="00473430">
      <w:pPr>
        <w:spacing w:after="120" w:line="360" w:lineRule="auto"/>
        <w:rPr>
          <w:color w:val="000000" w:themeColor="text1"/>
        </w:rPr>
      </w:pPr>
      <w:r w:rsidRPr="00FB38BD">
        <w:rPr>
          <w:color w:val="000000" w:themeColor="text1"/>
        </w:rPr>
        <w:t xml:space="preserve">The cover type Dataset is a famous and traditional dataset which was </w:t>
      </w:r>
      <w:r w:rsidR="0049647E">
        <w:rPr>
          <w:color w:val="000000" w:themeColor="text1"/>
        </w:rPr>
        <w:t xml:space="preserve">collected </w:t>
      </w:r>
      <w:r w:rsidRPr="00FB38BD">
        <w:rPr>
          <w:color w:val="000000" w:themeColor="text1"/>
        </w:rPr>
        <w:t xml:space="preserve">in 1998 in the UCI machine learning repository. Many researchers concentrating in machine learning chose this dataset to test the performance of the classifiers they designed. Therefore, </w:t>
      </w:r>
      <w:r w:rsidR="0049647E">
        <w:rPr>
          <w:color w:val="000000" w:themeColor="text1"/>
        </w:rPr>
        <w:t xml:space="preserve">referring to </w:t>
      </w:r>
      <w:r w:rsidRPr="00FB38BD">
        <w:rPr>
          <w:color w:val="000000" w:themeColor="text1"/>
        </w:rPr>
        <w:t>previous work</w:t>
      </w:r>
      <w:r w:rsidR="0049647E">
        <w:rPr>
          <w:color w:val="000000" w:themeColor="text1"/>
        </w:rPr>
        <w:t>,</w:t>
      </w:r>
      <w:r w:rsidRPr="00FB38BD">
        <w:rPr>
          <w:color w:val="000000" w:themeColor="text1"/>
        </w:rPr>
        <w:t xml:space="preserve"> before designing the new classifiers</w:t>
      </w:r>
      <w:r w:rsidR="0049647E">
        <w:rPr>
          <w:color w:val="000000" w:themeColor="text1"/>
        </w:rPr>
        <w:t>,</w:t>
      </w:r>
      <w:r w:rsidRPr="00FB38BD">
        <w:rPr>
          <w:color w:val="000000" w:themeColor="text1"/>
        </w:rPr>
        <w:t xml:space="preserve"> would be helpful for the future researchers. This part will introduce a study on this dataset by Thomas, </w:t>
      </w:r>
      <w:proofErr w:type="spellStart"/>
      <w:r w:rsidRPr="00FB38BD">
        <w:rPr>
          <w:color w:val="000000" w:themeColor="text1"/>
        </w:rPr>
        <w:t>Aravind</w:t>
      </w:r>
      <w:proofErr w:type="spellEnd"/>
      <w:r w:rsidRPr="00FB38BD">
        <w:rPr>
          <w:color w:val="000000" w:themeColor="text1"/>
        </w:rPr>
        <w:t xml:space="preserve">. In addition, some algorithms from Hugo </w:t>
      </w:r>
      <w:proofErr w:type="spellStart"/>
      <w:r w:rsidRPr="00FB38BD">
        <w:rPr>
          <w:color w:val="000000" w:themeColor="text1"/>
        </w:rPr>
        <w:t>Sjoqvist</w:t>
      </w:r>
      <w:r w:rsidR="0049647E">
        <w:rPr>
          <w:color w:val="000000" w:themeColor="text1"/>
        </w:rPr>
        <w:t>’s</w:t>
      </w:r>
      <w:proofErr w:type="spellEnd"/>
      <w:r w:rsidR="0049647E">
        <w:rPr>
          <w:color w:val="000000" w:themeColor="text1"/>
        </w:rPr>
        <w:t xml:space="preserve"> study</w:t>
      </w:r>
      <w:r w:rsidRPr="00FB38BD">
        <w:rPr>
          <w:color w:val="000000" w:themeColor="text1"/>
        </w:rPr>
        <w:t xml:space="preserve"> will also be introduced.</w:t>
      </w:r>
    </w:p>
    <w:p w:rsidR="00A157DF" w:rsidRPr="00FB38BD" w:rsidRDefault="00A157DF" w:rsidP="00FB38BD">
      <w:pPr>
        <w:spacing w:line="360" w:lineRule="auto"/>
        <w:rPr>
          <w:color w:val="000000" w:themeColor="text1"/>
        </w:rPr>
      </w:pPr>
      <w:r w:rsidRPr="00FB38BD">
        <w:rPr>
          <w:color w:val="000000" w:themeColor="text1"/>
        </w:rPr>
        <w:t xml:space="preserve">Thomas and </w:t>
      </w:r>
      <w:proofErr w:type="spellStart"/>
      <w:r w:rsidRPr="00FB38BD">
        <w:rPr>
          <w:color w:val="000000" w:themeColor="text1"/>
        </w:rPr>
        <w:t>Aravind</w:t>
      </w:r>
      <w:proofErr w:type="spellEnd"/>
      <w:r w:rsidRPr="00FB38BD">
        <w:rPr>
          <w:color w:val="000000" w:themeColor="text1"/>
        </w:rPr>
        <w:t xml:space="preserve">, who are researchers from NYC Data Science Academy, did a study on a competition hosted by </w:t>
      </w:r>
      <w:proofErr w:type="spellStart"/>
      <w:r w:rsidRPr="00FB38BD">
        <w:rPr>
          <w:color w:val="000000" w:themeColor="text1"/>
        </w:rPr>
        <w:t>Kaggle</w:t>
      </w:r>
      <w:proofErr w:type="spellEnd"/>
      <w:r w:rsidRPr="00FB38BD">
        <w:rPr>
          <w:color w:val="000000" w:themeColor="text1"/>
        </w:rPr>
        <w:t xml:space="preserve"> [1]</w:t>
      </w:r>
      <w:r w:rsidR="0049647E">
        <w:rPr>
          <w:color w:val="000000" w:themeColor="text1"/>
        </w:rPr>
        <w:t xml:space="preserve">, which </w:t>
      </w:r>
      <w:r w:rsidRPr="00FB38BD">
        <w:rPr>
          <w:color w:val="000000" w:themeColor="text1"/>
        </w:rPr>
        <w:t xml:space="preserve">selected a training set of 15120 observations and a test set of 565892 observations. </w:t>
      </w:r>
      <w:r w:rsidR="0049647E">
        <w:rPr>
          <w:color w:val="000000" w:themeColor="text1"/>
        </w:rPr>
        <w:t>Such a large data size</w:t>
      </w:r>
      <w:r w:rsidRPr="00FB38BD">
        <w:rPr>
          <w:color w:val="000000" w:themeColor="text1"/>
        </w:rPr>
        <w:t xml:space="preserve"> made this classificat</w:t>
      </w:r>
      <w:r w:rsidR="0049647E">
        <w:rPr>
          <w:color w:val="000000" w:themeColor="text1"/>
        </w:rPr>
        <w:t>ion task very challenging. In this study, the</w:t>
      </w:r>
      <w:r w:rsidRPr="00FB38BD">
        <w:rPr>
          <w:color w:val="000000" w:themeColor="text1"/>
        </w:rPr>
        <w:t xml:space="preserve"> researchers decided to </w:t>
      </w:r>
      <w:r w:rsidR="0049647E">
        <w:rPr>
          <w:color w:val="000000" w:themeColor="text1"/>
        </w:rPr>
        <w:t>use</w:t>
      </w:r>
      <w:r w:rsidRPr="00FB38BD">
        <w:rPr>
          <w:color w:val="000000" w:themeColor="text1"/>
        </w:rPr>
        <w:t xml:space="preserve"> packages of machine learning </w:t>
      </w:r>
      <w:r w:rsidR="0049647E">
        <w:rPr>
          <w:color w:val="000000" w:themeColor="text1"/>
        </w:rPr>
        <w:t>and visualization in R language</w:t>
      </w:r>
      <w:r w:rsidRPr="00FB38BD">
        <w:rPr>
          <w:color w:val="000000" w:themeColor="text1"/>
        </w:rPr>
        <w:t>. This study covers not only the processes of des</w:t>
      </w:r>
      <w:r w:rsidR="0049647E">
        <w:rPr>
          <w:color w:val="000000" w:themeColor="text1"/>
        </w:rPr>
        <w:t>igning classifiers and comparison of</w:t>
      </w:r>
      <w:r w:rsidRPr="00FB38BD">
        <w:rPr>
          <w:color w:val="000000" w:themeColor="text1"/>
        </w:rPr>
        <w:t xml:space="preserve"> the results, but also a professional investigation of all important attributes including elevation, aspect, slope and others of the dataset. For example, by the visualization of the distribution of all classes in the scale of elevation, the elevation distribution diagram was generated:</w:t>
      </w:r>
    </w:p>
    <w:p w:rsidR="00A157DF" w:rsidRPr="00FB38BD" w:rsidRDefault="00A157DF" w:rsidP="00FB38BD">
      <w:pPr>
        <w:spacing w:line="360" w:lineRule="auto"/>
        <w:jc w:val="center"/>
        <w:rPr>
          <w:color w:val="000000" w:themeColor="text1"/>
        </w:rPr>
      </w:pPr>
      <w:r w:rsidRPr="00FB38BD">
        <w:rPr>
          <w:noProof/>
          <w:color w:val="000000" w:themeColor="text1"/>
        </w:rPr>
        <w:drawing>
          <wp:inline distT="0" distB="0" distL="0" distR="0" wp14:anchorId="0F518878" wp14:editId="45ED28E7">
            <wp:extent cx="4176584" cy="2766342"/>
            <wp:effectExtent l="0" t="0" r="190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7261" cy="2773414"/>
                    </a:xfrm>
                    <a:prstGeom prst="rect">
                      <a:avLst/>
                    </a:prstGeom>
                  </pic:spPr>
                </pic:pic>
              </a:graphicData>
            </a:graphic>
          </wp:inline>
        </w:drawing>
      </w:r>
    </w:p>
    <w:p w:rsidR="00A157DF" w:rsidRPr="00FB38BD" w:rsidRDefault="00A62377" w:rsidP="00FB38BD">
      <w:pPr>
        <w:spacing w:line="360" w:lineRule="auto"/>
        <w:jc w:val="center"/>
        <w:rPr>
          <w:b/>
          <w:color w:val="000000" w:themeColor="text1"/>
        </w:rPr>
      </w:pPr>
      <w:r w:rsidRPr="00FB38BD">
        <w:rPr>
          <w:b/>
          <w:color w:val="000000" w:themeColor="text1"/>
        </w:rPr>
        <w:t xml:space="preserve">Figure </w:t>
      </w:r>
      <w:r w:rsidR="0047127A" w:rsidRPr="00FB38BD">
        <w:rPr>
          <w:b/>
          <w:color w:val="000000" w:themeColor="text1"/>
        </w:rPr>
        <w:t>1</w:t>
      </w:r>
      <w:r w:rsidR="00A157DF" w:rsidRPr="00FB38BD">
        <w:rPr>
          <w:b/>
          <w:color w:val="000000" w:themeColor="text1"/>
        </w:rPr>
        <w:t>. Elevation distribution diagram [1]</w:t>
      </w:r>
    </w:p>
    <w:p w:rsidR="00A157DF" w:rsidRPr="00FB38BD" w:rsidRDefault="00A157DF" w:rsidP="00473430">
      <w:pPr>
        <w:spacing w:after="120" w:line="360" w:lineRule="auto"/>
        <w:rPr>
          <w:color w:val="000000" w:themeColor="text1"/>
        </w:rPr>
      </w:pPr>
      <w:r w:rsidRPr="00FB38BD">
        <w:rPr>
          <w:color w:val="000000" w:themeColor="text1"/>
        </w:rPr>
        <w:t xml:space="preserve">In this diagram it can approximately find that the train data was equally distributed among the 7 classes. [1] Besides, it can prove the elevation is a reliable parameter to classify the cover type. For example, the Cottonwood Willow plants can only exist in the range of about 2000 to 2500 </w:t>
      </w:r>
      <w:r w:rsidRPr="00FB38BD">
        <w:rPr>
          <w:color w:val="000000" w:themeColor="text1"/>
        </w:rPr>
        <w:lastRenderedPageBreak/>
        <w:t>meters elevation in this train</w:t>
      </w:r>
      <w:r w:rsidR="0049647E">
        <w:rPr>
          <w:color w:val="000000" w:themeColor="text1"/>
        </w:rPr>
        <w:t>ing</w:t>
      </w:r>
      <w:r w:rsidRPr="00FB38BD">
        <w:rPr>
          <w:color w:val="000000" w:themeColor="text1"/>
        </w:rPr>
        <w:t xml:space="preserve"> set. Furthermore, Thomas and </w:t>
      </w:r>
      <w:proofErr w:type="spellStart"/>
      <w:r w:rsidRPr="00FB38BD">
        <w:rPr>
          <w:color w:val="000000" w:themeColor="text1"/>
        </w:rPr>
        <w:t>Aravind</w:t>
      </w:r>
      <w:proofErr w:type="spellEnd"/>
      <w:r w:rsidRPr="00FB38BD">
        <w:rPr>
          <w:color w:val="000000" w:themeColor="text1"/>
        </w:rPr>
        <w:t xml:space="preserve"> </w:t>
      </w:r>
      <w:proofErr w:type="spellStart"/>
      <w:r w:rsidRPr="00FB38BD">
        <w:rPr>
          <w:color w:val="000000" w:themeColor="text1"/>
        </w:rPr>
        <w:t>analyzed</w:t>
      </w:r>
      <w:proofErr w:type="spellEnd"/>
      <w:r w:rsidRPr="00FB38BD">
        <w:rPr>
          <w:color w:val="000000" w:themeColor="text1"/>
        </w:rPr>
        <w:t xml:space="preserve"> all attributes existing in the dataset and plotted figures for them. </w:t>
      </w:r>
    </w:p>
    <w:p w:rsidR="00A157DF" w:rsidRPr="00FB38BD" w:rsidRDefault="00A157DF" w:rsidP="00FB38BD">
      <w:pPr>
        <w:spacing w:line="360" w:lineRule="auto"/>
        <w:rPr>
          <w:color w:val="000000" w:themeColor="text1"/>
        </w:rPr>
      </w:pPr>
      <w:r w:rsidRPr="00FB38BD">
        <w:rPr>
          <w:color w:val="000000" w:themeColor="text1"/>
        </w:rPr>
        <w:t xml:space="preserve">Apart from this, they also combined the influence of attributes to synthetically </w:t>
      </w:r>
      <w:r w:rsidR="0049647E" w:rsidRPr="00FB38BD">
        <w:rPr>
          <w:color w:val="000000" w:themeColor="text1"/>
        </w:rPr>
        <w:t>analyse</w:t>
      </w:r>
      <w:r w:rsidRPr="00FB38BD">
        <w:rPr>
          <w:color w:val="000000" w:themeColor="text1"/>
        </w:rPr>
        <w:t xml:space="preserve"> the characters o</w:t>
      </w:r>
      <w:r w:rsidR="00A62377" w:rsidRPr="00FB38BD">
        <w:rPr>
          <w:color w:val="000000" w:themeColor="text1"/>
        </w:rPr>
        <w:t xml:space="preserve">f each class such as in Figure </w:t>
      </w:r>
      <w:r w:rsidRPr="00FB38BD">
        <w:rPr>
          <w:color w:val="000000" w:themeColor="text1"/>
        </w:rPr>
        <w:t xml:space="preserve">2, Hillshade_9am, slope and elevation have been </w:t>
      </w:r>
      <w:r w:rsidR="0049647E" w:rsidRPr="00FB38BD">
        <w:rPr>
          <w:color w:val="000000" w:themeColor="text1"/>
        </w:rPr>
        <w:t>analysed</w:t>
      </w:r>
      <w:r w:rsidRPr="00FB38BD">
        <w:rPr>
          <w:color w:val="000000" w:themeColor="text1"/>
        </w:rPr>
        <w:t xml:space="preserve"> together by building a 3-dimension </w:t>
      </w:r>
      <w:r w:rsidR="0049647E" w:rsidRPr="00FB38BD">
        <w:rPr>
          <w:color w:val="000000" w:themeColor="text1"/>
        </w:rPr>
        <w:t>Cartesian</w:t>
      </w:r>
      <w:r w:rsidRPr="00FB38BD">
        <w:rPr>
          <w:color w:val="000000" w:themeColor="text1"/>
        </w:rPr>
        <w:t xml:space="preserve"> coordinate.  </w:t>
      </w:r>
    </w:p>
    <w:p w:rsidR="00A157DF" w:rsidRPr="00FB38BD" w:rsidRDefault="00A157DF" w:rsidP="00FB38BD">
      <w:pPr>
        <w:spacing w:line="360" w:lineRule="auto"/>
        <w:jc w:val="center"/>
        <w:rPr>
          <w:color w:val="000000" w:themeColor="text1"/>
        </w:rPr>
      </w:pPr>
      <w:r w:rsidRPr="00FB38BD">
        <w:rPr>
          <w:noProof/>
          <w:color w:val="000000" w:themeColor="text1"/>
        </w:rPr>
        <w:drawing>
          <wp:inline distT="0" distB="0" distL="0" distR="0" wp14:anchorId="3647006F" wp14:editId="5CE865FC">
            <wp:extent cx="3146854" cy="2530931"/>
            <wp:effectExtent l="0" t="0" r="317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6591" cy="2554847"/>
                    </a:xfrm>
                    <a:prstGeom prst="rect">
                      <a:avLst/>
                    </a:prstGeom>
                  </pic:spPr>
                </pic:pic>
              </a:graphicData>
            </a:graphic>
          </wp:inline>
        </w:drawing>
      </w:r>
    </w:p>
    <w:p w:rsidR="0047127A" w:rsidRPr="00FB38BD" w:rsidRDefault="00A62377" w:rsidP="00FB38BD">
      <w:pPr>
        <w:spacing w:line="360" w:lineRule="auto"/>
        <w:jc w:val="center"/>
        <w:rPr>
          <w:b/>
          <w:color w:val="000000" w:themeColor="text1"/>
        </w:rPr>
      </w:pPr>
      <w:r w:rsidRPr="00FB38BD">
        <w:rPr>
          <w:b/>
          <w:color w:val="000000" w:themeColor="text1"/>
        </w:rPr>
        <w:t xml:space="preserve">Figure </w:t>
      </w:r>
      <w:r w:rsidR="0047127A" w:rsidRPr="00FB38BD">
        <w:rPr>
          <w:b/>
          <w:color w:val="000000" w:themeColor="text1"/>
        </w:rPr>
        <w:t>2. Elevation distribution diagram 2 [1]</w:t>
      </w:r>
    </w:p>
    <w:p w:rsidR="00A157DF" w:rsidRPr="00FB38BD" w:rsidRDefault="00A157DF" w:rsidP="00473430">
      <w:pPr>
        <w:spacing w:after="160" w:line="360" w:lineRule="auto"/>
        <w:rPr>
          <w:color w:val="000000" w:themeColor="text1"/>
        </w:rPr>
      </w:pPr>
      <w:r w:rsidRPr="00FB38BD">
        <w:rPr>
          <w:color w:val="000000" w:themeColor="text1"/>
        </w:rPr>
        <w:t>In the modelling part, they applied 3 methods: Multinomial Regression, Neural Networks and Tree based methods (Random Forest and etc.).  The Multinomial Logistic Regression based on the original dataset. However, the others are based on both the original dataset and the Feature Engineering. Feature Engineering is a method to pre-process on the original attributes. For example, the values of the elevations were transformed to the logarithm forms as ‘</w:t>
      </w:r>
      <w:proofErr w:type="spellStart"/>
      <w:r w:rsidRPr="00FB38BD">
        <w:rPr>
          <w:color w:val="000000" w:themeColor="text1"/>
        </w:rPr>
        <w:t>log_elevation</w:t>
      </w:r>
      <w:proofErr w:type="spellEnd"/>
      <w:r w:rsidRPr="00FB38BD">
        <w:rPr>
          <w:color w:val="000000" w:themeColor="text1"/>
        </w:rPr>
        <w:t xml:space="preserve">’. This will improve the accuracy of Neural Networks and Tree based methods. </w:t>
      </w:r>
    </w:p>
    <w:p w:rsidR="00A157DF" w:rsidRPr="00FB38BD" w:rsidRDefault="00A157DF" w:rsidP="00473430">
      <w:pPr>
        <w:spacing w:after="120" w:line="360" w:lineRule="auto"/>
        <w:rPr>
          <w:color w:val="000000" w:themeColor="text1"/>
        </w:rPr>
      </w:pPr>
      <w:r w:rsidRPr="00FB38BD">
        <w:rPr>
          <w:color w:val="000000" w:themeColor="text1"/>
        </w:rPr>
        <w:t>In the part of Logistic Regression, Lasso regularization and Ridge regularization performed as the data pre-processing. To concurrently use both can produce an elastic-net regularization. Finally, the best accuracy will attain 59.59%. [1] For neural network, a 54-100-7 node neural nets on training data achieved 52.11% accuracy for 300 max iterations and 52.43% for 500 max iterations. The other methods were not considered to be reference in this assignment.</w:t>
      </w:r>
    </w:p>
    <w:p w:rsidR="00A157DF" w:rsidRPr="00FB38BD" w:rsidRDefault="00A157DF" w:rsidP="00FB38BD">
      <w:pPr>
        <w:spacing w:line="360" w:lineRule="auto"/>
        <w:rPr>
          <w:color w:val="000000" w:themeColor="text1"/>
        </w:rPr>
      </w:pPr>
      <w:r w:rsidRPr="00FB38BD">
        <w:rPr>
          <w:color w:val="000000" w:themeColor="text1"/>
        </w:rPr>
        <w:t xml:space="preserve">For the research of Hugo </w:t>
      </w:r>
      <w:proofErr w:type="spellStart"/>
      <w:r w:rsidRPr="00FB38BD">
        <w:rPr>
          <w:color w:val="000000" w:themeColor="text1"/>
        </w:rPr>
        <w:t>Sjoqvist</w:t>
      </w:r>
      <w:proofErr w:type="spellEnd"/>
      <w:r w:rsidRPr="00FB38BD">
        <w:rPr>
          <w:color w:val="000000" w:themeColor="text1"/>
        </w:rPr>
        <w:t xml:space="preserve">, it is much simpler in data analysis and </w:t>
      </w:r>
      <w:r w:rsidR="00CB2360" w:rsidRPr="00FB38BD">
        <w:rPr>
          <w:color w:val="000000" w:themeColor="text1"/>
        </w:rPr>
        <w:t>visualization,</w:t>
      </w:r>
      <w:r w:rsidRPr="00FB38BD">
        <w:rPr>
          <w:color w:val="000000" w:themeColor="text1"/>
        </w:rPr>
        <w:t xml:space="preserve"> but the methods are quite different. Support Vector Machine, Naiver Bayes and Decision Tree. The data </w:t>
      </w:r>
      <w:r w:rsidRPr="00FB38BD">
        <w:rPr>
          <w:color w:val="000000" w:themeColor="text1"/>
        </w:rPr>
        <w:lastRenderedPageBreak/>
        <w:t>pre-processing methods are a little bit different. Random Forest selection, Lasso and PCA were picked. [2]</w:t>
      </w:r>
    </w:p>
    <w:p w:rsidR="00A157DF" w:rsidRPr="00FB38BD" w:rsidRDefault="00A157DF" w:rsidP="00FB38BD">
      <w:pPr>
        <w:spacing w:line="360" w:lineRule="auto"/>
        <w:rPr>
          <w:color w:val="000000" w:themeColor="text1"/>
        </w:rPr>
      </w:pPr>
      <w:r w:rsidRPr="00FB38BD">
        <w:rPr>
          <w:color w:val="000000" w:themeColor="text1"/>
        </w:rPr>
        <w:t>For overall accuracy, SVM got 89.1% under RF selection, but only 81.8 by Lasso; NB got 66.8% after Lasso, but only 48.0% after PCA; finally, for Random Forest, after PCA it owned 94.7% accuracy, but 75.2% after Lasso. [2]</w:t>
      </w:r>
    </w:p>
    <w:p w:rsidR="00F45250" w:rsidRDefault="00A157DF" w:rsidP="00F45250">
      <w:pPr>
        <w:spacing w:after="120" w:line="360" w:lineRule="auto"/>
        <w:rPr>
          <w:color w:val="000000" w:themeColor="text1"/>
        </w:rPr>
      </w:pPr>
      <w:r w:rsidRPr="00FB38BD">
        <w:rPr>
          <w:color w:val="000000" w:themeColor="text1"/>
        </w:rPr>
        <w:t>These 2 articles are a part of literatures referred by this assignment. The detailed methods could be very different for optimizing the accuracy and comparing the performance.</w:t>
      </w:r>
    </w:p>
    <w:p w:rsidR="00396C4D" w:rsidRPr="00F45250" w:rsidRDefault="00A157DF" w:rsidP="00F45250">
      <w:pPr>
        <w:spacing w:after="120" w:line="276" w:lineRule="auto"/>
        <w:rPr>
          <w:color w:val="000000" w:themeColor="text1"/>
        </w:rPr>
      </w:pPr>
      <w:r w:rsidRPr="00FB38BD">
        <w:rPr>
          <w:b/>
          <w:color w:val="000000" w:themeColor="text1"/>
          <w:sz w:val="28"/>
          <w:szCs w:val="28"/>
        </w:rPr>
        <w:t>Methods</w:t>
      </w:r>
    </w:p>
    <w:p w:rsidR="00396C4D" w:rsidRPr="00FB38BD" w:rsidRDefault="00A157DF" w:rsidP="00F45250">
      <w:pPr>
        <w:pStyle w:val="Heading2"/>
        <w:spacing w:line="276" w:lineRule="auto"/>
        <w:rPr>
          <w:rFonts w:ascii="Times New Roman" w:hAnsi="Times New Roman" w:cs="Times New Roman"/>
          <w:b/>
          <w:color w:val="000000" w:themeColor="text1"/>
          <w:sz w:val="28"/>
          <w:szCs w:val="28"/>
        </w:rPr>
      </w:pPr>
      <w:bookmarkStart w:id="3" w:name="_Toc515891873"/>
      <w:r w:rsidRPr="00FB38BD">
        <w:rPr>
          <w:rFonts w:ascii="Times New Roman" w:hAnsi="Times New Roman" w:cs="Times New Roman"/>
          <w:b/>
          <w:color w:val="000000" w:themeColor="text1"/>
          <w:sz w:val="28"/>
          <w:szCs w:val="28"/>
        </w:rPr>
        <w:t xml:space="preserve">1. </w:t>
      </w:r>
      <w:r w:rsidR="00525973" w:rsidRPr="00FB38BD">
        <w:rPr>
          <w:rFonts w:ascii="Times New Roman" w:hAnsi="Times New Roman" w:cs="Times New Roman"/>
          <w:b/>
          <w:color w:val="000000" w:themeColor="text1"/>
          <w:sz w:val="28"/>
          <w:szCs w:val="28"/>
        </w:rPr>
        <w:t>Pre-processing</w:t>
      </w:r>
      <w:bookmarkEnd w:id="3"/>
      <w:r w:rsidRPr="00FB38BD">
        <w:rPr>
          <w:rFonts w:ascii="Times New Roman" w:hAnsi="Times New Roman" w:cs="Times New Roman"/>
          <w:b/>
          <w:color w:val="000000" w:themeColor="text1"/>
          <w:sz w:val="28"/>
          <w:szCs w:val="28"/>
        </w:rPr>
        <w:t xml:space="preserve"> </w:t>
      </w:r>
    </w:p>
    <w:p w:rsidR="00A157DF" w:rsidRPr="00FB38BD" w:rsidRDefault="00C649EC" w:rsidP="00FB38BD">
      <w:pPr>
        <w:pStyle w:val="Heading3"/>
        <w:spacing w:line="360" w:lineRule="auto"/>
        <w:rPr>
          <w:rFonts w:ascii="Times New Roman" w:hAnsi="Times New Roman" w:cs="Times New Roman"/>
          <w:b/>
          <w:color w:val="000000" w:themeColor="text1"/>
          <w:sz w:val="28"/>
          <w:szCs w:val="28"/>
        </w:rPr>
      </w:pPr>
      <w:bookmarkStart w:id="4" w:name="_Toc515891874"/>
      <w:r w:rsidRPr="00FB38BD">
        <w:rPr>
          <w:rFonts w:ascii="Times New Roman" w:hAnsi="Times New Roman" w:cs="Times New Roman"/>
          <w:b/>
          <w:color w:val="000000" w:themeColor="text1"/>
          <w:sz w:val="28"/>
          <w:szCs w:val="28"/>
        </w:rPr>
        <w:t>1.1 One hot encoding</w:t>
      </w:r>
      <w:bookmarkEnd w:id="4"/>
      <w:r w:rsidRPr="00FB38BD">
        <w:rPr>
          <w:rFonts w:ascii="Times New Roman" w:hAnsi="Times New Roman" w:cs="Times New Roman"/>
          <w:b/>
          <w:color w:val="000000" w:themeColor="text1"/>
          <w:sz w:val="28"/>
          <w:szCs w:val="28"/>
        </w:rPr>
        <w:t xml:space="preserve"> </w:t>
      </w:r>
    </w:p>
    <w:p w:rsidR="001F58DB" w:rsidRPr="00F45250" w:rsidRDefault="00A157DF" w:rsidP="00F45250">
      <w:pPr>
        <w:spacing w:after="120" w:line="360" w:lineRule="auto"/>
        <w:rPr>
          <w:color w:val="000000" w:themeColor="text1"/>
        </w:rPr>
      </w:pPr>
      <w:r w:rsidRPr="00FB38BD">
        <w:rPr>
          <w:color w:val="000000" w:themeColor="text1"/>
        </w:rPr>
        <w:t>One hot encoding is a process that convert categorical variables with N-state into a N-bits representation form while only one bit is 1, which makes machine learning classifier perfo</w:t>
      </w:r>
      <w:r w:rsidR="00525973" w:rsidRPr="00FB38BD">
        <w:rPr>
          <w:color w:val="000000" w:themeColor="text1"/>
        </w:rPr>
        <w:t>rm a better job in prediction [3]</w:t>
      </w:r>
      <w:r w:rsidRPr="00FB38BD">
        <w:rPr>
          <w:color w:val="000000" w:themeColor="text1"/>
        </w:rPr>
        <w:t>. For example, in the Covtype data set, the Wilderness Area and Soil Type are already in one hot encoding format. Moreover, the Cover type, containing 7 types, can be also represented in one hot encoding format</w:t>
      </w:r>
      <w:r w:rsidR="001F58DB">
        <w:rPr>
          <w:color w:val="000000" w:themeColor="text1"/>
        </w:rPr>
        <w:t xml:space="preserve"> rather than in form of 1 to 7. For example, for the first cover type, we would transfer it to one hot encoding as [1, 0, 0, 0, 0, 0, 0], for the third cover type,</w:t>
      </w:r>
      <w:r w:rsidR="001F58DB" w:rsidRPr="001F58DB">
        <w:rPr>
          <w:color w:val="000000" w:themeColor="text1"/>
        </w:rPr>
        <w:t xml:space="preserve"> </w:t>
      </w:r>
      <w:r w:rsidR="001F58DB">
        <w:rPr>
          <w:color w:val="000000" w:themeColor="text1"/>
        </w:rPr>
        <w:t>we would transfer it to one hot encoding as [0, 0, 1, 0, 0, 0, 0] and etc.</w:t>
      </w:r>
    </w:p>
    <w:p w:rsidR="00A157DF" w:rsidRPr="00FB38BD" w:rsidRDefault="00C649EC" w:rsidP="00FB38BD">
      <w:pPr>
        <w:pStyle w:val="Heading3"/>
        <w:spacing w:line="360" w:lineRule="auto"/>
        <w:rPr>
          <w:rFonts w:ascii="Times New Roman" w:hAnsi="Times New Roman" w:cs="Times New Roman"/>
          <w:b/>
          <w:color w:val="000000" w:themeColor="text1"/>
          <w:sz w:val="28"/>
          <w:szCs w:val="28"/>
        </w:rPr>
      </w:pPr>
      <w:bookmarkStart w:id="5" w:name="_Toc515891875"/>
      <w:r w:rsidRPr="00FB38BD">
        <w:rPr>
          <w:rFonts w:ascii="Times New Roman" w:hAnsi="Times New Roman" w:cs="Times New Roman"/>
          <w:b/>
          <w:color w:val="000000" w:themeColor="text1"/>
          <w:sz w:val="28"/>
          <w:szCs w:val="28"/>
        </w:rPr>
        <w:t>1.2 PCA</w:t>
      </w:r>
      <w:bookmarkEnd w:id="5"/>
      <w:r w:rsidRPr="00FB38BD">
        <w:rPr>
          <w:rFonts w:ascii="Times New Roman" w:hAnsi="Times New Roman" w:cs="Times New Roman"/>
          <w:b/>
          <w:color w:val="000000" w:themeColor="text1"/>
          <w:sz w:val="28"/>
          <w:szCs w:val="28"/>
        </w:rPr>
        <w:t xml:space="preserve"> </w:t>
      </w:r>
    </w:p>
    <w:p w:rsidR="00A157DF" w:rsidRPr="00FB38BD" w:rsidRDefault="00A157DF" w:rsidP="00FB38BD">
      <w:pPr>
        <w:spacing w:line="360" w:lineRule="auto"/>
        <w:rPr>
          <w:color w:val="000000" w:themeColor="text1"/>
        </w:rPr>
      </w:pPr>
      <w:r w:rsidRPr="00FB38BD">
        <w:rPr>
          <w:color w:val="000000" w:themeColor="text1"/>
        </w:rPr>
        <w:t>Principle component analysi</w:t>
      </w:r>
      <w:r w:rsidR="001F58DB">
        <w:rPr>
          <w:color w:val="000000" w:themeColor="text1"/>
        </w:rPr>
        <w:t>s (PCA) is a popular method</w:t>
      </w:r>
      <w:r w:rsidRPr="00FB38BD">
        <w:rPr>
          <w:color w:val="000000" w:themeColor="text1"/>
        </w:rPr>
        <w:t xml:space="preserve"> to dimensionality reduction and to overcome the curse of dimensionality. The curse of dimensionality is that if the number of a data set</w:t>
      </w:r>
      <w:r w:rsidR="00E40383">
        <w:rPr>
          <w:color w:val="000000" w:themeColor="text1"/>
        </w:rPr>
        <w:t>’s features</w:t>
      </w:r>
      <w:r w:rsidRPr="00FB38BD">
        <w:rPr>
          <w:color w:val="000000" w:themeColor="text1"/>
        </w:rPr>
        <w:t xml:space="preserve"> is </w:t>
      </w:r>
      <w:r w:rsidR="00E40383">
        <w:rPr>
          <w:color w:val="000000" w:themeColor="text1"/>
        </w:rPr>
        <w:t xml:space="preserve">significantly exceeding </w:t>
      </w:r>
      <w:r w:rsidRPr="00FB38BD">
        <w:rPr>
          <w:color w:val="000000" w:themeColor="text1"/>
        </w:rPr>
        <w:t>the number of samples, t</w:t>
      </w:r>
      <w:r w:rsidR="00E40383">
        <w:rPr>
          <w:color w:val="000000" w:themeColor="text1"/>
        </w:rPr>
        <w:t xml:space="preserve">he classification model will be over </w:t>
      </w:r>
      <w:r w:rsidR="00E40383" w:rsidRPr="00FB38BD">
        <w:rPr>
          <w:color w:val="000000" w:themeColor="text1"/>
        </w:rPr>
        <w:t>complicated,</w:t>
      </w:r>
      <w:r w:rsidRPr="00FB38BD">
        <w:rPr>
          <w:color w:val="000000" w:themeColor="text1"/>
        </w:rPr>
        <w:t xml:space="preserve"> and prediction </w:t>
      </w:r>
      <w:r w:rsidR="00E40383">
        <w:rPr>
          <w:color w:val="000000" w:themeColor="text1"/>
        </w:rPr>
        <w:t>might be</w:t>
      </w:r>
      <w:r w:rsidR="00525973" w:rsidRPr="00FB38BD">
        <w:rPr>
          <w:color w:val="000000" w:themeColor="text1"/>
        </w:rPr>
        <w:t xml:space="preserve"> overfitting</w:t>
      </w:r>
      <w:r w:rsidR="00E40383">
        <w:rPr>
          <w:color w:val="000000" w:themeColor="text1"/>
        </w:rPr>
        <w:t xml:space="preserve"> </w:t>
      </w:r>
      <w:r w:rsidR="00525973" w:rsidRPr="00FB38BD">
        <w:rPr>
          <w:color w:val="000000" w:themeColor="text1"/>
        </w:rPr>
        <w:t>[4]</w:t>
      </w:r>
      <w:r w:rsidRPr="00FB38BD">
        <w:rPr>
          <w:color w:val="000000" w:themeColor="text1"/>
        </w:rPr>
        <w:t xml:space="preserve">. </w:t>
      </w:r>
      <w:r w:rsidR="00E40383">
        <w:rPr>
          <w:color w:val="000000" w:themeColor="text1"/>
        </w:rPr>
        <w:t>By applying PCA</w:t>
      </w:r>
      <w:r w:rsidRPr="00FB38BD">
        <w:rPr>
          <w:color w:val="000000" w:themeColor="text1"/>
        </w:rPr>
        <w:t>, the features of the data set can be maintained. The following section introduces t</w:t>
      </w:r>
      <w:r w:rsidR="00525973" w:rsidRPr="00FB38BD">
        <w:rPr>
          <w:color w:val="000000" w:themeColor="text1"/>
        </w:rPr>
        <w:t>he steps of the PCA algorithm [5]</w:t>
      </w:r>
      <w:r w:rsidRPr="00FB38BD">
        <w:rPr>
          <w:color w:val="000000" w:themeColor="text1"/>
        </w:rPr>
        <w:t xml:space="preserve">. </w:t>
      </w:r>
    </w:p>
    <w:p w:rsidR="00A157DF" w:rsidRPr="00FB38BD" w:rsidRDefault="00525973" w:rsidP="00553EBD">
      <w:pPr>
        <w:spacing w:line="360" w:lineRule="auto"/>
        <w:ind w:left="720" w:firstLine="720"/>
        <w:rPr>
          <w:color w:val="000000" w:themeColor="text1"/>
        </w:rPr>
      </w:pPr>
      <m:oMathPara>
        <m:oMathParaPr>
          <m:jc m:val="left"/>
        </m:oMathParaPr>
        <m:oMath>
          <m:r>
            <m:rPr>
              <m:sty m:val="p"/>
            </m:rPr>
            <w:rPr>
              <w:rFonts w:ascii="Cambria Math" w:hAnsi="Cambria Math"/>
              <w:color w:val="000000" w:themeColor="text1"/>
            </w:rPr>
            <m:t>Step 1: Let X be the matrix of the data set.</m:t>
          </m:r>
        </m:oMath>
      </m:oMathPara>
    </w:p>
    <w:p w:rsidR="00A157DF" w:rsidRPr="00FB38BD" w:rsidRDefault="00525973" w:rsidP="00553EBD">
      <w:pPr>
        <w:spacing w:line="360" w:lineRule="auto"/>
        <w:ind w:left="720" w:firstLine="720"/>
        <w:rPr>
          <w:color w:val="000000" w:themeColor="text1"/>
        </w:rPr>
      </w:pPr>
      <m:oMathPara>
        <m:oMathParaPr>
          <m:jc m:val="left"/>
        </m:oMathParaPr>
        <m:oMath>
          <m:r>
            <m:rPr>
              <m:sty m:val="p"/>
            </m:rPr>
            <w:rPr>
              <w:rFonts w:ascii="Cambria Math" w:hAnsi="Cambria Math"/>
              <w:color w:val="000000" w:themeColor="text1"/>
            </w:rPr>
            <m:t xml:space="preserve">Step 2: Subtract the mean  </m:t>
          </m:r>
          <m:sSub>
            <m:sSubPr>
              <m:ctrlPr>
                <w:rPr>
                  <w:rFonts w:ascii="Cambria Math" w:hAnsi="Cambria Math"/>
                  <w:color w:val="000000" w:themeColor="text1"/>
                </w:rPr>
              </m:ctrlPr>
            </m:sSubPr>
            <m:e>
              <m:r>
                <m:rPr>
                  <m:sty m:val="p"/>
                </m:rPr>
                <w:rPr>
                  <w:rFonts w:ascii="Cambria Math" w:hAnsi="Cambria Math"/>
                  <w:color w:val="000000" w:themeColor="text1"/>
                </w:rPr>
                <m:t>X</m:t>
              </m:r>
            </m:e>
            <m:sub>
              <m:r>
                <m:rPr>
                  <m:sty m:val="p"/>
                </m:rPr>
                <w:rPr>
                  <w:rFonts w:ascii="Cambria Math" w:hAnsi="Cambria Math"/>
                  <w:color w:val="000000" w:themeColor="text1"/>
                </w:rPr>
                <m:t>mean</m:t>
              </m:r>
            </m:sub>
          </m:sSub>
          <m:r>
            <m:rPr>
              <m:sty m:val="p"/>
            </m:rPr>
            <w:rPr>
              <w:rFonts w:ascii="Cambria Math" w:hAnsi="Cambria Math"/>
              <w:color w:val="000000" w:themeColor="text1"/>
            </w:rPr>
            <m:t>=X-</m:t>
          </m:r>
          <m:acc>
            <m:accPr>
              <m:chr m:val="̅"/>
              <m:ctrlPr>
                <w:rPr>
                  <w:rFonts w:ascii="Cambria Math" w:hAnsi="Cambria Math"/>
                  <w:color w:val="000000" w:themeColor="text1"/>
                </w:rPr>
              </m:ctrlPr>
            </m:accPr>
            <m:e>
              <m:r>
                <m:rPr>
                  <m:sty m:val="p"/>
                </m:rPr>
                <w:rPr>
                  <w:rFonts w:ascii="Cambria Math" w:hAnsi="Cambria Math"/>
                  <w:color w:val="000000" w:themeColor="text1"/>
                </w:rPr>
                <m:t>X</m:t>
              </m:r>
            </m:e>
          </m:acc>
        </m:oMath>
      </m:oMathPara>
    </w:p>
    <w:p w:rsidR="00A157DF" w:rsidRPr="00FB38BD" w:rsidRDefault="00525973" w:rsidP="00553EBD">
      <w:pPr>
        <w:spacing w:line="360" w:lineRule="auto"/>
        <w:ind w:left="720" w:firstLine="720"/>
        <w:rPr>
          <w:color w:val="000000" w:themeColor="text1"/>
        </w:rPr>
      </w:pPr>
      <m:oMathPara>
        <m:oMathParaPr>
          <m:jc m:val="left"/>
        </m:oMathParaPr>
        <m:oMath>
          <m:r>
            <m:rPr>
              <m:sty m:val="p"/>
            </m:rPr>
            <w:rPr>
              <w:rFonts w:ascii="Cambria Math" w:hAnsi="Cambria Math"/>
              <w:color w:val="000000" w:themeColor="text1"/>
            </w:rPr>
            <m:t>Step 3:Calculate the covariance matrix A=</m:t>
          </m:r>
          <m:sSub>
            <m:sSubPr>
              <m:ctrlPr>
                <w:rPr>
                  <w:rFonts w:ascii="Cambria Math" w:hAnsi="Cambria Math"/>
                  <w:color w:val="000000" w:themeColor="text1"/>
                </w:rPr>
              </m:ctrlPr>
            </m:sSubPr>
            <m:e>
              <m:r>
                <m:rPr>
                  <m:sty m:val="p"/>
                </m:rPr>
                <w:rPr>
                  <w:rFonts w:ascii="Cambria Math" w:hAnsi="Cambria Math"/>
                  <w:color w:val="000000" w:themeColor="text1"/>
                </w:rPr>
                <m:t>X</m:t>
              </m:r>
            </m:e>
            <m:sub>
              <m:r>
                <m:rPr>
                  <m:sty m:val="p"/>
                </m:rPr>
                <w:rPr>
                  <w:rFonts w:ascii="Cambria Math" w:hAnsi="Cambria Math"/>
                  <w:color w:val="000000" w:themeColor="text1"/>
                </w:rPr>
                <m:t>mean</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m:rPr>
                  <m:sty m:val="p"/>
                </m:rPr>
                <w:rPr>
                  <w:rFonts w:ascii="Cambria Math" w:hAnsi="Cambria Math"/>
                  <w:color w:val="000000" w:themeColor="text1"/>
                </w:rPr>
                <m:t>X</m:t>
              </m:r>
            </m:e>
            <m:sub>
              <m:r>
                <m:rPr>
                  <m:sty m:val="p"/>
                </m:rPr>
                <w:rPr>
                  <w:rFonts w:ascii="Cambria Math" w:hAnsi="Cambria Math"/>
                  <w:color w:val="000000" w:themeColor="text1"/>
                </w:rPr>
                <m:t>mean</m:t>
              </m:r>
            </m:sub>
            <m:sup>
              <m:r>
                <m:rPr>
                  <m:sty m:val="p"/>
                </m:rPr>
                <w:rPr>
                  <w:rFonts w:ascii="Cambria Math" w:hAnsi="Cambria Math"/>
                  <w:color w:val="000000" w:themeColor="text1"/>
                </w:rPr>
                <m:t>T</m:t>
              </m:r>
            </m:sup>
          </m:sSubSup>
          <m:r>
            <m:rPr>
              <m:sty m:val="p"/>
            </m:rPr>
            <w:rPr>
              <w:rFonts w:ascii="Cambria Math" w:hAnsi="Cambria Math"/>
              <w:color w:val="000000" w:themeColor="text1"/>
            </w:rPr>
            <m:t xml:space="preserve"> </m:t>
          </m:r>
        </m:oMath>
      </m:oMathPara>
    </w:p>
    <w:p w:rsidR="00A157DF" w:rsidRPr="00FB38BD" w:rsidRDefault="00525973" w:rsidP="00553EBD">
      <w:pPr>
        <w:spacing w:line="360" w:lineRule="auto"/>
        <w:ind w:left="720" w:firstLine="720"/>
        <w:rPr>
          <w:color w:val="000000" w:themeColor="text1"/>
        </w:rPr>
      </w:pPr>
      <m:oMathPara>
        <m:oMathParaPr>
          <m:jc m:val="left"/>
        </m:oMathParaPr>
        <m:oMath>
          <m:r>
            <m:rPr>
              <m:sty m:val="p"/>
            </m:rPr>
            <w:rPr>
              <w:rFonts w:ascii="Cambria Math" w:hAnsi="Cambria Math"/>
              <w:color w:val="000000" w:themeColor="text1"/>
            </w:rPr>
            <m:t>Step 4: Calculate the eignvectors and eigenvalues of A</m:t>
          </m:r>
        </m:oMath>
      </m:oMathPara>
    </w:p>
    <w:p w:rsidR="00FE0CDE" w:rsidRPr="00FE0CDE" w:rsidRDefault="00FE0CDE" w:rsidP="00FE0CDE">
      <w:pPr>
        <w:spacing w:line="360" w:lineRule="auto"/>
        <w:rPr>
          <w:color w:val="000000" w:themeColor="text1"/>
        </w:rPr>
      </w:pPr>
      <m:oMathPara>
        <m:oMath>
          <m:r>
            <m:rPr>
              <m:sty m:val="p"/>
            </m:rPr>
            <w:rPr>
              <w:rFonts w:ascii="Cambria Math" w:hAnsi="Cambria Math"/>
              <w:color w:val="000000" w:themeColor="text1"/>
            </w:rPr>
            <m:t xml:space="preserve">         Step 5: Choose the components n and form a feature Vector =</m:t>
          </m:r>
          <m:d>
            <m:dPr>
              <m:ctrlPr>
                <w:rPr>
                  <w:rFonts w:ascii="Cambria Math" w:hAnsi="Cambria Math"/>
                  <w:color w:val="000000" w:themeColor="text1"/>
                </w:rPr>
              </m:ctrlPr>
            </m:dPr>
            <m:e>
              <m:r>
                <m:rPr>
                  <m:sty m:val="p"/>
                </m:rPr>
                <w:rPr>
                  <w:rFonts w:ascii="Cambria Math" w:hAnsi="Cambria Math"/>
                  <w:color w:val="000000" w:themeColor="text1"/>
                </w:rPr>
                <m:t>ei</m:t>
              </m:r>
              <m:sSub>
                <m:sSubPr>
                  <m:ctrlPr>
                    <w:rPr>
                      <w:rFonts w:ascii="Cambria Math" w:hAnsi="Cambria Math"/>
                      <w:color w:val="000000" w:themeColor="text1"/>
                    </w:rPr>
                  </m:ctrlPr>
                </m:sSubPr>
                <m:e>
                  <m:r>
                    <m:rPr>
                      <m:sty m:val="p"/>
                    </m:rPr>
                    <w:rPr>
                      <w:rFonts w:ascii="Cambria Math" w:hAnsi="Cambria Math"/>
                      <w:color w:val="000000" w:themeColor="text1"/>
                    </w:rPr>
                    <m:t>g</m:t>
                  </m:r>
                </m:e>
                <m:sub>
                  <m:r>
                    <m:rPr>
                      <m:sty m:val="p"/>
                    </m:rPr>
                    <w:rPr>
                      <w:rFonts w:ascii="Cambria Math" w:hAnsi="Cambria Math"/>
                      <w:color w:val="000000" w:themeColor="text1"/>
                    </w:rPr>
                    <m:t>1</m:t>
                  </m:r>
                </m:sub>
              </m:sSub>
              <m:r>
                <m:rPr>
                  <m:sty m:val="p"/>
                </m:rPr>
                <w:rPr>
                  <w:rFonts w:ascii="Cambria Math" w:hAnsi="Cambria Math"/>
                  <w:color w:val="000000" w:themeColor="text1"/>
                </w:rPr>
                <m:t xml:space="preserve"> ei</m:t>
              </m:r>
              <m:sSub>
                <m:sSubPr>
                  <m:ctrlPr>
                    <w:rPr>
                      <w:rFonts w:ascii="Cambria Math" w:hAnsi="Cambria Math"/>
                      <w:color w:val="000000" w:themeColor="text1"/>
                    </w:rPr>
                  </m:ctrlPr>
                </m:sSubPr>
                <m:e>
                  <m:r>
                    <m:rPr>
                      <m:sty m:val="p"/>
                    </m:rPr>
                    <w:rPr>
                      <w:rFonts w:ascii="Cambria Math" w:hAnsi="Cambria Math"/>
                      <w:color w:val="000000" w:themeColor="text1"/>
                    </w:rPr>
                    <m:t>g</m:t>
                  </m:r>
                </m:e>
                <m:sub>
                  <m:r>
                    <m:rPr>
                      <m:sty m:val="p"/>
                    </m:rPr>
                    <w:rPr>
                      <w:rFonts w:ascii="Cambria Math" w:hAnsi="Cambria Math"/>
                      <w:color w:val="000000" w:themeColor="text1"/>
                    </w:rPr>
                    <m:t>2</m:t>
                  </m:r>
                </m:sub>
              </m:sSub>
              <m:r>
                <m:rPr>
                  <m:sty m:val="p"/>
                </m:rPr>
                <w:rPr>
                  <w:rFonts w:ascii="Cambria Math" w:hAnsi="Cambria Math"/>
                  <w:color w:val="000000" w:themeColor="text1"/>
                </w:rPr>
                <m:t xml:space="preserve"> ei</m:t>
              </m:r>
              <m:sSub>
                <m:sSubPr>
                  <m:ctrlPr>
                    <w:rPr>
                      <w:rFonts w:ascii="Cambria Math" w:hAnsi="Cambria Math"/>
                      <w:color w:val="000000" w:themeColor="text1"/>
                    </w:rPr>
                  </m:ctrlPr>
                </m:sSubPr>
                <m:e>
                  <m:r>
                    <m:rPr>
                      <m:sty m:val="p"/>
                    </m:rPr>
                    <w:rPr>
                      <w:rFonts w:ascii="Cambria Math" w:hAnsi="Cambria Math"/>
                      <w:color w:val="000000" w:themeColor="text1"/>
                    </w:rPr>
                    <m:t>g</m:t>
                  </m:r>
                </m:e>
                <m:sub>
                  <m:r>
                    <m:rPr>
                      <m:sty m:val="p"/>
                    </m:rPr>
                    <w:rPr>
                      <w:rFonts w:ascii="Cambria Math" w:hAnsi="Cambria Math"/>
                      <w:color w:val="000000" w:themeColor="text1"/>
                    </w:rPr>
                    <m:t>2</m:t>
                  </m:r>
                </m:sub>
              </m:sSub>
              <m:r>
                <m:rPr>
                  <m:sty m:val="p"/>
                </m:rPr>
                <w:rPr>
                  <w:rFonts w:ascii="Cambria Math" w:hAnsi="Cambria Math"/>
                  <w:color w:val="000000" w:themeColor="text1"/>
                </w:rPr>
                <m:t>…ei</m:t>
              </m:r>
              <m:sSub>
                <m:sSubPr>
                  <m:ctrlPr>
                    <w:rPr>
                      <w:rFonts w:ascii="Cambria Math" w:hAnsi="Cambria Math"/>
                      <w:color w:val="000000" w:themeColor="text1"/>
                    </w:rPr>
                  </m:ctrlPr>
                </m:sSubPr>
                <m:e>
                  <m:r>
                    <m:rPr>
                      <m:sty m:val="p"/>
                    </m:rPr>
                    <w:rPr>
                      <w:rFonts w:ascii="Cambria Math" w:hAnsi="Cambria Math"/>
                      <w:color w:val="000000" w:themeColor="text1"/>
                    </w:rPr>
                    <m:t>g</m:t>
                  </m:r>
                </m:e>
                <m:sub>
                  <m:r>
                    <m:rPr>
                      <m:sty m:val="p"/>
                    </m:rPr>
                    <w:rPr>
                      <w:rFonts w:ascii="Cambria Math" w:hAnsi="Cambria Math"/>
                      <w:color w:val="000000" w:themeColor="text1"/>
                    </w:rPr>
                    <m:t>n</m:t>
                  </m:r>
                </m:sub>
              </m:sSub>
            </m:e>
          </m:d>
          <m:r>
            <m:rPr>
              <m:sty m:val="p"/>
            </m:rPr>
            <w:rPr>
              <w:rFonts w:ascii="Cambria Math" w:hAnsi="Cambria Math"/>
              <w:color w:val="000000" w:themeColor="text1"/>
            </w:rPr>
            <m:t>, where ei</m:t>
          </m:r>
          <m:sSub>
            <m:sSubPr>
              <m:ctrlPr>
                <w:rPr>
                  <w:rFonts w:ascii="Cambria Math" w:hAnsi="Cambria Math"/>
                  <w:color w:val="000000" w:themeColor="text1"/>
                </w:rPr>
              </m:ctrlPr>
            </m:sSubPr>
            <m:e>
              <m:r>
                <m:rPr>
                  <m:sty m:val="p"/>
                </m:rPr>
                <w:rPr>
                  <w:rFonts w:ascii="Cambria Math" w:hAnsi="Cambria Math"/>
                  <w:color w:val="000000" w:themeColor="text1"/>
                </w:rPr>
                <m:t>g</m:t>
              </m:r>
            </m:e>
            <m:sub>
              <m:r>
                <m:rPr>
                  <m:sty m:val="p"/>
                </m:rPr>
                <w:rPr>
                  <w:rFonts w:ascii="Cambria Math" w:hAnsi="Cambria Math"/>
                  <w:color w:val="000000" w:themeColor="text1"/>
                </w:rPr>
                <m:t>n</m:t>
              </m:r>
            </m:sub>
          </m:sSub>
          <m:r>
            <m:rPr>
              <m:sty m:val="p"/>
            </m:rPr>
            <w:rPr>
              <w:rFonts w:ascii="Cambria Math" w:hAnsi="Cambria Math"/>
              <w:color w:val="000000" w:themeColor="text1"/>
            </w:rPr>
            <m:t xml:space="preserve"> is eigenvetor with top n eigenvlaue </m:t>
          </m:r>
        </m:oMath>
      </m:oMathPara>
    </w:p>
    <w:p w:rsidR="00A157DF" w:rsidRPr="00FE0CDE" w:rsidRDefault="00FE0CDE" w:rsidP="00473430">
      <w:pPr>
        <w:spacing w:after="120" w:line="360" w:lineRule="auto"/>
        <w:rPr>
          <w:color w:val="000000" w:themeColor="text1"/>
        </w:rPr>
      </w:pPr>
      <m:oMathPara>
        <m:oMathParaPr>
          <m:jc m:val="left"/>
        </m:oMathParaPr>
        <m:oMath>
          <m:r>
            <m:rPr>
              <m:sty m:val="p"/>
            </m:rPr>
            <w:rPr>
              <w:rFonts w:ascii="Cambria Math" w:hAnsi="Cambria Math"/>
              <w:color w:val="000000" w:themeColor="text1"/>
            </w:rPr>
            <m:t xml:space="preserve">              Step 6: Derive the new data set </m:t>
          </m:r>
          <m:sSub>
            <m:sSubPr>
              <m:ctrlPr>
                <w:rPr>
                  <w:rFonts w:ascii="Cambria Math" w:hAnsi="Cambria Math"/>
                  <w:color w:val="000000" w:themeColor="text1"/>
                </w:rPr>
              </m:ctrlPr>
            </m:sSubPr>
            <m:e>
              <m:r>
                <m:rPr>
                  <m:sty m:val="p"/>
                </m:rPr>
                <w:rPr>
                  <w:rFonts w:ascii="Cambria Math" w:hAnsi="Cambria Math"/>
                  <w:color w:val="000000" w:themeColor="text1"/>
                </w:rPr>
                <m:t>X</m:t>
              </m:r>
            </m:e>
            <m:sub>
              <m:r>
                <m:rPr>
                  <m:sty m:val="p"/>
                </m:rPr>
                <w:rPr>
                  <w:rFonts w:ascii="Cambria Math" w:hAnsi="Cambria Math"/>
                  <w:color w:val="000000" w:themeColor="text1"/>
                </w:rPr>
                <m:t>new</m:t>
              </m:r>
            </m:sub>
          </m:sSub>
          <m:r>
            <m:rPr>
              <m:sty m:val="p"/>
            </m:rPr>
            <w:rPr>
              <w:rFonts w:ascii="Cambria Math" w:hAnsi="Cambria Math"/>
              <w:color w:val="000000" w:themeColor="text1"/>
            </w:rPr>
            <m:t>=FeaturesVector*X</m:t>
          </m:r>
        </m:oMath>
      </m:oMathPara>
    </w:p>
    <w:p w:rsidR="00A157DF" w:rsidRPr="00FB38BD" w:rsidRDefault="00A157DF" w:rsidP="00FE0CDE">
      <w:pPr>
        <w:spacing w:after="160" w:line="360" w:lineRule="auto"/>
        <w:rPr>
          <w:color w:val="000000" w:themeColor="text1"/>
        </w:rPr>
      </w:pPr>
      <w:r w:rsidRPr="00FB38BD">
        <w:rPr>
          <w:color w:val="000000" w:themeColor="text1"/>
        </w:rPr>
        <w:lastRenderedPageBreak/>
        <w:t>The explained variance is a significant aspect for the PCA performance and can be used to find the optimal component number. The total explained variance is defined as the sum of the variances of each component, which shows the feature reservation percen</w:t>
      </w:r>
      <w:r w:rsidR="00525973" w:rsidRPr="00FB38BD">
        <w:rPr>
          <w:color w:val="000000" w:themeColor="text1"/>
        </w:rPr>
        <w:t>tage of the original data set [6]</w:t>
      </w:r>
      <w:r w:rsidRPr="00FB38BD">
        <w:rPr>
          <w:color w:val="000000" w:themeColor="text1"/>
        </w:rPr>
        <w:t xml:space="preserve">. Hence, for K principal components analysis, the total explained variance is: </w:t>
      </w:r>
    </w:p>
    <w:p w:rsidR="00A157DF" w:rsidRPr="009D6690" w:rsidRDefault="00525973" w:rsidP="00FB38BD">
      <w:pPr>
        <w:spacing w:line="360" w:lineRule="auto"/>
        <w:rPr>
          <w:color w:val="000000" w:themeColor="text1"/>
        </w:rPr>
      </w:pPr>
      <m:oMathPara>
        <m:oMathParaPr>
          <m:jc m:val="center"/>
        </m:oMathParaPr>
        <m:oMath>
          <m:r>
            <m:rPr>
              <m:sty m:val="p"/>
            </m:rPr>
            <w:rPr>
              <w:rFonts w:ascii="Cambria Math" w:hAnsi="Cambria Math"/>
              <w:color w:val="000000" w:themeColor="text1"/>
            </w:rPr>
            <m:t>Total explained variance=</m:t>
          </m:r>
          <m:f>
            <m:fPr>
              <m:ctrlPr>
                <w:rPr>
                  <w:rFonts w:ascii="Cambria Math" w:hAnsi="Cambria Math"/>
                  <w:color w:val="000000" w:themeColor="text1"/>
                </w:rPr>
              </m:ctrlPr>
            </m:fPr>
            <m:num>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m:t>
                  </m:r>
                </m:sub>
                <m:sup>
                  <m:r>
                    <m:rPr>
                      <m:sty m:val="p"/>
                    </m:rPr>
                    <w:rPr>
                      <w:rFonts w:ascii="Cambria Math" w:hAnsi="Cambria Math"/>
                      <w:color w:val="000000" w:themeColor="text1"/>
                    </w:rPr>
                    <m:t>k</m:t>
                  </m:r>
                </m:sup>
                <m:e>
                  <m:sSub>
                    <m:sSubPr>
                      <m:ctrlPr>
                        <w:rPr>
                          <w:rFonts w:ascii="Cambria Math" w:hAnsi="Cambria Math"/>
                          <w:color w:val="000000" w:themeColor="text1"/>
                        </w:rPr>
                      </m:ctrlPr>
                    </m:sSubPr>
                    <m:e>
                      <m:r>
                        <m:rPr>
                          <m:sty m:val="p"/>
                        </m:rPr>
                        <w:rPr>
                          <w:rFonts w:ascii="Cambria Math" w:hAnsi="Cambria Math"/>
                          <w:color w:val="000000" w:themeColor="text1"/>
                        </w:rPr>
                        <m:t>λ</m:t>
                      </m:r>
                    </m:e>
                    <m:sub>
                      <m:r>
                        <m:rPr>
                          <m:sty m:val="p"/>
                        </m:rPr>
                        <w:rPr>
                          <w:rFonts w:ascii="Cambria Math" w:hAnsi="Cambria Math"/>
                          <w:color w:val="000000" w:themeColor="text1"/>
                        </w:rPr>
                        <m:t>i</m:t>
                      </m:r>
                    </m:sub>
                  </m:sSub>
                </m:e>
              </m:nary>
            </m:num>
            <m:den>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j</m:t>
                  </m:r>
                </m:sub>
                <m:sup>
                  <m:r>
                    <m:rPr>
                      <m:sty m:val="p"/>
                    </m:rPr>
                    <w:rPr>
                      <w:rFonts w:ascii="Cambria Math" w:hAnsi="Cambria Math"/>
                      <w:color w:val="000000" w:themeColor="text1"/>
                    </w:rPr>
                    <m:t>m</m:t>
                  </m:r>
                </m:sup>
                <m:e>
                  <m:sSub>
                    <m:sSubPr>
                      <m:ctrlPr>
                        <w:rPr>
                          <w:rFonts w:ascii="Cambria Math" w:hAnsi="Cambria Math"/>
                          <w:color w:val="000000" w:themeColor="text1"/>
                        </w:rPr>
                      </m:ctrlPr>
                    </m:sSubPr>
                    <m:e>
                      <m:r>
                        <m:rPr>
                          <m:sty m:val="p"/>
                        </m:rPr>
                        <w:rPr>
                          <w:rFonts w:ascii="Cambria Math" w:hAnsi="Cambria Math"/>
                          <w:color w:val="000000" w:themeColor="text1"/>
                        </w:rPr>
                        <m:t>λ</m:t>
                      </m:r>
                    </m:e>
                    <m:sub>
                      <m:r>
                        <m:rPr>
                          <m:sty m:val="p"/>
                        </m:rPr>
                        <w:rPr>
                          <w:rFonts w:ascii="Cambria Math" w:hAnsi="Cambria Math"/>
                          <w:color w:val="000000" w:themeColor="text1"/>
                        </w:rPr>
                        <m:t>j</m:t>
                      </m:r>
                    </m:sub>
                  </m:sSub>
                </m:e>
              </m:nary>
            </m:den>
          </m:f>
          <m:r>
            <m:rPr>
              <m:sty m:val="p"/>
            </m:rPr>
            <w:rPr>
              <w:rFonts w:ascii="Cambria Math" w:hAnsi="Cambria Math"/>
              <w:color w:val="000000" w:themeColor="text1"/>
            </w:rPr>
            <m:t xml:space="preserve"> </m:t>
          </m:r>
        </m:oMath>
      </m:oMathPara>
    </w:p>
    <w:p w:rsidR="00473430" w:rsidRPr="00473430" w:rsidRDefault="00525973" w:rsidP="00473430">
      <w:pPr>
        <w:spacing w:line="360" w:lineRule="auto"/>
        <w:rPr>
          <w:color w:val="000000" w:themeColor="text1"/>
        </w:rPr>
      </w:pPr>
      <m:oMathPara>
        <m:oMath>
          <m:r>
            <m:rPr>
              <m:sty m:val="p"/>
            </m:rPr>
            <w:rPr>
              <w:rFonts w:ascii="Cambria Math" w:hAnsi="Cambria Math"/>
              <w:color w:val="000000" w:themeColor="text1"/>
            </w:rPr>
            <m:t xml:space="preserve">where  </m:t>
          </m:r>
          <m:sSub>
            <m:sSubPr>
              <m:ctrlPr>
                <w:rPr>
                  <w:rFonts w:ascii="Cambria Math" w:hAnsi="Cambria Math"/>
                  <w:color w:val="000000" w:themeColor="text1"/>
                </w:rPr>
              </m:ctrlPr>
            </m:sSubPr>
            <m:e>
              <m:r>
                <m:rPr>
                  <m:sty m:val="p"/>
                </m:rPr>
                <w:rPr>
                  <w:rFonts w:ascii="Cambria Math" w:hAnsi="Cambria Math"/>
                  <w:color w:val="000000" w:themeColor="text1"/>
                </w:rPr>
                <m:t>λ</m:t>
              </m:r>
            </m:e>
            <m:sub>
              <m:r>
                <m:rPr>
                  <m:sty m:val="p"/>
                </m:rPr>
                <w:rPr>
                  <w:rFonts w:ascii="Cambria Math" w:hAnsi="Cambria Math"/>
                  <w:color w:val="000000" w:themeColor="text1"/>
                </w:rPr>
                <m:t>i</m:t>
              </m:r>
            </m:sub>
          </m:sSub>
          <m:r>
            <m:rPr>
              <m:sty m:val="p"/>
            </m:rPr>
            <w:rPr>
              <w:rFonts w:ascii="Cambria Math" w:hAnsi="Cambria Math"/>
              <w:color w:val="000000" w:themeColor="text1"/>
            </w:rPr>
            <m:t xml:space="preserve"> is the eigenvlaues of component and n is the orignal dimension</m:t>
          </m:r>
        </m:oMath>
      </m:oMathPara>
    </w:p>
    <w:p w:rsidR="00A157DF" w:rsidRPr="00FB38BD" w:rsidRDefault="00C649EC" w:rsidP="00FB38BD">
      <w:pPr>
        <w:pStyle w:val="Heading3"/>
        <w:spacing w:line="360" w:lineRule="auto"/>
        <w:rPr>
          <w:rFonts w:ascii="Times New Roman" w:hAnsi="Times New Roman" w:cs="Times New Roman"/>
          <w:b/>
          <w:color w:val="000000" w:themeColor="text1"/>
          <w:sz w:val="28"/>
          <w:szCs w:val="28"/>
        </w:rPr>
      </w:pPr>
      <w:bookmarkStart w:id="6" w:name="_Toc515891876"/>
      <w:r w:rsidRPr="00FB38BD">
        <w:rPr>
          <w:rFonts w:ascii="Times New Roman" w:hAnsi="Times New Roman" w:cs="Times New Roman"/>
          <w:b/>
          <w:color w:val="000000" w:themeColor="text1"/>
          <w:sz w:val="28"/>
          <w:szCs w:val="28"/>
        </w:rPr>
        <w:t>1.3 Normalization</w:t>
      </w:r>
      <w:bookmarkEnd w:id="6"/>
      <w:r w:rsidRPr="00FB38BD">
        <w:rPr>
          <w:rFonts w:ascii="Times New Roman" w:hAnsi="Times New Roman" w:cs="Times New Roman"/>
          <w:b/>
          <w:color w:val="000000" w:themeColor="text1"/>
          <w:sz w:val="28"/>
          <w:szCs w:val="28"/>
        </w:rPr>
        <w:t xml:space="preserve"> </w:t>
      </w:r>
    </w:p>
    <w:p w:rsidR="00A157DF" w:rsidRPr="00FB38BD" w:rsidRDefault="00A157DF" w:rsidP="00FE0CDE">
      <w:pPr>
        <w:spacing w:after="160" w:line="360" w:lineRule="auto"/>
        <w:rPr>
          <w:color w:val="000000" w:themeColor="text1"/>
        </w:rPr>
      </w:pPr>
      <w:r w:rsidRPr="00FB38BD">
        <w:rPr>
          <w:color w:val="000000" w:themeColor="text1"/>
        </w:rPr>
        <w:t>Data normalization is a feature scaling method, which can rescale the attributes to the range from 0 to 1 in general or other range with giv</w:t>
      </w:r>
      <w:r w:rsidR="00E43036" w:rsidRPr="00FB38BD">
        <w:rPr>
          <w:color w:val="000000" w:themeColor="text1"/>
        </w:rPr>
        <w:t xml:space="preserve">en </w:t>
      </w:r>
      <w:r w:rsidR="00B415AE" w:rsidRPr="00FB38BD">
        <w:rPr>
          <w:color w:val="000000" w:themeColor="text1"/>
        </w:rPr>
        <w:t>minimum and maximum number</w:t>
      </w:r>
      <w:r w:rsidRPr="00FB38BD">
        <w:rPr>
          <w:color w:val="000000" w:themeColor="text1"/>
        </w:rPr>
        <w:t>. It is beneficial when the data set has a wide range of values. For instance, if one of the features has enormous value compared with others, it will definitely dominate the prediction of classifiers, which implement the Euclidean distance, such as KNN. Moreover, it is reported that the gradient descent converges perf</w:t>
      </w:r>
      <w:r w:rsidR="00B415AE" w:rsidRPr="00FB38BD">
        <w:rPr>
          <w:color w:val="000000" w:themeColor="text1"/>
        </w:rPr>
        <w:t>orm faster with normalization [7]</w:t>
      </w:r>
      <w:r w:rsidRPr="00FB38BD">
        <w:rPr>
          <w:color w:val="000000" w:themeColor="text1"/>
        </w:rPr>
        <w:t>. The process of the normalization is:</w:t>
      </w:r>
    </w:p>
    <w:p w:rsidR="00A157DF" w:rsidRPr="00FB38BD" w:rsidRDefault="003B0F09" w:rsidP="00FB38BD">
      <w:pPr>
        <w:spacing w:line="360" w:lineRule="auto"/>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x</m:t>
              </m:r>
            </m:e>
            <m:sub>
              <m:r>
                <m:rPr>
                  <m:sty m:val="p"/>
                </m:rPr>
                <w:rPr>
                  <w:rFonts w:ascii="Cambria Math" w:hAnsi="Cambria Math"/>
                  <w:color w:val="000000" w:themeColor="text1"/>
                </w:rPr>
                <m:t>nomarlized</m:t>
              </m:r>
            </m:sub>
          </m:sSub>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x-min⁡(x)</m:t>
              </m:r>
            </m:num>
            <m:den>
              <m:func>
                <m:funcPr>
                  <m:ctrlPr>
                    <w:rPr>
                      <w:rFonts w:ascii="Cambria Math" w:hAnsi="Cambria Math"/>
                      <w:color w:val="000000" w:themeColor="text1"/>
                    </w:rPr>
                  </m:ctrlPr>
                </m:funcPr>
                <m:fName>
                  <m:r>
                    <m:rPr>
                      <m:sty m:val="p"/>
                    </m:rPr>
                    <w:rPr>
                      <w:rFonts w:ascii="Cambria Math" w:hAnsi="Cambria Math"/>
                      <w:color w:val="000000" w:themeColor="text1"/>
                    </w:rPr>
                    <m:t>max</m:t>
                  </m:r>
                </m:fName>
                <m:e>
                  <m:d>
                    <m:dPr>
                      <m:ctrlPr>
                        <w:rPr>
                          <w:rFonts w:ascii="Cambria Math" w:hAnsi="Cambria Math"/>
                          <w:color w:val="000000" w:themeColor="text1"/>
                        </w:rPr>
                      </m:ctrlPr>
                    </m:dPr>
                    <m:e>
                      <m:r>
                        <m:rPr>
                          <m:sty m:val="p"/>
                        </m:rPr>
                        <w:rPr>
                          <w:rFonts w:ascii="Cambria Math" w:hAnsi="Cambria Math"/>
                          <w:color w:val="000000" w:themeColor="text1"/>
                        </w:rPr>
                        <m:t>x</m:t>
                      </m:r>
                    </m:e>
                  </m:d>
                </m:e>
              </m:func>
              <m:r>
                <m:rPr>
                  <m:sty m:val="p"/>
                </m:rPr>
                <w:rPr>
                  <w:rFonts w:ascii="Cambria Math" w:hAnsi="Cambria Math"/>
                  <w:color w:val="000000" w:themeColor="text1"/>
                </w:rPr>
                <m:t>-min⁡(x)</m:t>
              </m:r>
            </m:den>
          </m:f>
          <m:r>
            <m:rPr>
              <m:sty m:val="p"/>
            </m:rPr>
            <w:rPr>
              <w:rFonts w:ascii="Cambria Math" w:hAnsi="Cambria Math"/>
              <w:color w:val="000000" w:themeColor="text1"/>
            </w:rPr>
            <m:t>, where x is the feature column</m:t>
          </m:r>
        </m:oMath>
      </m:oMathPara>
    </w:p>
    <w:p w:rsidR="00473430" w:rsidRDefault="00473430" w:rsidP="00FB38BD">
      <w:pPr>
        <w:pStyle w:val="Heading2"/>
        <w:spacing w:line="360" w:lineRule="auto"/>
        <w:rPr>
          <w:rFonts w:ascii="Times New Roman" w:hAnsi="Times New Roman" w:cs="Times New Roman"/>
          <w:b/>
          <w:color w:val="000000" w:themeColor="text1"/>
          <w:sz w:val="28"/>
          <w:szCs w:val="28"/>
        </w:rPr>
      </w:pPr>
    </w:p>
    <w:p w:rsidR="0047127A" w:rsidRPr="00FB38BD" w:rsidRDefault="00D24756" w:rsidP="00FB38BD">
      <w:pPr>
        <w:pStyle w:val="Heading2"/>
        <w:spacing w:line="360" w:lineRule="auto"/>
        <w:rPr>
          <w:rFonts w:ascii="Times New Roman" w:hAnsi="Times New Roman" w:cs="Times New Roman"/>
          <w:b/>
          <w:color w:val="000000" w:themeColor="text1"/>
          <w:sz w:val="28"/>
          <w:szCs w:val="28"/>
        </w:rPr>
      </w:pPr>
      <w:bookmarkStart w:id="7" w:name="_Toc515891877"/>
      <w:r w:rsidRPr="00FB38BD">
        <w:rPr>
          <w:rFonts w:ascii="Times New Roman" w:hAnsi="Times New Roman" w:cs="Times New Roman"/>
          <w:b/>
          <w:color w:val="000000" w:themeColor="text1"/>
          <w:sz w:val="28"/>
          <w:szCs w:val="28"/>
        </w:rPr>
        <w:t>2.</w:t>
      </w:r>
      <w:r w:rsidR="00F07E3F" w:rsidRPr="00FB38BD">
        <w:rPr>
          <w:rFonts w:ascii="Times New Roman" w:hAnsi="Times New Roman" w:cs="Times New Roman"/>
          <w:b/>
          <w:color w:val="000000" w:themeColor="text1"/>
          <w:sz w:val="28"/>
          <w:szCs w:val="28"/>
        </w:rPr>
        <w:t xml:space="preserve"> Classification Methods</w:t>
      </w:r>
      <w:bookmarkEnd w:id="7"/>
    </w:p>
    <w:p w:rsidR="0047127A" w:rsidRPr="00FB38BD" w:rsidRDefault="0047127A" w:rsidP="00FB38BD">
      <w:pPr>
        <w:pStyle w:val="Heading3"/>
        <w:spacing w:line="360" w:lineRule="auto"/>
        <w:rPr>
          <w:rFonts w:ascii="Times New Roman" w:hAnsi="Times New Roman" w:cs="Times New Roman"/>
          <w:b/>
          <w:color w:val="000000" w:themeColor="text1"/>
          <w:sz w:val="28"/>
          <w:szCs w:val="28"/>
        </w:rPr>
      </w:pPr>
      <w:bookmarkStart w:id="8" w:name="_Toc515891878"/>
      <w:r w:rsidRPr="00FB38BD">
        <w:rPr>
          <w:rFonts w:ascii="Times New Roman" w:hAnsi="Times New Roman" w:cs="Times New Roman"/>
          <w:b/>
          <w:color w:val="000000" w:themeColor="text1"/>
          <w:sz w:val="28"/>
          <w:szCs w:val="28"/>
        </w:rPr>
        <w:t>2.1 Logistics regression</w:t>
      </w:r>
      <w:bookmarkEnd w:id="8"/>
      <w:r w:rsidRPr="00FB38BD">
        <w:rPr>
          <w:rFonts w:ascii="Times New Roman" w:hAnsi="Times New Roman" w:cs="Times New Roman"/>
          <w:b/>
          <w:color w:val="000000" w:themeColor="text1"/>
          <w:sz w:val="28"/>
          <w:szCs w:val="28"/>
        </w:rPr>
        <w:t xml:space="preserve"> </w:t>
      </w:r>
    </w:p>
    <w:p w:rsidR="0047127A" w:rsidRPr="00FB38BD" w:rsidRDefault="0047127A" w:rsidP="00473430">
      <w:pPr>
        <w:spacing w:after="120" w:line="360" w:lineRule="auto"/>
        <w:rPr>
          <w:color w:val="000000" w:themeColor="text1"/>
        </w:rPr>
      </w:pPr>
      <w:r w:rsidRPr="00FB38BD">
        <w:rPr>
          <w:color w:val="000000" w:themeColor="text1"/>
        </w:rPr>
        <w:t>Logistic Regre</w:t>
      </w:r>
      <w:r w:rsidR="00FE0CDE">
        <w:rPr>
          <w:color w:val="000000" w:themeColor="text1"/>
        </w:rPr>
        <w:t>ssion is a traditional method</w:t>
      </w:r>
      <w:r w:rsidR="00FE0CDE">
        <w:rPr>
          <w:color w:val="000000" w:themeColor="text1"/>
          <w:lang w:val="en-US"/>
        </w:rPr>
        <w:t xml:space="preserve"> for</w:t>
      </w:r>
      <w:r w:rsidRPr="00FB38BD">
        <w:rPr>
          <w:rFonts w:asciiTheme="minorEastAsia" w:eastAsiaTheme="minorEastAsia" w:hAnsiTheme="minorEastAsia" w:hint="eastAsia"/>
          <w:color w:val="000000" w:themeColor="text1"/>
        </w:rPr>
        <w:t xml:space="preserve"> </w:t>
      </w:r>
      <w:r w:rsidRPr="00FB38BD">
        <w:rPr>
          <w:color w:val="000000" w:themeColor="text1"/>
        </w:rPr>
        <w:t xml:space="preserve">classification. </w:t>
      </w:r>
      <w:r w:rsidR="00FE0CDE">
        <w:rPr>
          <w:color w:val="000000" w:themeColor="text1"/>
        </w:rPr>
        <w:t>Initially,</w:t>
      </w:r>
      <w:r w:rsidRPr="00FB38BD">
        <w:rPr>
          <w:color w:val="000000" w:themeColor="text1"/>
        </w:rPr>
        <w:t xml:space="preserve"> this method was applied to binomial classification problems. It requires that the output label y will only be y </w:t>
      </w:r>
      <w:r w:rsidRPr="00FB38BD">
        <w:rPr>
          <w:rFonts w:ascii="Cambria Math" w:eastAsia="SimSun" w:hAnsi="Cambria Math" w:cs="Cambria Math"/>
          <w:color w:val="000000" w:themeColor="text1"/>
        </w:rPr>
        <w:t>∈</w:t>
      </w:r>
      <w:r w:rsidRPr="00FB38BD">
        <w:rPr>
          <w:color w:val="000000" w:themeColor="text1"/>
        </w:rPr>
        <w:t xml:space="preserve"> {0, 1} by the input prediction value </w:t>
      </w:r>
      <m:oMath>
        <m:r>
          <m:rPr>
            <m:sty m:val="p"/>
          </m:rPr>
          <w:rPr>
            <w:rFonts w:ascii="Cambria Math" w:hAnsi="Cambria Math"/>
            <w:color w:val="000000" w:themeColor="text1"/>
          </w:rPr>
          <m:t>z=</m:t>
        </m:r>
        <m:sSup>
          <m:sSupPr>
            <m:ctrlPr>
              <w:rPr>
                <w:rFonts w:ascii="Cambria Math" w:hAnsi="Cambria Math"/>
                <w:color w:val="000000" w:themeColor="text1"/>
              </w:rPr>
            </m:ctrlPr>
          </m:sSupPr>
          <m:e>
            <m:r>
              <m:rPr>
                <m:sty m:val="p"/>
              </m:rPr>
              <w:rPr>
                <w:rFonts w:ascii="Cambria Math" w:hAnsi="Cambria Math"/>
                <w:color w:val="000000" w:themeColor="text1"/>
              </w:rPr>
              <m:t>w</m:t>
            </m:r>
          </m:e>
          <m:sup>
            <m:r>
              <m:rPr>
                <m:sty m:val="p"/>
              </m:rPr>
              <w:rPr>
                <w:rFonts w:ascii="Cambria Math" w:hAnsi="Cambria Math"/>
                <w:color w:val="000000" w:themeColor="text1"/>
              </w:rPr>
              <m:t>T</m:t>
            </m:r>
          </m:sup>
        </m:sSup>
        <m:r>
          <m:rPr>
            <m:sty m:val="p"/>
          </m:rPr>
          <w:rPr>
            <w:rFonts w:ascii="Cambria Math" w:hAnsi="Cambria Math"/>
            <w:color w:val="000000" w:themeColor="text1"/>
          </w:rPr>
          <m:t>x+b</m:t>
        </m:r>
      </m:oMath>
      <w:r w:rsidRPr="00FB38BD">
        <w:rPr>
          <w:color w:val="000000" w:themeColor="text1"/>
        </w:rPr>
        <w:t xml:space="preserve">. </w:t>
      </w:r>
    </w:p>
    <w:p w:rsidR="0047127A" w:rsidRDefault="0047127A" w:rsidP="00FB38BD">
      <w:pPr>
        <w:spacing w:line="360" w:lineRule="auto"/>
        <w:rPr>
          <w:color w:val="000000" w:themeColor="text1"/>
        </w:rPr>
      </w:pPr>
      <w:r w:rsidRPr="00FB38BD">
        <w:rPr>
          <w:color w:val="000000" w:themeColor="text1"/>
        </w:rPr>
        <w:t>To achieve this goal, an activate function – sigmoid function was taken into use. The form of sigmoid function is:</w:t>
      </w:r>
    </w:p>
    <w:p w:rsidR="00F45250" w:rsidRDefault="003B0F09" w:rsidP="00FB38BD">
      <w:pPr>
        <w:spacing w:line="360" w:lineRule="auto"/>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θ</m:t>
              </m:r>
            </m:sub>
          </m:sSub>
          <m:d>
            <m:dPr>
              <m:ctrlPr>
                <w:rPr>
                  <w:rFonts w:ascii="Cambria Math" w:hAnsi="Cambria Math"/>
                  <w:color w:val="000000" w:themeColor="text1"/>
                </w:rPr>
              </m:ctrlPr>
            </m:dPr>
            <m:e>
              <m:r>
                <m:rPr>
                  <m:sty m:val="p"/>
                </m:rPr>
                <w:rPr>
                  <w:rFonts w:ascii="Cambria Math" w:hAnsi="Cambria Math"/>
                  <w:color w:val="000000" w:themeColor="text1"/>
                </w:rPr>
                <m:t>x</m:t>
              </m:r>
            </m:e>
          </m:d>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1</m:t>
              </m:r>
            </m:num>
            <m:den>
              <m:r>
                <m:rPr>
                  <m:sty m:val="p"/>
                </m:rPr>
                <w:rPr>
                  <w:rFonts w:ascii="Cambria Math" w:hAnsi="Cambria Math"/>
                  <w:color w:val="000000" w:themeColor="text1"/>
                </w:rPr>
                <m:t>1+</m:t>
              </m:r>
              <m:sSup>
                <m:sSupPr>
                  <m:ctrlPr>
                    <w:rPr>
                      <w:rFonts w:ascii="Cambria Math" w:hAnsi="Cambria Math"/>
                      <w:color w:val="000000" w:themeColor="text1"/>
                    </w:rPr>
                  </m:ctrlPr>
                </m:sSupPr>
                <m:e>
                  <m:r>
                    <m:rPr>
                      <m:sty m:val="p"/>
                    </m:rPr>
                    <w:rPr>
                      <w:rFonts w:ascii="Cambria Math" w:hAnsi="Cambria Math"/>
                      <w:color w:val="000000" w:themeColor="text1"/>
                    </w:rPr>
                    <m:t>e</m:t>
                  </m:r>
                </m:e>
                <m:sup>
                  <m:r>
                    <m:rPr>
                      <m:sty m:val="p"/>
                    </m:rPr>
                    <w:rPr>
                      <w:rFonts w:ascii="Cambria Math" w:hAnsi="Cambria Math"/>
                      <w:color w:val="000000" w:themeColor="text1"/>
                    </w:rPr>
                    <m:t>-x</m:t>
                  </m:r>
                </m:sup>
              </m:sSup>
            </m:den>
          </m:f>
        </m:oMath>
      </m:oMathPara>
    </w:p>
    <w:p w:rsidR="00F45250" w:rsidRPr="00FB38BD" w:rsidRDefault="00F45250" w:rsidP="00F45250">
      <w:pPr>
        <w:rPr>
          <w:color w:val="000000" w:themeColor="text1"/>
        </w:rPr>
      </w:pPr>
      <w:r w:rsidRPr="00FB38BD">
        <w:rPr>
          <w:color w:val="000000" w:themeColor="text1"/>
        </w:rPr>
        <w:t>This activate function has 2 main advantages. Firstly, it can limit the output values of y in the range of {0, 1}, which can be equally divided buy the y axis and the point (0, 0.5). It can be clearly observed in Figure 3. When y is under 0.5, it will be label 1; when y is over 0.5, it will be label 2. Meanwhile, without applying sigmoid function, the cost function will always be non- convex (Figure 4).</w:t>
      </w:r>
      <w:r>
        <w:rPr>
          <w:color w:val="000000" w:themeColor="text1"/>
        </w:rPr>
        <w:t xml:space="preserve"> This</w:t>
      </w:r>
      <w:r w:rsidRPr="00F45250">
        <w:rPr>
          <w:color w:val="000000" w:themeColor="text1"/>
        </w:rPr>
        <w:t xml:space="preserve"> </w:t>
      </w:r>
      <w:r w:rsidRPr="00FB38BD">
        <w:rPr>
          <w:color w:val="000000" w:themeColor="text1"/>
        </w:rPr>
        <w:t xml:space="preserve">is will be very hard to utilize the gradient decent to reach the global </w:t>
      </w:r>
      <w:r w:rsidRPr="00FB38BD">
        <w:rPr>
          <w:color w:val="000000" w:themeColor="text1"/>
        </w:rPr>
        <w:lastRenderedPageBreak/>
        <w:t xml:space="preserve">minimum. The sigmoid function can transform the function to be convex, which is easy for iteratively gradient decent. </w:t>
      </w:r>
    </w:p>
    <w:p w:rsidR="0047127A" w:rsidRPr="00FB38BD" w:rsidRDefault="00F45250" w:rsidP="00FE0CDE">
      <w:pPr>
        <w:rPr>
          <w:color w:val="000000" w:themeColor="text1"/>
        </w:rPr>
      </w:pPr>
      <w:r w:rsidRPr="00FB38BD">
        <w:rPr>
          <w:noProof/>
          <w:color w:val="000000" w:themeColor="text1"/>
        </w:rPr>
        <w:drawing>
          <wp:anchor distT="0" distB="0" distL="114300" distR="114300" simplePos="0" relativeHeight="251661312" behindDoc="0" locked="0" layoutInCell="1" allowOverlap="1" wp14:anchorId="12EC6759">
            <wp:simplePos x="0" y="0"/>
            <wp:positionH relativeFrom="column">
              <wp:posOffset>-107950</wp:posOffset>
            </wp:positionH>
            <wp:positionV relativeFrom="paragraph">
              <wp:posOffset>224579</wp:posOffset>
            </wp:positionV>
            <wp:extent cx="2743200" cy="1354667"/>
            <wp:effectExtent l="0" t="0" r="0" b="4445"/>
            <wp:wrapTopAndBottom/>
            <wp:docPr id="9" name="Picture 1" descr="Cap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3546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127A" w:rsidRPr="00FB38BD" w:rsidRDefault="00473430" w:rsidP="00FE0CDE">
      <w:pPr>
        <w:rPr>
          <w:color w:val="000000" w:themeColor="text1"/>
        </w:rPr>
      </w:pPr>
      <w:r w:rsidRPr="00FB38BD">
        <w:rPr>
          <w:b/>
          <w:noProof/>
          <w:color w:val="000000" w:themeColor="text1"/>
          <w:sz w:val="16"/>
          <w:szCs w:val="16"/>
          <w:lang w:eastAsia="en-AU"/>
        </w:rPr>
        <w:drawing>
          <wp:anchor distT="0" distB="0" distL="114300" distR="114300" simplePos="0" relativeHeight="251662336" behindDoc="0" locked="0" layoutInCell="1" allowOverlap="1" wp14:anchorId="114AF096">
            <wp:simplePos x="0" y="0"/>
            <wp:positionH relativeFrom="column">
              <wp:posOffset>2904066</wp:posOffset>
            </wp:positionH>
            <wp:positionV relativeFrom="paragraph">
              <wp:posOffset>271356</wp:posOffset>
            </wp:positionV>
            <wp:extent cx="3242310" cy="1143000"/>
            <wp:effectExtent l="0" t="0" r="0" b="0"/>
            <wp:wrapTopAndBottom/>
            <wp:docPr id="10" name="Picture 10" descr="C:\Users\hliu4246\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liu4246\Desktop\Captur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231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127A" w:rsidRPr="00FB38BD" w:rsidRDefault="0047127A" w:rsidP="00FE0CDE">
      <w:pPr>
        <w:jc w:val="center"/>
        <w:rPr>
          <w:color w:val="000000" w:themeColor="text1"/>
          <w:sz w:val="16"/>
          <w:szCs w:val="16"/>
        </w:rPr>
      </w:pPr>
      <w:r w:rsidRPr="00FB38BD">
        <w:rPr>
          <w:color w:val="000000" w:themeColor="text1"/>
          <w:sz w:val="16"/>
          <w:szCs w:val="16"/>
        </w:rPr>
        <w:t xml:space="preserve">(Ref: </w:t>
      </w:r>
      <w:hyperlink r:id="rId13" w:history="1">
        <w:r w:rsidRPr="00FB38BD">
          <w:rPr>
            <w:rStyle w:val="Hyperlink"/>
            <w:color w:val="000000" w:themeColor="text1"/>
            <w:sz w:val="16"/>
            <w:szCs w:val="16"/>
          </w:rPr>
          <w:t>https://blog.csdn.net/zjuPeco/article/details/77165974</w:t>
        </w:r>
      </w:hyperlink>
      <w:r w:rsidRPr="00FB38BD">
        <w:rPr>
          <w:color w:val="000000" w:themeColor="text1"/>
          <w:sz w:val="16"/>
          <w:szCs w:val="16"/>
        </w:rPr>
        <w:t>)</w:t>
      </w:r>
      <w:r w:rsidR="00FE0CDE">
        <w:rPr>
          <w:color w:val="000000" w:themeColor="text1"/>
          <w:sz w:val="16"/>
          <w:szCs w:val="16"/>
        </w:rPr>
        <w:t xml:space="preserve">.                               </w:t>
      </w:r>
      <w:r w:rsidR="00FE0CDE" w:rsidRPr="00FB38BD">
        <w:rPr>
          <w:color w:val="000000" w:themeColor="text1"/>
          <w:sz w:val="16"/>
          <w:szCs w:val="16"/>
        </w:rPr>
        <w:t xml:space="preserve">(Ref: </w:t>
      </w:r>
      <w:hyperlink r:id="rId14" w:history="1">
        <w:r w:rsidR="00FE0CDE" w:rsidRPr="00FB38BD">
          <w:rPr>
            <w:rStyle w:val="Hyperlink"/>
            <w:color w:val="000000" w:themeColor="text1"/>
            <w:sz w:val="16"/>
            <w:szCs w:val="16"/>
          </w:rPr>
          <w:t>https://blog.csdn.net/zjuPeco/article/details/77165974</w:t>
        </w:r>
      </w:hyperlink>
      <w:r w:rsidR="00FE0CDE">
        <w:rPr>
          <w:color w:val="000000" w:themeColor="text1"/>
          <w:sz w:val="16"/>
          <w:szCs w:val="16"/>
        </w:rPr>
        <w:t>)</w:t>
      </w:r>
    </w:p>
    <w:p w:rsidR="0047127A" w:rsidRPr="00FE0CDE" w:rsidRDefault="00A62377" w:rsidP="00FE0CDE">
      <w:pPr>
        <w:rPr>
          <w:b/>
          <w:color w:val="000000" w:themeColor="text1"/>
          <w:sz w:val="20"/>
          <w:szCs w:val="20"/>
        </w:rPr>
      </w:pPr>
      <w:r w:rsidRPr="00FE0CDE">
        <w:rPr>
          <w:b/>
          <w:color w:val="000000" w:themeColor="text1"/>
          <w:sz w:val="20"/>
          <w:szCs w:val="20"/>
        </w:rPr>
        <w:t>Figure 3</w:t>
      </w:r>
      <w:r w:rsidR="0047127A" w:rsidRPr="00FE0CDE">
        <w:rPr>
          <w:b/>
          <w:color w:val="000000" w:themeColor="text1"/>
          <w:sz w:val="20"/>
          <w:szCs w:val="20"/>
        </w:rPr>
        <w:t>. The figure of sigmoid function</w:t>
      </w:r>
      <w:r w:rsidR="00FE0CDE">
        <w:rPr>
          <w:b/>
          <w:color w:val="000000" w:themeColor="text1"/>
        </w:rPr>
        <w:t xml:space="preserve">                   </w:t>
      </w:r>
      <w:r w:rsidR="00FE0CDE" w:rsidRPr="00FE0CDE">
        <w:rPr>
          <w:b/>
          <w:color w:val="000000" w:themeColor="text1"/>
          <w:sz w:val="20"/>
          <w:szCs w:val="20"/>
        </w:rPr>
        <w:t>Figure 4. The non-convex and convex function diagrams</w:t>
      </w:r>
    </w:p>
    <w:p w:rsidR="0047127A" w:rsidRPr="00FB38BD" w:rsidRDefault="0047127A" w:rsidP="00FB38BD">
      <w:pPr>
        <w:spacing w:line="360" w:lineRule="auto"/>
        <w:jc w:val="center"/>
        <w:rPr>
          <w:b/>
          <w:color w:val="000000" w:themeColor="text1"/>
          <w:sz w:val="16"/>
          <w:szCs w:val="16"/>
        </w:rPr>
      </w:pPr>
    </w:p>
    <w:p w:rsidR="0047127A" w:rsidRPr="00FB38BD" w:rsidRDefault="004B0B03" w:rsidP="00473430">
      <w:pPr>
        <w:spacing w:after="120" w:line="360" w:lineRule="auto"/>
        <w:rPr>
          <w:color w:val="000000" w:themeColor="text1"/>
        </w:rPr>
      </w:pPr>
      <w:r>
        <w:rPr>
          <w:color w:val="000000" w:themeColor="text1"/>
        </w:rPr>
        <w:t>The cost function is</w:t>
      </w:r>
      <w:r w:rsidR="0047127A" w:rsidRPr="00FB38BD">
        <w:rPr>
          <w:color w:val="000000" w:themeColor="text1"/>
        </w:rPr>
        <w:t xml:space="preserve"> a critical concept in Logistic Regression. The basic theory is to fit the curve represented by the model to the values of train</w:t>
      </w:r>
      <w:r w:rsidR="00473430">
        <w:rPr>
          <w:color w:val="000000" w:themeColor="text1"/>
        </w:rPr>
        <w:t>ing dataset by updating</w:t>
      </w:r>
      <w:r w:rsidR="0047127A" w:rsidRPr="00FB38BD">
        <w:rPr>
          <w:color w:val="000000" w:themeColor="text1"/>
        </w:rPr>
        <w:t xml:space="preserve"> weights. The cost function is to reduce the loss between the original train</w:t>
      </w:r>
      <w:r w:rsidR="00473430">
        <w:rPr>
          <w:color w:val="000000" w:themeColor="text1"/>
        </w:rPr>
        <w:t>ing</w:t>
      </w:r>
      <w:r w:rsidR="0047127A" w:rsidRPr="00FB38BD">
        <w:rPr>
          <w:color w:val="000000" w:themeColor="text1"/>
        </w:rPr>
        <w:t xml:space="preserve"> dataset and the curve. The cost function:</w:t>
      </w:r>
    </w:p>
    <w:p w:rsidR="0047127A" w:rsidRPr="00FB38BD" w:rsidRDefault="00525973" w:rsidP="00FB38BD">
      <w:pPr>
        <w:spacing w:line="360" w:lineRule="auto"/>
        <w:rPr>
          <w:color w:val="000000" w:themeColor="text1"/>
        </w:rPr>
      </w:pPr>
      <m:oMathPara>
        <m:oMath>
          <m:r>
            <m:rPr>
              <m:sty m:val="p"/>
            </m:rPr>
            <w:rPr>
              <w:rFonts w:ascii="Cambria Math" w:hAnsi="Cambria Math"/>
              <w:color w:val="000000" w:themeColor="text1"/>
            </w:rPr>
            <m:t>Cost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θ</m:t>
                  </m:r>
                </m:sub>
              </m:sSub>
              <m:d>
                <m:dPr>
                  <m:ctrlPr>
                    <w:rPr>
                      <w:rFonts w:ascii="Cambria Math" w:hAnsi="Cambria Math"/>
                      <w:color w:val="000000" w:themeColor="text1"/>
                    </w:rPr>
                  </m:ctrlPr>
                </m:dPr>
                <m:e>
                  <m:r>
                    <m:rPr>
                      <m:sty m:val="p"/>
                    </m:rPr>
                    <w:rPr>
                      <w:rFonts w:ascii="Cambria Math" w:hAnsi="Cambria Math"/>
                      <w:color w:val="000000" w:themeColor="text1"/>
                    </w:rPr>
                    <m:t>x</m:t>
                  </m:r>
                </m:e>
              </m:d>
              <m:r>
                <m:rPr>
                  <m:sty m:val="p"/>
                </m:rPr>
                <w:rPr>
                  <w:rFonts w:ascii="Cambria Math" w:hAnsi="Cambria Math"/>
                  <w:color w:val="000000" w:themeColor="text1"/>
                </w:rPr>
                <m:t>,y</m:t>
              </m:r>
            </m:e>
          </m:d>
          <m:r>
            <m:rPr>
              <m:sty m:val="p"/>
            </m:rPr>
            <w:rPr>
              <w:rFonts w:ascii="Cambria Math" w:hAnsi="Cambria Math"/>
              <w:color w:val="000000" w:themeColor="text1"/>
            </w:rPr>
            <m:t>=-ylog</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θ</m:t>
                  </m:r>
                </m:sub>
              </m:sSub>
              <m:d>
                <m:dPr>
                  <m:ctrlPr>
                    <w:rPr>
                      <w:rFonts w:ascii="Cambria Math" w:hAnsi="Cambria Math"/>
                      <w:color w:val="000000" w:themeColor="text1"/>
                    </w:rPr>
                  </m:ctrlPr>
                </m:dPr>
                <m:e>
                  <m:r>
                    <m:rPr>
                      <m:sty m:val="p"/>
                    </m:rPr>
                    <w:rPr>
                      <w:rFonts w:ascii="Cambria Math" w:hAnsi="Cambria Math"/>
                      <w:color w:val="000000" w:themeColor="text1"/>
                    </w:rPr>
                    <m:t>x</m:t>
                  </m:r>
                </m:e>
              </m:d>
            </m:e>
          </m:d>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1-y</m:t>
              </m:r>
            </m:e>
          </m:d>
          <m:r>
            <m:rPr>
              <m:sty m:val="p"/>
            </m:rPr>
            <w:rPr>
              <w:rFonts w:ascii="Cambria Math" w:hAnsi="Cambria Math"/>
              <w:color w:val="000000" w:themeColor="text1"/>
            </w:rPr>
            <m:t>log⁡(1-</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θ</m:t>
              </m:r>
            </m:sub>
          </m:sSub>
          <m:d>
            <m:dPr>
              <m:ctrlPr>
                <w:rPr>
                  <w:rFonts w:ascii="Cambria Math" w:hAnsi="Cambria Math"/>
                  <w:color w:val="000000" w:themeColor="text1"/>
                </w:rPr>
              </m:ctrlPr>
            </m:dPr>
            <m:e>
              <m:r>
                <m:rPr>
                  <m:sty m:val="p"/>
                </m:rPr>
                <w:rPr>
                  <w:rFonts w:ascii="Cambria Math" w:hAnsi="Cambria Math"/>
                  <w:color w:val="000000" w:themeColor="text1"/>
                </w:rPr>
                <m:t>x</m:t>
              </m:r>
            </m:e>
          </m:d>
          <m:r>
            <m:rPr>
              <m:sty m:val="p"/>
            </m:rPr>
            <w:rPr>
              <w:rFonts w:ascii="Cambria Math" w:hAnsi="Cambria Math"/>
              <w:color w:val="000000" w:themeColor="text1"/>
            </w:rPr>
            <m:t>)</m:t>
          </m:r>
        </m:oMath>
      </m:oMathPara>
    </w:p>
    <w:p w:rsidR="0047127A" w:rsidRPr="00FB38BD" w:rsidRDefault="0047127A" w:rsidP="00FB38BD">
      <w:pPr>
        <w:spacing w:line="360" w:lineRule="auto"/>
        <w:rPr>
          <w:color w:val="000000" w:themeColor="text1"/>
        </w:rPr>
      </w:pPr>
      <w:r w:rsidRPr="00FB38BD">
        <w:rPr>
          <w:color w:val="000000" w:themeColor="text1"/>
        </w:rPr>
        <w:t>To reduce the cost, gradient decent method</w:t>
      </w:r>
      <w:r w:rsidR="00473430">
        <w:rPr>
          <w:color w:val="000000" w:themeColor="text1"/>
        </w:rPr>
        <w:t xml:space="preserve"> is commonly used</w:t>
      </w:r>
      <w:r w:rsidRPr="00FB38BD">
        <w:rPr>
          <w:color w:val="000000" w:themeColor="text1"/>
        </w:rPr>
        <w:t>. The general process is locating the start points on the cost function curve and initializing a learning rate, then process the gradient decent iteratively and refresh the input theta values (weights):</w:t>
      </w:r>
    </w:p>
    <w:p w:rsidR="0047127A" w:rsidRPr="00FB38BD" w:rsidRDefault="00525973" w:rsidP="00FB38BD">
      <w:pPr>
        <w:spacing w:line="360" w:lineRule="auto"/>
        <w:rPr>
          <w:color w:val="000000" w:themeColor="text1"/>
        </w:rPr>
      </w:pPr>
      <m:oMathPara>
        <m:oMath>
          <m:r>
            <m:rPr>
              <m:sty m:val="p"/>
            </m:rPr>
            <w:rPr>
              <w:rFonts w:ascii="Cambria Math" w:hAnsi="Cambria Math"/>
              <w:color w:val="000000" w:themeColor="text1"/>
            </w:rPr>
            <m:t>J</m:t>
          </m:r>
          <m:d>
            <m:dPr>
              <m:ctrlPr>
                <w:rPr>
                  <w:rFonts w:ascii="Cambria Math" w:hAnsi="Cambria Math"/>
                  <w:color w:val="000000" w:themeColor="text1"/>
                </w:rPr>
              </m:ctrlPr>
            </m:dPr>
            <m:e>
              <m:r>
                <m:rPr>
                  <m:sty m:val="p"/>
                </m:rPr>
                <w:rPr>
                  <w:rFonts w:ascii="Cambria Math" w:hAnsi="Cambria Math"/>
                  <w:color w:val="000000" w:themeColor="text1"/>
                </w:rPr>
                <m:t>θ</m:t>
              </m:r>
            </m:e>
          </m:d>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1</m:t>
              </m:r>
            </m:num>
            <m:den>
              <m:r>
                <m:rPr>
                  <m:sty m:val="p"/>
                </m:rPr>
                <w:rPr>
                  <w:rFonts w:ascii="Cambria Math" w:hAnsi="Cambria Math"/>
                  <w:color w:val="000000" w:themeColor="text1"/>
                </w:rPr>
                <m:t>m</m:t>
              </m:r>
            </m:den>
          </m:f>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i=1</m:t>
              </m:r>
            </m:sub>
            <m:sup>
              <m:r>
                <m:rPr>
                  <m:sty m:val="p"/>
                </m:rPr>
                <w:rPr>
                  <w:rFonts w:ascii="Cambria Math" w:hAnsi="Cambria Math"/>
                  <w:color w:val="000000" w:themeColor="text1"/>
                </w:rPr>
                <m:t>m</m:t>
              </m:r>
            </m:sup>
            <m:e>
              <m:sSup>
                <m:sSupPr>
                  <m:ctrlPr>
                    <w:rPr>
                      <w:rFonts w:ascii="Cambria Math" w:hAnsi="Cambria Math"/>
                      <w:color w:val="000000" w:themeColor="text1"/>
                    </w:rPr>
                  </m:ctrlPr>
                </m:sSupPr>
                <m:e>
                  <m:r>
                    <m:rPr>
                      <m:sty m:val="p"/>
                    </m:rPr>
                    <w:rPr>
                      <w:rFonts w:ascii="Cambria Math" w:hAnsi="Cambria Math"/>
                      <w:color w:val="000000" w:themeColor="text1"/>
                    </w:rPr>
                    <m:t>y</m:t>
                  </m:r>
                </m:e>
                <m:sup>
                  <m:d>
                    <m:dPr>
                      <m:ctrlPr>
                        <w:rPr>
                          <w:rFonts w:ascii="Cambria Math" w:hAnsi="Cambria Math"/>
                          <w:color w:val="000000" w:themeColor="text1"/>
                        </w:rPr>
                      </m:ctrlPr>
                    </m:dPr>
                    <m:e>
                      <m:r>
                        <m:rPr>
                          <m:sty m:val="p"/>
                        </m:rPr>
                        <w:rPr>
                          <w:rFonts w:ascii="Cambria Math" w:hAnsi="Cambria Math"/>
                          <w:color w:val="000000" w:themeColor="text1"/>
                        </w:rPr>
                        <m:t>i</m:t>
                      </m:r>
                    </m:e>
                  </m:d>
                </m:sup>
              </m:sSup>
              <m:r>
                <m:rPr>
                  <m:sty m:val="p"/>
                </m:rPr>
                <w:rPr>
                  <w:rFonts w:ascii="Cambria Math" w:hAnsi="Cambria Math"/>
                  <w:color w:val="000000" w:themeColor="text1"/>
                </w:rPr>
                <m:t>log</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θ</m:t>
                  </m:r>
                </m:sub>
              </m:sSub>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x</m:t>
                      </m:r>
                    </m:e>
                    <m:sup>
                      <m:d>
                        <m:dPr>
                          <m:ctrlPr>
                            <w:rPr>
                              <w:rFonts w:ascii="Cambria Math" w:hAnsi="Cambria Math"/>
                              <w:color w:val="000000" w:themeColor="text1"/>
                            </w:rPr>
                          </m:ctrlPr>
                        </m:dPr>
                        <m:e>
                          <m:r>
                            <m:rPr>
                              <m:sty m:val="p"/>
                            </m:rPr>
                            <w:rPr>
                              <w:rFonts w:ascii="Cambria Math" w:hAnsi="Cambria Math"/>
                              <w:color w:val="000000" w:themeColor="text1"/>
                            </w:rPr>
                            <m:t>i</m:t>
                          </m:r>
                        </m:e>
                      </m:d>
                    </m:sup>
                  </m:sSup>
                </m:e>
              </m:d>
              <m:r>
                <m:rPr>
                  <m:sty m:val="p"/>
                </m:rPr>
                <w:rPr>
                  <w:rFonts w:ascii="Cambria Math" w:hAnsi="Cambria Math"/>
                  <w:color w:val="000000" w:themeColor="text1"/>
                </w:rPr>
                <m:t>+(1-</m:t>
              </m:r>
              <m:sSup>
                <m:sSupPr>
                  <m:ctrlPr>
                    <w:rPr>
                      <w:rFonts w:ascii="Cambria Math" w:hAnsi="Cambria Math"/>
                      <w:color w:val="000000" w:themeColor="text1"/>
                    </w:rPr>
                  </m:ctrlPr>
                </m:sSupPr>
                <m:e>
                  <m:r>
                    <m:rPr>
                      <m:sty m:val="p"/>
                    </m:rPr>
                    <w:rPr>
                      <w:rFonts w:ascii="Cambria Math" w:hAnsi="Cambria Math"/>
                      <w:color w:val="000000" w:themeColor="text1"/>
                    </w:rPr>
                    <m:t>y</m:t>
                  </m:r>
                </m:e>
                <m:sup>
                  <m:d>
                    <m:dPr>
                      <m:ctrlPr>
                        <w:rPr>
                          <w:rFonts w:ascii="Cambria Math" w:hAnsi="Cambria Math"/>
                          <w:color w:val="000000" w:themeColor="text1"/>
                        </w:rPr>
                      </m:ctrlPr>
                    </m:dPr>
                    <m:e>
                      <m:r>
                        <m:rPr>
                          <m:sty m:val="p"/>
                        </m:rPr>
                        <w:rPr>
                          <w:rFonts w:ascii="Cambria Math" w:hAnsi="Cambria Math"/>
                          <w:color w:val="000000" w:themeColor="text1"/>
                        </w:rPr>
                        <m:t>i</m:t>
                      </m:r>
                    </m:e>
                  </m:d>
                </m:sup>
              </m:sSup>
              <m:r>
                <m:rPr>
                  <m:sty m:val="p"/>
                </m:rPr>
                <w:rPr>
                  <w:rFonts w:ascii="Cambria Math" w:hAnsi="Cambria Math"/>
                  <w:color w:val="000000" w:themeColor="text1"/>
                </w:rPr>
                <m:t>)log⁡(1-</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θ</m:t>
                  </m:r>
                </m:sub>
              </m:sSub>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x</m:t>
                      </m:r>
                    </m:e>
                    <m:sup>
                      <m:d>
                        <m:dPr>
                          <m:ctrlPr>
                            <w:rPr>
                              <w:rFonts w:ascii="Cambria Math" w:hAnsi="Cambria Math"/>
                              <w:color w:val="000000" w:themeColor="text1"/>
                            </w:rPr>
                          </m:ctrlPr>
                        </m:dPr>
                        <m:e>
                          <m:r>
                            <m:rPr>
                              <m:sty m:val="p"/>
                            </m:rPr>
                            <w:rPr>
                              <w:rFonts w:ascii="Cambria Math" w:hAnsi="Cambria Math"/>
                              <w:color w:val="000000" w:themeColor="text1"/>
                            </w:rPr>
                            <m:t>i</m:t>
                          </m:r>
                        </m:e>
                      </m:d>
                    </m:sup>
                  </m:sSup>
                </m:e>
              </m:d>
              <m:r>
                <m:rPr>
                  <m:sty m:val="p"/>
                </m:rPr>
                <w:rPr>
                  <w:rFonts w:ascii="Cambria Math" w:hAnsi="Cambria Math"/>
                  <w:color w:val="000000" w:themeColor="text1"/>
                </w:rPr>
                <m:t>)]</m:t>
              </m:r>
            </m:e>
          </m:nary>
        </m:oMath>
      </m:oMathPara>
    </w:p>
    <w:p w:rsidR="0047127A" w:rsidRPr="00FB38BD" w:rsidRDefault="0047127A" w:rsidP="00FB38BD">
      <w:pPr>
        <w:spacing w:line="360" w:lineRule="auto"/>
        <w:rPr>
          <w:color w:val="000000" w:themeColor="text1"/>
        </w:rPr>
      </w:pPr>
      <w:r w:rsidRPr="00FB38BD">
        <w:rPr>
          <w:color w:val="000000" w:themeColor="text1"/>
        </w:rPr>
        <w:t>For the iteration, it repeats</w:t>
      </w:r>
    </w:p>
    <w:p w:rsidR="0047127A" w:rsidRPr="00FB38BD" w:rsidRDefault="003B0F09" w:rsidP="00FB38BD">
      <w:pPr>
        <w:spacing w:line="360" w:lineRule="auto"/>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θ</m:t>
              </m:r>
            </m:e>
            <m:sub>
              <m:r>
                <m:rPr>
                  <m:sty m:val="p"/>
                </m:rPr>
                <w:rPr>
                  <w:rFonts w:ascii="Cambria Math" w:hAnsi="Cambria Math"/>
                  <w:color w:val="000000" w:themeColor="text1"/>
                </w:rPr>
                <m:t>j</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θ</m:t>
              </m:r>
            </m:e>
            <m:sub>
              <m:r>
                <m:rPr>
                  <m:sty m:val="p"/>
                </m:rPr>
                <w:rPr>
                  <w:rFonts w:ascii="Cambria Math" w:hAnsi="Cambria Math"/>
                  <w:color w:val="000000" w:themeColor="text1"/>
                </w:rPr>
                <m:t>j</m:t>
              </m:r>
            </m:sub>
          </m:sSub>
          <m:r>
            <m:rPr>
              <m:sty m:val="p"/>
            </m:rPr>
            <w:rPr>
              <w:rFonts w:ascii="Cambria Math" w:hAnsi="Cambria Math"/>
              <w:color w:val="000000" w:themeColor="text1"/>
            </w:rPr>
            <m:t>-α</m:t>
          </m:r>
          <m:f>
            <m:fPr>
              <m:ctrlPr>
                <w:rPr>
                  <w:rFonts w:ascii="Cambria Math" w:hAnsi="Cambria Math"/>
                  <w:color w:val="000000" w:themeColor="text1"/>
                </w:rPr>
              </m:ctrlPr>
            </m:fPr>
            <m:num>
              <m:r>
                <m:rPr>
                  <m:sty m:val="p"/>
                </m:rPr>
                <w:rPr>
                  <w:rFonts w:ascii="Cambria Math" w:hAnsi="Cambria Math"/>
                  <w:color w:val="000000" w:themeColor="text1"/>
                </w:rPr>
                <m:t>ϑ</m:t>
              </m:r>
            </m:num>
            <m:den>
              <m:r>
                <m:rPr>
                  <m:sty m:val="p"/>
                </m:rPr>
                <w:rPr>
                  <w:rFonts w:ascii="Cambria Math" w:hAnsi="Cambria Math"/>
                  <w:color w:val="000000" w:themeColor="text1"/>
                </w:rPr>
                <m:t>ϑ</m:t>
              </m:r>
              <m:sSub>
                <m:sSubPr>
                  <m:ctrlPr>
                    <w:rPr>
                      <w:rFonts w:ascii="Cambria Math" w:hAnsi="Cambria Math"/>
                      <w:color w:val="000000" w:themeColor="text1"/>
                    </w:rPr>
                  </m:ctrlPr>
                </m:sSubPr>
                <m:e>
                  <m:r>
                    <m:rPr>
                      <m:sty m:val="p"/>
                    </m:rPr>
                    <w:rPr>
                      <w:rFonts w:ascii="Cambria Math" w:hAnsi="Cambria Math"/>
                      <w:color w:val="000000" w:themeColor="text1"/>
                    </w:rPr>
                    <m:t>θ</m:t>
                  </m:r>
                </m:e>
                <m:sub>
                  <m:r>
                    <m:rPr>
                      <m:sty m:val="p"/>
                    </m:rPr>
                    <w:rPr>
                      <w:rFonts w:ascii="Cambria Math" w:hAnsi="Cambria Math"/>
                      <w:color w:val="000000" w:themeColor="text1"/>
                    </w:rPr>
                    <m:t>j</m:t>
                  </m:r>
                </m:sub>
              </m:sSub>
            </m:den>
          </m:f>
          <m:r>
            <m:rPr>
              <m:sty m:val="p"/>
            </m:rPr>
            <w:rPr>
              <w:rFonts w:ascii="Cambria Math" w:hAnsi="Cambria Math"/>
              <w:color w:val="000000" w:themeColor="text1"/>
            </w:rPr>
            <m:t>J</m:t>
          </m:r>
          <m:d>
            <m:dPr>
              <m:ctrlPr>
                <w:rPr>
                  <w:rFonts w:ascii="Cambria Math" w:hAnsi="Cambria Math"/>
                  <w:color w:val="000000" w:themeColor="text1"/>
                </w:rPr>
              </m:ctrlPr>
            </m:dPr>
            <m:e>
              <m:r>
                <m:rPr>
                  <m:sty m:val="p"/>
                </m:rPr>
                <w:rPr>
                  <w:rFonts w:ascii="Cambria Math" w:hAnsi="Cambria Math"/>
                  <w:color w:val="000000" w:themeColor="text1"/>
                </w:rPr>
                <m:t>θ</m:t>
              </m:r>
            </m:e>
          </m:d>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θ</m:t>
              </m:r>
            </m:e>
            <m:sub>
              <m:r>
                <m:rPr>
                  <m:sty m:val="p"/>
                </m:rPr>
                <w:rPr>
                  <w:rFonts w:ascii="Cambria Math" w:hAnsi="Cambria Math"/>
                  <w:color w:val="000000" w:themeColor="text1"/>
                </w:rPr>
                <m:t>j</m:t>
              </m:r>
            </m:sub>
          </m:sSub>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1</m:t>
              </m:r>
            </m:num>
            <m:den>
              <m:r>
                <m:rPr>
                  <m:sty m:val="p"/>
                </m:rPr>
                <w:rPr>
                  <w:rFonts w:ascii="Cambria Math" w:hAnsi="Cambria Math"/>
                  <w:color w:val="000000" w:themeColor="text1"/>
                </w:rPr>
                <m:t>m</m:t>
              </m:r>
            </m:den>
          </m:f>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i=1</m:t>
              </m:r>
            </m:sub>
            <m:sup>
              <m:r>
                <m:rPr>
                  <m:sty m:val="p"/>
                </m:rPr>
                <w:rPr>
                  <w:rFonts w:ascii="Cambria Math" w:hAnsi="Cambria Math"/>
                  <w:color w:val="000000" w:themeColor="text1"/>
                </w:rPr>
                <m:t>m</m:t>
              </m:r>
            </m:sup>
            <m:e>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θ</m:t>
                  </m:r>
                </m:sub>
              </m:sSub>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x</m:t>
                      </m:r>
                    </m:e>
                    <m:sup>
                      <m:d>
                        <m:dPr>
                          <m:ctrlPr>
                            <w:rPr>
                              <w:rFonts w:ascii="Cambria Math" w:hAnsi="Cambria Math"/>
                              <w:color w:val="000000" w:themeColor="text1"/>
                            </w:rPr>
                          </m:ctrlPr>
                        </m:dPr>
                        <m:e>
                          <m:r>
                            <m:rPr>
                              <m:sty m:val="p"/>
                            </m:rPr>
                            <w:rPr>
                              <w:rFonts w:ascii="Cambria Math" w:hAnsi="Cambria Math"/>
                              <w:color w:val="000000" w:themeColor="text1"/>
                            </w:rPr>
                            <m:t>i</m:t>
                          </m:r>
                        </m:e>
                      </m:d>
                    </m:sup>
                  </m:sSup>
                </m:e>
              </m:d>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y</m:t>
                  </m:r>
                </m:e>
                <m:sup>
                  <m:d>
                    <m:dPr>
                      <m:ctrlPr>
                        <w:rPr>
                          <w:rFonts w:ascii="Cambria Math" w:hAnsi="Cambria Math"/>
                          <w:color w:val="000000" w:themeColor="text1"/>
                        </w:rPr>
                      </m:ctrlPr>
                    </m:dPr>
                    <m:e>
                      <m:r>
                        <m:rPr>
                          <m:sty m:val="p"/>
                        </m:rPr>
                        <w:rPr>
                          <w:rFonts w:ascii="Cambria Math" w:hAnsi="Cambria Math"/>
                          <w:color w:val="000000" w:themeColor="text1"/>
                        </w:rPr>
                        <m:t>i</m:t>
                      </m:r>
                    </m:e>
                  </m:d>
                </m:sup>
              </m:sSup>
              <m:r>
                <m:rPr>
                  <m:sty m:val="p"/>
                </m:rPr>
                <w:rPr>
                  <w:rFonts w:ascii="Cambria Math" w:hAnsi="Cambria Math"/>
                  <w:color w:val="000000" w:themeColor="text1"/>
                </w:rPr>
                <m:t>)</m:t>
              </m:r>
              <m:sSup>
                <m:sSupPr>
                  <m:ctrlPr>
                    <w:rPr>
                      <w:rFonts w:ascii="Cambria Math" w:hAnsi="Cambria Math"/>
                      <w:color w:val="000000" w:themeColor="text1"/>
                    </w:rPr>
                  </m:ctrlPr>
                </m:sSupPr>
                <m:e>
                  <m:sSub>
                    <m:sSubPr>
                      <m:ctrlPr>
                        <w:rPr>
                          <w:rFonts w:ascii="Cambria Math" w:hAnsi="Cambria Math"/>
                          <w:color w:val="000000" w:themeColor="text1"/>
                        </w:rPr>
                      </m:ctrlPr>
                    </m:sSubPr>
                    <m:e>
                      <m:r>
                        <m:rPr>
                          <m:sty m:val="p"/>
                        </m:rPr>
                        <w:rPr>
                          <w:rFonts w:ascii="Cambria Math" w:hAnsi="Cambria Math"/>
                          <w:color w:val="000000" w:themeColor="text1"/>
                        </w:rPr>
                        <m:t>x</m:t>
                      </m:r>
                    </m:e>
                    <m:sub>
                      <m:r>
                        <m:rPr>
                          <m:sty m:val="p"/>
                        </m:rPr>
                        <w:rPr>
                          <w:rFonts w:ascii="Cambria Math" w:hAnsi="Cambria Math"/>
                          <w:color w:val="000000" w:themeColor="text1"/>
                        </w:rPr>
                        <m:t>j</m:t>
                      </m:r>
                    </m:sub>
                  </m:sSub>
                </m:e>
                <m:sup>
                  <m:r>
                    <m:rPr>
                      <m:sty m:val="p"/>
                    </m:rPr>
                    <w:rPr>
                      <w:rFonts w:ascii="Cambria Math" w:hAnsi="Cambria Math"/>
                      <w:color w:val="000000" w:themeColor="text1"/>
                    </w:rPr>
                    <m:t>(i)</m:t>
                  </m:r>
                </m:sup>
              </m:sSup>
            </m:e>
          </m:nary>
        </m:oMath>
      </m:oMathPara>
    </w:p>
    <w:p w:rsidR="0047127A" w:rsidRPr="00FB38BD" w:rsidRDefault="0047127A" w:rsidP="00FB38BD">
      <w:pPr>
        <w:spacing w:line="360" w:lineRule="auto"/>
        <w:rPr>
          <w:color w:val="000000" w:themeColor="text1"/>
        </w:rPr>
      </w:pPr>
      <w:r w:rsidRPr="00FB38BD">
        <w:rPr>
          <w:color w:val="000000" w:themeColor="text1"/>
        </w:rPr>
        <w:t xml:space="preserve">to get the </w:t>
      </w:r>
      <m:oMath>
        <m:sSub>
          <m:sSubPr>
            <m:ctrlPr>
              <w:rPr>
                <w:rFonts w:ascii="Cambria Math" w:hAnsi="Cambria Math"/>
                <w:color w:val="000000" w:themeColor="text1"/>
              </w:rPr>
            </m:ctrlPr>
          </m:sSubPr>
          <m:e>
            <m:r>
              <m:rPr>
                <m:sty m:val="p"/>
              </m:rPr>
              <w:rPr>
                <w:rFonts w:ascii="Cambria Math" w:hAnsi="Cambria Math"/>
                <w:color w:val="000000" w:themeColor="text1"/>
              </w:rPr>
              <m:t>min</m:t>
            </m:r>
          </m:e>
          <m:sub>
            <m:r>
              <m:rPr>
                <m:sty m:val="p"/>
              </m:rPr>
              <w:rPr>
                <w:rFonts w:ascii="Cambria Math" w:hAnsi="Cambria Math"/>
                <w:color w:val="000000" w:themeColor="text1"/>
              </w:rPr>
              <m:t>θ</m:t>
            </m:r>
          </m:sub>
        </m:sSub>
        <m:r>
          <m:rPr>
            <m:sty m:val="p"/>
          </m:rPr>
          <w:rPr>
            <w:rFonts w:ascii="Cambria Math" w:hAnsi="Cambria Math"/>
            <w:color w:val="000000" w:themeColor="text1"/>
          </w:rPr>
          <m:t>J(θ)</m:t>
        </m:r>
      </m:oMath>
      <w:r w:rsidRPr="00FB38BD">
        <w:rPr>
          <w:color w:val="000000" w:themeColor="text1"/>
        </w:rPr>
        <w:t>.</w:t>
      </w:r>
    </w:p>
    <w:p w:rsidR="00A157DF" w:rsidRPr="00FB38BD" w:rsidRDefault="0047127A" w:rsidP="00FB38BD">
      <w:pPr>
        <w:pStyle w:val="Heading3"/>
        <w:spacing w:line="360" w:lineRule="auto"/>
        <w:rPr>
          <w:rFonts w:ascii="Times New Roman" w:eastAsia="SimSun" w:hAnsi="Times New Roman" w:cs="Times New Roman"/>
          <w:b/>
          <w:color w:val="000000" w:themeColor="text1"/>
          <w:sz w:val="28"/>
          <w:szCs w:val="28"/>
        </w:rPr>
      </w:pPr>
      <w:bookmarkStart w:id="9" w:name="_Toc515891879"/>
      <w:r w:rsidRPr="00FB38BD">
        <w:rPr>
          <w:rFonts w:ascii="Times New Roman" w:hAnsi="Times New Roman" w:cs="Times New Roman"/>
          <w:b/>
          <w:color w:val="000000" w:themeColor="text1"/>
          <w:sz w:val="28"/>
          <w:szCs w:val="28"/>
        </w:rPr>
        <w:t>2.2</w:t>
      </w:r>
      <w:r w:rsidR="00A157DF" w:rsidRPr="00FB38BD">
        <w:rPr>
          <w:rFonts w:ascii="Times New Roman" w:hAnsi="Times New Roman" w:cs="Times New Roman"/>
          <w:b/>
          <w:color w:val="000000" w:themeColor="text1"/>
          <w:sz w:val="28"/>
          <w:szCs w:val="28"/>
        </w:rPr>
        <w:t xml:space="preserve"> KN</w:t>
      </w:r>
      <w:r w:rsidR="00475131" w:rsidRPr="00FB38BD">
        <w:rPr>
          <w:rFonts w:ascii="Times New Roman" w:hAnsi="Times New Roman" w:cs="Times New Roman"/>
          <w:b/>
          <w:color w:val="000000" w:themeColor="text1"/>
          <w:sz w:val="28"/>
          <w:szCs w:val="28"/>
        </w:rPr>
        <w:t>N</w:t>
      </w:r>
      <w:bookmarkEnd w:id="9"/>
    </w:p>
    <w:p w:rsidR="00A157DF" w:rsidRPr="00FB38BD" w:rsidRDefault="00A157DF" w:rsidP="00473430">
      <w:pPr>
        <w:spacing w:after="120" w:line="360" w:lineRule="auto"/>
        <w:rPr>
          <w:bCs/>
          <w:color w:val="000000" w:themeColor="text1"/>
          <w:szCs w:val="28"/>
        </w:rPr>
      </w:pPr>
      <w:r w:rsidRPr="00FB38BD">
        <w:rPr>
          <w:bCs/>
          <w:color w:val="000000" w:themeColor="text1"/>
          <w:szCs w:val="28"/>
        </w:rPr>
        <w:t xml:space="preserve">As for classifier selection, we decided to perform k-nearest </w:t>
      </w:r>
      <w:r w:rsidR="00193DA9" w:rsidRPr="00FB38BD">
        <w:rPr>
          <w:bCs/>
          <w:color w:val="000000" w:themeColor="text1"/>
          <w:szCs w:val="28"/>
        </w:rPr>
        <w:t>neighbours</w:t>
      </w:r>
      <w:r w:rsidRPr="00FB38BD">
        <w:rPr>
          <w:bCs/>
          <w:color w:val="000000" w:themeColor="text1"/>
          <w:szCs w:val="28"/>
        </w:rPr>
        <w:t xml:space="preserve">, which is also called KNN algorithm. In the KNN classifiers, there are three required elements: store records, distance measure and a value of k. </w:t>
      </w:r>
    </w:p>
    <w:p w:rsidR="00A157DF" w:rsidRPr="00FB38BD" w:rsidRDefault="00A157DF" w:rsidP="00473430">
      <w:pPr>
        <w:spacing w:after="120" w:line="360" w:lineRule="auto"/>
        <w:rPr>
          <w:bCs/>
          <w:color w:val="000000" w:themeColor="text1"/>
          <w:szCs w:val="28"/>
        </w:rPr>
      </w:pPr>
      <w:r w:rsidRPr="00FB38BD">
        <w:rPr>
          <w:bCs/>
          <w:color w:val="000000" w:themeColor="text1"/>
          <w:szCs w:val="28"/>
        </w:rPr>
        <w:t xml:space="preserve">In the conventional procedure of KNN, the nearest k </w:t>
      </w:r>
      <w:r w:rsidR="00193DA9" w:rsidRPr="00FB38BD">
        <w:rPr>
          <w:bCs/>
          <w:color w:val="000000" w:themeColor="text1"/>
          <w:szCs w:val="28"/>
        </w:rPr>
        <w:t>neighbours</w:t>
      </w:r>
      <w:r w:rsidRPr="00FB38BD">
        <w:rPr>
          <w:bCs/>
          <w:color w:val="000000" w:themeColor="text1"/>
          <w:szCs w:val="28"/>
        </w:rPr>
        <w:t xml:space="preserve"> should be found so that it would be classified to the corresponding record. Then a rule (e.g. by majority decision rule) would be used in order to classify the record. In this process, the record is classified as one of the majority </w:t>
      </w:r>
      <w:r w:rsidRPr="00FB38BD">
        <w:rPr>
          <w:bCs/>
          <w:color w:val="000000" w:themeColor="text1"/>
          <w:szCs w:val="28"/>
        </w:rPr>
        <w:lastRenderedPageBreak/>
        <w:t xml:space="preserve">class of the k </w:t>
      </w:r>
      <w:r w:rsidR="00193DA9" w:rsidRPr="00FB38BD">
        <w:rPr>
          <w:bCs/>
          <w:color w:val="000000" w:themeColor="text1"/>
          <w:szCs w:val="28"/>
        </w:rPr>
        <w:t>neighbours</w:t>
      </w:r>
      <w:r w:rsidRPr="00FB38BD">
        <w:rPr>
          <w:bCs/>
          <w:color w:val="000000" w:themeColor="text1"/>
          <w:szCs w:val="28"/>
        </w:rPr>
        <w:t>. Among all the steps, the most crucial step for KNN algorithm is to measure the distance. Euclidean Distance is the most popular method to be performed and the predictors should be standardised or normalised in this procedure</w:t>
      </w:r>
      <w:r w:rsidR="00B47424">
        <w:rPr>
          <w:bCs/>
          <w:color w:val="000000" w:themeColor="text1"/>
          <w:szCs w:val="28"/>
        </w:rPr>
        <w:t xml:space="preserve"> </w:t>
      </w:r>
      <w:r w:rsidR="00C429A7">
        <w:rPr>
          <w:rFonts w:eastAsiaTheme="minorEastAsia"/>
          <w:bCs/>
          <w:color w:val="000000" w:themeColor="text1"/>
          <w:szCs w:val="28"/>
        </w:rPr>
        <w:t>[8]</w:t>
      </w:r>
      <w:r w:rsidRPr="00FB38BD">
        <w:rPr>
          <w:bCs/>
          <w:color w:val="000000" w:themeColor="text1"/>
          <w:szCs w:val="28"/>
        </w:rPr>
        <w:t>. The Euclidean Distance can be calculated as below (Suppose record #1 (</w:t>
      </w:r>
      <m:oMath>
        <m:sSub>
          <m:sSubPr>
            <m:ctrlPr>
              <w:rPr>
                <w:rFonts w:ascii="Cambria Math" w:hAnsi="Cambria Math"/>
                <w:bCs/>
                <w:color w:val="000000" w:themeColor="text1"/>
                <w:szCs w:val="28"/>
              </w:rPr>
            </m:ctrlPr>
          </m:sSubPr>
          <m:e>
            <m:r>
              <m:rPr>
                <m:sty m:val="p"/>
              </m:rPr>
              <w:rPr>
                <w:rFonts w:ascii="Cambria Math" w:hAnsi="Cambria Math"/>
                <w:color w:val="000000" w:themeColor="text1"/>
                <w:szCs w:val="28"/>
              </w:rPr>
              <m:t>t</m:t>
            </m:r>
          </m:e>
          <m:sub>
            <m:r>
              <m:rPr>
                <m:sty m:val="p"/>
              </m:rPr>
              <w:rPr>
                <w:rFonts w:ascii="Cambria Math" w:hAnsi="Cambria Math"/>
                <w:color w:val="000000" w:themeColor="text1"/>
                <w:szCs w:val="28"/>
              </w:rPr>
              <m:t>1</m:t>
            </m:r>
          </m:sub>
        </m:sSub>
      </m:oMath>
      <w:r w:rsidRPr="00FB38BD">
        <w:rPr>
          <w:bCs/>
          <w:color w:val="000000" w:themeColor="text1"/>
          <w:szCs w:val="28"/>
        </w:rPr>
        <w:t xml:space="preserve">, </w:t>
      </w:r>
      <m:oMath>
        <m:sSub>
          <m:sSubPr>
            <m:ctrlPr>
              <w:rPr>
                <w:rFonts w:ascii="Cambria Math" w:hAnsi="Cambria Math"/>
                <w:bCs/>
                <w:color w:val="000000" w:themeColor="text1"/>
                <w:szCs w:val="28"/>
              </w:rPr>
            </m:ctrlPr>
          </m:sSubPr>
          <m:e>
            <m:r>
              <m:rPr>
                <m:sty m:val="p"/>
              </m:rPr>
              <w:rPr>
                <w:rFonts w:ascii="Cambria Math" w:hAnsi="Cambria Math"/>
                <w:color w:val="000000" w:themeColor="text1"/>
                <w:szCs w:val="28"/>
              </w:rPr>
              <m:t>t</m:t>
            </m:r>
          </m:e>
          <m:sub>
            <m:r>
              <m:rPr>
                <m:sty m:val="p"/>
              </m:rPr>
              <w:rPr>
                <w:rFonts w:ascii="Cambria Math" w:hAnsi="Cambria Math"/>
                <w:color w:val="000000" w:themeColor="text1"/>
                <w:szCs w:val="28"/>
              </w:rPr>
              <m:t>2</m:t>
            </m:r>
          </m:sub>
        </m:sSub>
      </m:oMath>
      <w:r w:rsidRPr="00FB38BD">
        <w:rPr>
          <w:bCs/>
          <w:color w:val="000000" w:themeColor="text1"/>
          <w:szCs w:val="28"/>
        </w:rPr>
        <w:t>,…,</w:t>
      </w:r>
      <m:oMath>
        <m:sSub>
          <m:sSubPr>
            <m:ctrlPr>
              <w:rPr>
                <w:rFonts w:ascii="Cambria Math" w:hAnsi="Cambria Math"/>
                <w:bCs/>
                <w:color w:val="000000" w:themeColor="text1"/>
                <w:szCs w:val="28"/>
              </w:rPr>
            </m:ctrlPr>
          </m:sSubPr>
          <m:e>
            <m:r>
              <m:rPr>
                <m:sty m:val="p"/>
              </m:rPr>
              <w:rPr>
                <w:rFonts w:ascii="Cambria Math" w:hAnsi="Cambria Math"/>
                <w:color w:val="000000" w:themeColor="text1"/>
                <w:szCs w:val="28"/>
              </w:rPr>
              <m:t>t</m:t>
            </m:r>
          </m:e>
          <m:sub>
            <m:r>
              <m:rPr>
                <m:sty m:val="p"/>
              </m:rPr>
              <w:rPr>
                <w:rFonts w:ascii="Cambria Math" w:hAnsi="Cambria Math"/>
                <w:color w:val="000000" w:themeColor="text1"/>
                <w:szCs w:val="28"/>
              </w:rPr>
              <m:t>p</m:t>
            </m:r>
          </m:sub>
        </m:sSub>
      </m:oMath>
      <w:r w:rsidRPr="00FB38BD">
        <w:rPr>
          <w:bCs/>
          <w:color w:val="000000" w:themeColor="text1"/>
          <w:szCs w:val="28"/>
        </w:rPr>
        <w:t>) and record #2(</w:t>
      </w:r>
      <m:oMath>
        <m:sSub>
          <m:sSubPr>
            <m:ctrlPr>
              <w:rPr>
                <w:rFonts w:ascii="Cambria Math" w:hAnsi="Cambria Math"/>
                <w:bCs/>
                <w:color w:val="000000" w:themeColor="text1"/>
                <w:szCs w:val="28"/>
              </w:rPr>
            </m:ctrlPr>
          </m:sSubPr>
          <m:e>
            <m:r>
              <m:rPr>
                <m:sty m:val="p"/>
              </m:rPr>
              <w:rPr>
                <w:rFonts w:ascii="Cambria Math" w:hAnsi="Cambria Math"/>
                <w:color w:val="000000" w:themeColor="text1"/>
                <w:szCs w:val="28"/>
              </w:rPr>
              <m:t>u</m:t>
            </m:r>
          </m:e>
          <m:sub>
            <m:r>
              <m:rPr>
                <m:sty m:val="p"/>
              </m:rPr>
              <w:rPr>
                <w:rFonts w:ascii="Cambria Math" w:hAnsi="Cambria Math"/>
                <w:color w:val="000000" w:themeColor="text1"/>
                <w:szCs w:val="28"/>
              </w:rPr>
              <m:t>1</m:t>
            </m:r>
          </m:sub>
        </m:sSub>
        <m:sSub>
          <m:sSubPr>
            <m:ctrlPr>
              <w:rPr>
                <w:rFonts w:ascii="Cambria Math" w:hAnsi="Cambria Math"/>
                <w:bCs/>
                <w:color w:val="000000" w:themeColor="text1"/>
                <w:szCs w:val="28"/>
              </w:rPr>
            </m:ctrlPr>
          </m:sSubPr>
          <m:e>
            <m:r>
              <m:rPr>
                <m:sty m:val="p"/>
              </m:rPr>
              <w:rPr>
                <w:rFonts w:ascii="Cambria Math" w:hAnsi="Cambria Math"/>
                <w:color w:val="000000" w:themeColor="text1"/>
                <w:szCs w:val="28"/>
              </w:rPr>
              <m:t>,u</m:t>
            </m:r>
          </m:e>
          <m:sub>
            <m:r>
              <m:rPr>
                <m:sty m:val="p"/>
              </m:rPr>
              <w:rPr>
                <w:rFonts w:ascii="Cambria Math" w:hAnsi="Cambria Math"/>
                <w:color w:val="000000" w:themeColor="text1"/>
                <w:szCs w:val="28"/>
              </w:rPr>
              <m:t>2</m:t>
            </m:r>
          </m:sub>
        </m:sSub>
        <m:r>
          <m:rPr>
            <m:sty m:val="p"/>
          </m:rPr>
          <w:rPr>
            <w:rFonts w:ascii="Cambria Math" w:hAnsi="Cambria Math"/>
            <w:color w:val="000000" w:themeColor="text1"/>
            <w:szCs w:val="28"/>
          </w:rPr>
          <m:t>,…</m:t>
        </m:r>
        <m:sSub>
          <m:sSubPr>
            <m:ctrlPr>
              <w:rPr>
                <w:rFonts w:ascii="Cambria Math" w:hAnsi="Cambria Math"/>
                <w:bCs/>
                <w:color w:val="000000" w:themeColor="text1"/>
                <w:szCs w:val="28"/>
              </w:rPr>
            </m:ctrlPr>
          </m:sSubPr>
          <m:e>
            <m:r>
              <m:rPr>
                <m:sty m:val="p"/>
              </m:rPr>
              <w:rPr>
                <w:rFonts w:ascii="Cambria Math" w:hAnsi="Cambria Math"/>
                <w:color w:val="000000" w:themeColor="text1"/>
                <w:szCs w:val="28"/>
              </w:rPr>
              <m:t>u</m:t>
            </m:r>
          </m:e>
          <m:sub>
            <m:r>
              <m:rPr>
                <m:sty m:val="p"/>
              </m:rPr>
              <w:rPr>
                <w:rFonts w:ascii="Cambria Math" w:hAnsi="Cambria Math"/>
                <w:color w:val="000000" w:themeColor="text1"/>
                <w:szCs w:val="28"/>
              </w:rPr>
              <m:t>p</m:t>
            </m:r>
          </m:sub>
        </m:sSub>
      </m:oMath>
      <w:r w:rsidRPr="00FB38BD">
        <w:rPr>
          <w:bCs/>
          <w:color w:val="000000" w:themeColor="text1"/>
          <w:szCs w:val="28"/>
        </w:rPr>
        <w:t>)):</w:t>
      </w:r>
    </w:p>
    <w:p w:rsidR="00A157DF" w:rsidRPr="00FB38BD" w:rsidRDefault="00A157DF" w:rsidP="00473430">
      <w:pPr>
        <w:spacing w:after="120" w:line="360" w:lineRule="auto"/>
        <w:jc w:val="center"/>
        <w:rPr>
          <w:bCs/>
          <w:color w:val="000000" w:themeColor="text1"/>
          <w:szCs w:val="28"/>
        </w:rPr>
      </w:pPr>
      <w:r w:rsidRPr="00FB38BD">
        <w:rPr>
          <w:color w:val="000000" w:themeColor="text1"/>
        </w:rPr>
        <w:t xml:space="preserve">Euclidean Distance = </w:t>
      </w:r>
      <w:r w:rsidR="003B0F09" w:rsidRPr="00D86D2F">
        <w:rPr>
          <w:noProof/>
          <w:color w:val="000000" w:themeColor="text1"/>
        </w:rPr>
        <w:object w:dxaOrig="8260"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92.05pt;height:25.35pt;mso-width-percent:0;mso-height-percent:0;mso-width-percent:0;mso-height-percent:0" o:ole="">
            <v:imagedata r:id="rId15" o:title=""/>
          </v:shape>
          <o:OLEObject Type="Embed" ProgID="Equations" ShapeID="_x0000_i1025" DrawAspect="Content" ObjectID="_1589635330" r:id="rId16"/>
        </w:object>
      </w:r>
    </w:p>
    <w:p w:rsidR="00A157DF" w:rsidRPr="00FB38BD" w:rsidRDefault="00A157DF" w:rsidP="00FB38BD">
      <w:pPr>
        <w:spacing w:line="360" w:lineRule="auto"/>
        <w:rPr>
          <w:bCs/>
          <w:color w:val="000000" w:themeColor="text1"/>
          <w:szCs w:val="28"/>
        </w:rPr>
      </w:pPr>
      <w:r w:rsidRPr="00FB38BD">
        <w:rPr>
          <w:bCs/>
          <w:color w:val="000000" w:themeColor="text1"/>
          <w:szCs w:val="28"/>
        </w:rPr>
        <w:t xml:space="preserve">Choosing value of k would also have obvious impact to the classification. Higher values of k can help the model with alleviating overfitting. When k = n-1, the classifier performs the same rule as naïve rule. When k=1, which is the simplest case for KNN algorithm, it would still be very powerful classification tool, especially when we have large number of record. Overall, the selection for value of k should be based on which k has the best performance of classification.  </w:t>
      </w:r>
    </w:p>
    <w:p w:rsidR="00A157DF" w:rsidRPr="00FB38BD" w:rsidRDefault="00A157DF" w:rsidP="00FB38BD">
      <w:pPr>
        <w:pStyle w:val="Heading3"/>
        <w:spacing w:line="360" w:lineRule="auto"/>
        <w:rPr>
          <w:rFonts w:ascii="Times New Roman" w:hAnsi="Times New Roman" w:cs="Times New Roman"/>
          <w:b/>
          <w:color w:val="000000" w:themeColor="text1"/>
          <w:sz w:val="28"/>
          <w:szCs w:val="28"/>
        </w:rPr>
      </w:pPr>
      <w:bookmarkStart w:id="10" w:name="_Toc515891880"/>
      <w:r w:rsidRPr="00FB38BD">
        <w:rPr>
          <w:rFonts w:ascii="Times New Roman" w:hAnsi="Times New Roman" w:cs="Times New Roman"/>
          <w:b/>
          <w:color w:val="000000" w:themeColor="text1"/>
          <w:sz w:val="28"/>
          <w:szCs w:val="28"/>
        </w:rPr>
        <w:t>2.3 Random forest</w:t>
      </w:r>
      <w:bookmarkEnd w:id="10"/>
      <w:r w:rsidRPr="00FB38BD">
        <w:rPr>
          <w:rFonts w:ascii="Times New Roman" w:hAnsi="Times New Roman" w:cs="Times New Roman"/>
          <w:b/>
          <w:color w:val="000000" w:themeColor="text1"/>
          <w:sz w:val="28"/>
          <w:szCs w:val="28"/>
        </w:rPr>
        <w:t xml:space="preserve"> </w:t>
      </w:r>
    </w:p>
    <w:p w:rsidR="00A157DF" w:rsidRPr="00FB38BD" w:rsidRDefault="00A157DF" w:rsidP="00473430">
      <w:pPr>
        <w:spacing w:after="120" w:line="360" w:lineRule="auto"/>
        <w:rPr>
          <w:color w:val="000000" w:themeColor="text1"/>
        </w:rPr>
      </w:pPr>
      <w:r w:rsidRPr="00FB38BD">
        <w:rPr>
          <w:color w:val="000000" w:themeColor="text1"/>
        </w:rPr>
        <w:t xml:space="preserve">Random forest is one of the most powerful machine learning classification algorithms, which was firstly introduced by </w:t>
      </w:r>
      <w:proofErr w:type="spellStart"/>
      <w:r w:rsidRPr="00FB38BD">
        <w:rPr>
          <w:color w:val="000000" w:themeColor="text1"/>
        </w:rPr>
        <w:t>Ho</w:t>
      </w:r>
      <w:proofErr w:type="spellEnd"/>
      <w:r w:rsidRPr="00FB38BD">
        <w:rPr>
          <w:color w:val="000000" w:themeColor="text1"/>
        </w:rPr>
        <w:t xml:space="preserve"> in1995 and finally developed by </w:t>
      </w:r>
      <w:proofErr w:type="spellStart"/>
      <w:r w:rsidRPr="00FB38BD">
        <w:rPr>
          <w:color w:val="000000" w:themeColor="text1"/>
        </w:rPr>
        <w:t>Breiman</w:t>
      </w:r>
      <w:proofErr w:type="spellEnd"/>
      <w:r w:rsidRPr="00FB38BD">
        <w:rPr>
          <w:color w:val="000000" w:themeColor="text1"/>
        </w:rPr>
        <w:t xml:space="preserve"> in 2001</w:t>
      </w:r>
      <w:r w:rsidR="00B415AE" w:rsidRPr="00FB38BD">
        <w:rPr>
          <w:color w:val="000000" w:themeColor="text1"/>
        </w:rPr>
        <w:t>[9]</w:t>
      </w:r>
      <w:r w:rsidRPr="00FB38BD">
        <w:rPr>
          <w:color w:val="000000" w:themeColor="text1"/>
        </w:rPr>
        <w:t xml:space="preserve">. As its name random forest, it is an integrated model with a number of decision trees to create the forest. </w:t>
      </w:r>
    </w:p>
    <w:p w:rsidR="00A157DF" w:rsidRPr="00FB38BD" w:rsidRDefault="00A157DF" w:rsidP="00473430">
      <w:pPr>
        <w:spacing w:after="120" w:line="360" w:lineRule="auto"/>
        <w:rPr>
          <w:color w:val="000000" w:themeColor="text1"/>
        </w:rPr>
      </w:pPr>
      <w:r w:rsidRPr="00FB38BD">
        <w:rPr>
          <w:color w:val="000000" w:themeColor="text1"/>
        </w:rPr>
        <w:t>Decision trees is a top-down approach, where the tree structure is constructed by different types of nodes. Starting with the root node, the process generates a binary split in each node based on the attributes and it is executed until it meets the terminal criteria. Finally, the end node represents the predicted outcome, or the predicted class. The node splitting is the significant part of the decision trees, which can be achieved by implementing me</w:t>
      </w:r>
      <w:r w:rsidR="00B415AE" w:rsidRPr="00FB38BD">
        <w:rPr>
          <w:color w:val="000000" w:themeColor="text1"/>
        </w:rPr>
        <w:t>thods such as the Gini impurity [10].</w:t>
      </w:r>
      <w:r w:rsidRPr="00FB38BD">
        <w:rPr>
          <w:color w:val="000000" w:themeColor="text1"/>
        </w:rPr>
        <w:t xml:space="preserve"> </w:t>
      </w:r>
    </w:p>
    <w:p w:rsidR="00A157DF" w:rsidRPr="00FB38BD" w:rsidRDefault="00525973" w:rsidP="00FB38BD">
      <w:pPr>
        <w:spacing w:line="360" w:lineRule="auto"/>
        <w:rPr>
          <w:color w:val="000000" w:themeColor="text1"/>
        </w:rPr>
      </w:pPr>
      <m:oMathPara>
        <m:oMath>
          <m:r>
            <m:rPr>
              <m:sty m:val="p"/>
            </m:rPr>
            <w:rPr>
              <w:rFonts w:ascii="Cambria Math" w:hAnsi="Cambria Math"/>
              <w:color w:val="000000" w:themeColor="text1"/>
            </w:rPr>
            <m:t>Gini impurity G</m:t>
          </m:r>
          <m:d>
            <m:dPr>
              <m:ctrlPr>
                <w:rPr>
                  <w:rFonts w:ascii="Cambria Math" w:hAnsi="Cambria Math"/>
                  <w:color w:val="000000" w:themeColor="text1"/>
                </w:rPr>
              </m:ctrlPr>
            </m:dPr>
            <m:e>
              <m:r>
                <m:rPr>
                  <m:sty m:val="p"/>
                </m:rPr>
                <w:rPr>
                  <w:rFonts w:ascii="Cambria Math" w:hAnsi="Cambria Math"/>
                  <w:color w:val="000000" w:themeColor="text1"/>
                </w:rPr>
                <m:t>K</m:t>
              </m:r>
            </m:e>
          </m:d>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m:t>
              </m:r>
            </m:sub>
            <m:sup>
              <m:r>
                <m:rPr>
                  <m:sty m:val="p"/>
                </m:rPr>
                <w:rPr>
                  <w:rFonts w:ascii="Cambria Math" w:hAnsi="Cambria Math"/>
                  <w:color w:val="000000" w:themeColor="text1"/>
                </w:rPr>
                <m:t>J</m:t>
              </m:r>
            </m:sup>
            <m:e>
              <m:r>
                <m:rPr>
                  <m:sty m:val="p"/>
                </m:rPr>
                <w:rPr>
                  <w:rFonts w:ascii="Cambria Math" w:hAnsi="Cambria Math"/>
                  <w:color w:val="000000" w:themeColor="text1"/>
                </w:rPr>
                <m:t>P</m:t>
              </m:r>
              <m:d>
                <m:dPr>
                  <m:ctrlPr>
                    <w:rPr>
                      <w:rFonts w:ascii="Cambria Math" w:hAnsi="Cambria Math"/>
                      <w:color w:val="000000" w:themeColor="text1"/>
                    </w:rPr>
                  </m:ctrlPr>
                </m:dPr>
                <m:e>
                  <m:r>
                    <m:rPr>
                      <m:sty m:val="p"/>
                    </m:rPr>
                    <w:rPr>
                      <w:rFonts w:ascii="Cambria Math" w:hAnsi="Cambria Math"/>
                      <w:color w:val="000000" w:themeColor="text1"/>
                    </w:rPr>
                    <m:t>i</m:t>
                  </m:r>
                </m:e>
              </m:d>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1-P</m:t>
                  </m:r>
                  <m:d>
                    <m:dPr>
                      <m:ctrlPr>
                        <w:rPr>
                          <w:rFonts w:ascii="Cambria Math" w:hAnsi="Cambria Math"/>
                          <w:color w:val="000000" w:themeColor="text1"/>
                        </w:rPr>
                      </m:ctrlPr>
                    </m:dPr>
                    <m:e>
                      <m:r>
                        <m:rPr>
                          <m:sty m:val="p"/>
                        </m:rPr>
                        <w:rPr>
                          <w:rFonts w:ascii="Cambria Math" w:hAnsi="Cambria Math"/>
                          <w:color w:val="000000" w:themeColor="text1"/>
                        </w:rPr>
                        <m:t>i</m:t>
                      </m:r>
                    </m:e>
                  </m:d>
                </m:e>
              </m:d>
            </m:e>
          </m:nary>
          <m:r>
            <m:rPr>
              <m:sty m:val="p"/>
            </m:rPr>
            <w:rPr>
              <w:rFonts w:ascii="Cambria Math" w:hAnsi="Cambria Math"/>
              <w:color w:val="000000" w:themeColor="text1"/>
            </w:rPr>
            <m:t xml:space="preserve"> </m:t>
          </m:r>
        </m:oMath>
      </m:oMathPara>
    </w:p>
    <w:p w:rsidR="00A157DF" w:rsidRPr="00FB38BD" w:rsidRDefault="00525973" w:rsidP="00FB38BD">
      <w:pPr>
        <w:spacing w:line="360" w:lineRule="auto"/>
        <w:rPr>
          <w:color w:val="000000" w:themeColor="text1"/>
        </w:rPr>
      </w:pPr>
      <m:oMathPara>
        <m:oMathParaPr>
          <m:jc m:val="left"/>
        </m:oMathParaPr>
        <m:oMath>
          <m:r>
            <m:rPr>
              <m:sty m:val="p"/>
            </m:rPr>
            <w:rPr>
              <w:rFonts w:ascii="Cambria Math" w:hAnsi="Cambria Math"/>
              <w:color w:val="000000" w:themeColor="text1"/>
            </w:rPr>
            <m:t>where P</m:t>
          </m:r>
          <m:d>
            <m:dPr>
              <m:ctrlPr>
                <w:rPr>
                  <w:rFonts w:ascii="Cambria Math" w:hAnsi="Cambria Math"/>
                  <w:color w:val="000000" w:themeColor="text1"/>
                </w:rPr>
              </m:ctrlPr>
            </m:dPr>
            <m:e>
              <m:r>
                <m:rPr>
                  <m:sty m:val="p"/>
                </m:rPr>
                <w:rPr>
                  <w:rFonts w:ascii="Cambria Math" w:hAnsi="Cambria Math"/>
                  <w:color w:val="000000" w:themeColor="text1"/>
                </w:rPr>
                <m:t>i</m:t>
              </m:r>
            </m:e>
          </m:d>
          <m:r>
            <m:rPr>
              <m:sty m:val="p"/>
            </m:rPr>
            <w:rPr>
              <w:rFonts w:ascii="Cambria Math" w:hAnsi="Cambria Math"/>
              <w:color w:val="000000" w:themeColor="text1"/>
            </w:rPr>
            <m:t xml:space="preserve">is the probability of a certain classification i </m:t>
          </m:r>
        </m:oMath>
      </m:oMathPara>
    </w:p>
    <w:p w:rsidR="00A157DF" w:rsidRPr="00FB38BD" w:rsidRDefault="00A157DF" w:rsidP="00FB38BD">
      <w:pPr>
        <w:spacing w:line="360" w:lineRule="auto"/>
        <w:rPr>
          <w:color w:val="000000" w:themeColor="text1"/>
        </w:rPr>
      </w:pPr>
    </w:p>
    <w:p w:rsidR="00A157DF" w:rsidRPr="00FB38BD" w:rsidRDefault="00A157DF" w:rsidP="00FB38BD">
      <w:pPr>
        <w:spacing w:line="360" w:lineRule="auto"/>
        <w:rPr>
          <w:color w:val="000000" w:themeColor="text1"/>
        </w:rPr>
      </w:pPr>
      <w:r w:rsidRPr="00FB38BD">
        <w:rPr>
          <w:color w:val="000000" w:themeColor="text1"/>
        </w:rPr>
        <w:t>The random forest algorithm appli</w:t>
      </w:r>
      <w:r w:rsidR="00B415AE" w:rsidRPr="00FB38BD">
        <w:rPr>
          <w:color w:val="000000" w:themeColor="text1"/>
        </w:rPr>
        <w:t>ed a technique called bagging [11]</w:t>
      </w:r>
      <w:r w:rsidRPr="00FB38BD">
        <w:rPr>
          <w:color w:val="000000" w:themeColor="text1"/>
        </w:rPr>
        <w:t xml:space="preserve">. Firstly, it separates the dataset into K numbers bootstrap samples. Each random subset creates a decision tree. Hence, for each test data, it has several possible outcomes corresponding to each decision trees. To make a prediction, the class with the highest number is selected.  In general cases, the higher number </w:t>
      </w:r>
      <w:r w:rsidRPr="00FB38BD">
        <w:rPr>
          <w:color w:val="000000" w:themeColor="text1"/>
        </w:rPr>
        <w:lastRenderedPageBreak/>
        <w:t>of trees will pr</w:t>
      </w:r>
      <w:r w:rsidR="002E6AA3" w:rsidRPr="00FB38BD">
        <w:rPr>
          <w:color w:val="000000" w:themeColor="text1"/>
        </w:rPr>
        <w:t xml:space="preserve">ovide a higher accuracy results [12]. </w:t>
      </w:r>
      <w:r w:rsidRPr="00FB38BD">
        <w:rPr>
          <w:color w:val="000000" w:themeColor="text1"/>
        </w:rPr>
        <w:t xml:space="preserve"> The diagram of random forest classifier is shown in the </w:t>
      </w:r>
      <w:r w:rsidR="00A62377" w:rsidRPr="00FB38BD">
        <w:rPr>
          <w:color w:val="000000" w:themeColor="text1"/>
        </w:rPr>
        <w:t>Figure 5</w:t>
      </w:r>
      <w:r w:rsidRPr="00FB38BD">
        <w:rPr>
          <w:color w:val="000000" w:themeColor="text1"/>
        </w:rPr>
        <w:t>.</w:t>
      </w:r>
    </w:p>
    <w:p w:rsidR="00A157DF" w:rsidRPr="00FB38BD" w:rsidRDefault="00A157DF" w:rsidP="00FB38BD">
      <w:pPr>
        <w:spacing w:line="360" w:lineRule="auto"/>
        <w:jc w:val="center"/>
        <w:rPr>
          <w:color w:val="000000" w:themeColor="text1"/>
        </w:rPr>
      </w:pPr>
      <w:r w:rsidRPr="00FB38BD">
        <w:rPr>
          <w:noProof/>
          <w:color w:val="000000" w:themeColor="text1"/>
        </w:rPr>
        <w:drawing>
          <wp:inline distT="0" distB="0" distL="0" distR="0" wp14:anchorId="1E8805CD" wp14:editId="63535287">
            <wp:extent cx="4209535" cy="190362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587" cy="1916763"/>
                    </a:xfrm>
                    <a:prstGeom prst="rect">
                      <a:avLst/>
                    </a:prstGeom>
                  </pic:spPr>
                </pic:pic>
              </a:graphicData>
            </a:graphic>
          </wp:inline>
        </w:drawing>
      </w:r>
    </w:p>
    <w:p w:rsidR="002E6AA3" w:rsidRPr="00FB38BD" w:rsidRDefault="002E6AA3" w:rsidP="00FB38BD">
      <w:pPr>
        <w:spacing w:line="360" w:lineRule="auto"/>
        <w:jc w:val="center"/>
        <w:rPr>
          <w:color w:val="000000" w:themeColor="text1"/>
          <w:sz w:val="16"/>
          <w:szCs w:val="16"/>
        </w:rPr>
      </w:pPr>
      <w:r w:rsidRPr="00FB38BD">
        <w:rPr>
          <w:color w:val="000000" w:themeColor="text1"/>
          <w:sz w:val="16"/>
          <w:szCs w:val="16"/>
        </w:rPr>
        <w:t>Ref: (https://support.bccvl.org.au/support/solutions/articles/6000083217-random-forest)</w:t>
      </w:r>
    </w:p>
    <w:p w:rsidR="00F07E3F" w:rsidRPr="00FB38BD" w:rsidRDefault="00A62377" w:rsidP="00FB38BD">
      <w:pPr>
        <w:spacing w:line="360" w:lineRule="auto"/>
        <w:jc w:val="center"/>
        <w:rPr>
          <w:b/>
          <w:color w:val="000000" w:themeColor="text1"/>
        </w:rPr>
      </w:pPr>
      <w:r w:rsidRPr="00FB38BD">
        <w:rPr>
          <w:b/>
          <w:color w:val="000000" w:themeColor="text1"/>
        </w:rPr>
        <w:t>Figure 5</w:t>
      </w:r>
      <w:r w:rsidR="00932BCC">
        <w:rPr>
          <w:b/>
          <w:color w:val="000000" w:themeColor="text1"/>
        </w:rPr>
        <w:t>.</w:t>
      </w:r>
      <w:r w:rsidR="00A157DF" w:rsidRPr="00FB38BD">
        <w:rPr>
          <w:b/>
          <w:color w:val="000000" w:themeColor="text1"/>
        </w:rPr>
        <w:t xml:space="preserve"> Random forest classifier diagram</w:t>
      </w:r>
    </w:p>
    <w:p w:rsidR="00A157DF" w:rsidRPr="00FB38BD" w:rsidRDefault="00D24756" w:rsidP="00FB38BD">
      <w:pPr>
        <w:pStyle w:val="Heading2"/>
        <w:spacing w:line="360" w:lineRule="auto"/>
        <w:rPr>
          <w:rFonts w:ascii="Times New Roman" w:hAnsi="Times New Roman" w:cs="Times New Roman"/>
          <w:b/>
          <w:color w:val="000000" w:themeColor="text1"/>
          <w:sz w:val="28"/>
          <w:szCs w:val="28"/>
        </w:rPr>
      </w:pPr>
      <w:bookmarkStart w:id="11" w:name="_Toc515891881"/>
      <w:r w:rsidRPr="00FB38BD">
        <w:rPr>
          <w:rFonts w:ascii="Times New Roman" w:hAnsi="Times New Roman" w:cs="Times New Roman"/>
          <w:b/>
          <w:color w:val="000000" w:themeColor="text1"/>
          <w:sz w:val="28"/>
          <w:szCs w:val="28"/>
        </w:rPr>
        <w:t>3.</w:t>
      </w:r>
      <w:r w:rsidR="00A157DF" w:rsidRPr="00FB38BD">
        <w:rPr>
          <w:rFonts w:ascii="Times New Roman" w:hAnsi="Times New Roman" w:cs="Times New Roman"/>
          <w:b/>
          <w:color w:val="000000" w:themeColor="text1"/>
          <w:sz w:val="28"/>
          <w:szCs w:val="28"/>
        </w:rPr>
        <w:t xml:space="preserve"> Validation Method – K-fold cross validation</w:t>
      </w:r>
      <w:bookmarkEnd w:id="11"/>
    </w:p>
    <w:p w:rsidR="00A157DF" w:rsidRPr="00FB38BD" w:rsidRDefault="00A157DF" w:rsidP="00DD1911">
      <w:pPr>
        <w:spacing w:line="360" w:lineRule="auto"/>
        <w:rPr>
          <w:color w:val="000000" w:themeColor="text1"/>
        </w:rPr>
      </w:pPr>
      <w:r w:rsidRPr="00FB38BD">
        <w:rPr>
          <w:color w:val="000000" w:themeColor="text1"/>
        </w:rPr>
        <w:t xml:space="preserve">In K-fold cross validation, the original data set is split randomly into K subset. In each time, one of them is used as the test data set and the remaining K-1 subset are used as the training data set. This process will repeat K times. The main benefit of this method is that the whole data set are used for both training and validation purpose, while each observation is only used for validation once. </w:t>
      </w:r>
    </w:p>
    <w:p w:rsidR="00A157DF" w:rsidRPr="00FB38BD" w:rsidRDefault="005E1305" w:rsidP="00720DD6">
      <w:pPr>
        <w:pStyle w:val="Heading1"/>
        <w:spacing w:line="276" w:lineRule="auto"/>
        <w:rPr>
          <w:rFonts w:ascii="Times New Roman" w:hAnsi="Times New Roman" w:cs="Times New Roman"/>
          <w:b/>
          <w:color w:val="000000" w:themeColor="text1"/>
          <w:sz w:val="28"/>
          <w:szCs w:val="28"/>
        </w:rPr>
      </w:pPr>
      <w:bookmarkStart w:id="12" w:name="_Toc515891882"/>
      <w:r w:rsidRPr="00FB38BD">
        <w:rPr>
          <w:rFonts w:ascii="Times New Roman" w:hAnsi="Times New Roman" w:cs="Times New Roman"/>
          <w:b/>
          <w:color w:val="000000" w:themeColor="text1"/>
          <w:sz w:val="28"/>
          <w:szCs w:val="28"/>
        </w:rPr>
        <w:t>Experiments and D</w:t>
      </w:r>
      <w:r w:rsidR="00A157DF" w:rsidRPr="00FB38BD">
        <w:rPr>
          <w:rFonts w:ascii="Times New Roman" w:hAnsi="Times New Roman" w:cs="Times New Roman"/>
          <w:b/>
          <w:color w:val="000000" w:themeColor="text1"/>
          <w:sz w:val="28"/>
          <w:szCs w:val="28"/>
        </w:rPr>
        <w:t>iscussion</w:t>
      </w:r>
      <w:bookmarkEnd w:id="12"/>
    </w:p>
    <w:p w:rsidR="00A157DF" w:rsidRPr="00FB38BD" w:rsidRDefault="00A157DF" w:rsidP="00720DD6">
      <w:pPr>
        <w:pStyle w:val="Heading2"/>
        <w:spacing w:line="276" w:lineRule="auto"/>
        <w:rPr>
          <w:rFonts w:ascii="Times New Roman" w:hAnsi="Times New Roman" w:cs="Times New Roman"/>
          <w:b/>
          <w:color w:val="000000" w:themeColor="text1"/>
          <w:sz w:val="28"/>
          <w:szCs w:val="28"/>
        </w:rPr>
      </w:pPr>
      <w:bookmarkStart w:id="13" w:name="_Toc515891883"/>
      <w:r w:rsidRPr="00FB38BD">
        <w:rPr>
          <w:rFonts w:ascii="Times New Roman" w:hAnsi="Times New Roman" w:cs="Times New Roman"/>
          <w:b/>
          <w:color w:val="000000" w:themeColor="text1"/>
          <w:sz w:val="28"/>
          <w:szCs w:val="28"/>
        </w:rPr>
        <w:t>1</w:t>
      </w:r>
      <w:r w:rsidR="00D24756" w:rsidRPr="00FB38BD">
        <w:rPr>
          <w:rFonts w:ascii="Times New Roman" w:hAnsi="Times New Roman" w:cs="Times New Roman"/>
          <w:b/>
          <w:color w:val="000000" w:themeColor="text1"/>
          <w:sz w:val="28"/>
          <w:szCs w:val="28"/>
        </w:rPr>
        <w:t>.</w:t>
      </w:r>
      <w:r w:rsidRPr="00FB38BD">
        <w:rPr>
          <w:rFonts w:ascii="Times New Roman" w:hAnsi="Times New Roman" w:cs="Times New Roman"/>
          <w:b/>
          <w:color w:val="000000" w:themeColor="text1"/>
          <w:sz w:val="28"/>
          <w:szCs w:val="28"/>
        </w:rPr>
        <w:t xml:space="preserve"> Execution configuration</w:t>
      </w:r>
      <w:bookmarkEnd w:id="13"/>
      <w:r w:rsidRPr="00FB38BD">
        <w:rPr>
          <w:rFonts w:ascii="Times New Roman" w:hAnsi="Times New Roman" w:cs="Times New Roman"/>
          <w:b/>
          <w:color w:val="000000" w:themeColor="text1"/>
          <w:sz w:val="28"/>
          <w:szCs w:val="28"/>
        </w:rPr>
        <w:t xml:space="preserve"> </w:t>
      </w:r>
    </w:p>
    <w:p w:rsidR="00A157DF" w:rsidRPr="00DC748B" w:rsidRDefault="00A157DF" w:rsidP="00720DD6">
      <w:pPr>
        <w:spacing w:line="276" w:lineRule="auto"/>
        <w:rPr>
          <w:b/>
        </w:rPr>
      </w:pPr>
      <w:r w:rsidRPr="00DC748B">
        <w:rPr>
          <w:b/>
        </w:rPr>
        <w:t>Hardware</w:t>
      </w:r>
    </w:p>
    <w:p w:rsidR="00A157DF" w:rsidRPr="00FB38BD" w:rsidRDefault="00A157DF" w:rsidP="00FB38BD">
      <w:pPr>
        <w:pStyle w:val="ListParagraph"/>
        <w:numPr>
          <w:ilvl w:val="0"/>
          <w:numId w:val="1"/>
        </w:numPr>
        <w:spacing w:line="360" w:lineRule="auto"/>
        <w:jc w:val="both"/>
        <w:rPr>
          <w:color w:val="000000" w:themeColor="text1"/>
        </w:rPr>
      </w:pPr>
      <w:r w:rsidRPr="00FB38BD">
        <w:rPr>
          <w:color w:val="000000" w:themeColor="text1"/>
        </w:rPr>
        <w:t>MacBook Pro (13-inch, 2017, Two thunderbolt 3 ports)</w:t>
      </w:r>
    </w:p>
    <w:p w:rsidR="00A157DF" w:rsidRPr="00FB38BD" w:rsidRDefault="00A157DF" w:rsidP="00FB38BD">
      <w:pPr>
        <w:pStyle w:val="ListParagraph"/>
        <w:numPr>
          <w:ilvl w:val="0"/>
          <w:numId w:val="1"/>
        </w:numPr>
        <w:spacing w:line="360" w:lineRule="auto"/>
        <w:jc w:val="both"/>
        <w:rPr>
          <w:color w:val="000000" w:themeColor="text1"/>
        </w:rPr>
      </w:pPr>
      <w:r w:rsidRPr="00FB38BD">
        <w:rPr>
          <w:color w:val="000000" w:themeColor="text1"/>
        </w:rPr>
        <w:t>Processor 2.3 GHz Intel Core i5</w:t>
      </w:r>
    </w:p>
    <w:p w:rsidR="00A157DF" w:rsidRPr="00FB38BD" w:rsidRDefault="00A157DF" w:rsidP="00FB38BD">
      <w:pPr>
        <w:pStyle w:val="ListParagraph"/>
        <w:numPr>
          <w:ilvl w:val="0"/>
          <w:numId w:val="1"/>
        </w:numPr>
        <w:spacing w:line="360" w:lineRule="auto"/>
        <w:jc w:val="both"/>
        <w:rPr>
          <w:color w:val="000000" w:themeColor="text1"/>
        </w:rPr>
      </w:pPr>
      <w:r w:rsidRPr="00FB38BD">
        <w:rPr>
          <w:color w:val="000000" w:themeColor="text1"/>
        </w:rPr>
        <w:t>Memory 8 GB 2133 MHz LPDDR3</w:t>
      </w:r>
    </w:p>
    <w:p w:rsidR="00A157DF" w:rsidRPr="00FB38BD" w:rsidRDefault="00A157DF" w:rsidP="00FB38BD">
      <w:pPr>
        <w:pStyle w:val="ListParagraph"/>
        <w:numPr>
          <w:ilvl w:val="0"/>
          <w:numId w:val="1"/>
        </w:numPr>
        <w:spacing w:line="360" w:lineRule="auto"/>
        <w:jc w:val="both"/>
        <w:rPr>
          <w:color w:val="000000" w:themeColor="text1"/>
        </w:rPr>
      </w:pPr>
      <w:r w:rsidRPr="00FB38BD">
        <w:rPr>
          <w:color w:val="000000" w:themeColor="text1"/>
        </w:rPr>
        <w:t>Graphics Intel Iris Plus Graphics 640 1536MB</w:t>
      </w:r>
    </w:p>
    <w:p w:rsidR="00A157DF" w:rsidRPr="00DC748B" w:rsidRDefault="00A157DF" w:rsidP="00DC748B">
      <w:pPr>
        <w:rPr>
          <w:b/>
        </w:rPr>
      </w:pPr>
      <w:r w:rsidRPr="00DC748B">
        <w:rPr>
          <w:b/>
        </w:rPr>
        <w:t>Software</w:t>
      </w:r>
    </w:p>
    <w:p w:rsidR="00A157DF" w:rsidRPr="00FB38BD" w:rsidRDefault="00A157DF" w:rsidP="00FB38BD">
      <w:pPr>
        <w:pStyle w:val="ListParagraph"/>
        <w:numPr>
          <w:ilvl w:val="0"/>
          <w:numId w:val="2"/>
        </w:numPr>
        <w:spacing w:line="360" w:lineRule="auto"/>
        <w:jc w:val="both"/>
        <w:rPr>
          <w:color w:val="000000" w:themeColor="text1"/>
        </w:rPr>
      </w:pPr>
      <w:proofErr w:type="spellStart"/>
      <w:r w:rsidRPr="00FB38BD">
        <w:rPr>
          <w:color w:val="000000" w:themeColor="text1"/>
        </w:rPr>
        <w:t>Jupyter</w:t>
      </w:r>
      <w:proofErr w:type="spellEnd"/>
      <w:r w:rsidRPr="00FB38BD">
        <w:rPr>
          <w:color w:val="000000" w:themeColor="text1"/>
        </w:rPr>
        <w:t xml:space="preserve"> notebook (Version 5.4)</w:t>
      </w:r>
    </w:p>
    <w:p w:rsidR="00A157DF" w:rsidRPr="00DC748B" w:rsidRDefault="00A157DF" w:rsidP="00DC748B">
      <w:pPr>
        <w:rPr>
          <w:b/>
        </w:rPr>
      </w:pPr>
      <w:r w:rsidRPr="00DC748B">
        <w:rPr>
          <w:b/>
        </w:rPr>
        <w:t>Runtime</w:t>
      </w:r>
    </w:p>
    <w:p w:rsidR="00DD1911" w:rsidRPr="00473430" w:rsidRDefault="00A157DF" w:rsidP="00FB38BD">
      <w:pPr>
        <w:spacing w:line="360" w:lineRule="auto"/>
        <w:rPr>
          <w:rFonts w:eastAsiaTheme="minorEastAsia"/>
          <w:color w:val="000000" w:themeColor="text1"/>
        </w:rPr>
      </w:pPr>
      <w:r w:rsidRPr="00FB38BD">
        <w:rPr>
          <w:color w:val="000000" w:themeColor="text1"/>
        </w:rPr>
        <w:t>Implement the python library time</w:t>
      </w:r>
    </w:p>
    <w:p w:rsidR="00A157DF" w:rsidRPr="00FB38BD" w:rsidRDefault="00475131" w:rsidP="00720DD6">
      <w:pPr>
        <w:pStyle w:val="Heading2"/>
        <w:spacing w:line="276" w:lineRule="auto"/>
        <w:rPr>
          <w:rFonts w:ascii="Times New Roman" w:hAnsi="Times New Roman" w:cs="Times New Roman"/>
          <w:b/>
          <w:color w:val="000000" w:themeColor="text1"/>
          <w:sz w:val="28"/>
          <w:szCs w:val="28"/>
        </w:rPr>
      </w:pPr>
      <w:bookmarkStart w:id="14" w:name="_Toc515891884"/>
      <w:r w:rsidRPr="00720DD6">
        <w:rPr>
          <w:rFonts w:ascii="Times New Roman" w:hAnsi="Times New Roman" w:cs="Times New Roman"/>
          <w:b/>
          <w:color w:val="000000" w:themeColor="text1"/>
          <w:sz w:val="28"/>
          <w:szCs w:val="28"/>
        </w:rPr>
        <w:t>2</w:t>
      </w:r>
      <w:r w:rsidR="00D24756" w:rsidRPr="00720DD6">
        <w:rPr>
          <w:rFonts w:ascii="Times New Roman" w:hAnsi="Times New Roman" w:cs="Times New Roman"/>
          <w:b/>
          <w:color w:val="000000" w:themeColor="text1"/>
          <w:sz w:val="28"/>
          <w:szCs w:val="28"/>
        </w:rPr>
        <w:t>.</w:t>
      </w:r>
      <w:r w:rsidR="00A157DF" w:rsidRPr="00720DD6">
        <w:rPr>
          <w:rFonts w:ascii="Times New Roman" w:hAnsi="Times New Roman" w:cs="Times New Roman"/>
          <w:b/>
          <w:color w:val="000000" w:themeColor="text1"/>
          <w:sz w:val="28"/>
          <w:szCs w:val="28"/>
        </w:rPr>
        <w:t xml:space="preserve"> Procedures description</w:t>
      </w:r>
      <w:bookmarkEnd w:id="14"/>
      <w:r w:rsidR="00A157DF" w:rsidRPr="00720DD6">
        <w:rPr>
          <w:rFonts w:ascii="Times New Roman" w:hAnsi="Times New Roman" w:cs="Times New Roman"/>
          <w:b/>
          <w:color w:val="000000" w:themeColor="text1"/>
          <w:sz w:val="28"/>
          <w:szCs w:val="28"/>
        </w:rPr>
        <w:t xml:space="preserve"> </w:t>
      </w:r>
    </w:p>
    <w:p w:rsidR="00BB6AE6" w:rsidRPr="00FB38BD" w:rsidRDefault="00BB6AE6" w:rsidP="00720D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b/>
          <w:color w:val="000000" w:themeColor="text1"/>
        </w:rPr>
      </w:pPr>
      <w:r w:rsidRPr="00FB38BD">
        <w:rPr>
          <w:b/>
          <w:color w:val="000000" w:themeColor="text1"/>
        </w:rPr>
        <w:t>Data inspection</w:t>
      </w:r>
    </w:p>
    <w:p w:rsidR="00BB6AE6" w:rsidRPr="00FB38BD" w:rsidRDefault="00BB6AE6" w:rsidP="00720D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color w:val="000000" w:themeColor="text1"/>
        </w:rPr>
      </w:pPr>
      <w:r w:rsidRPr="00FB38BD">
        <w:rPr>
          <w:color w:val="000000" w:themeColor="text1"/>
        </w:rPr>
        <w:tab/>
        <w:t>(1) Find the total number of samples for each cover type</w:t>
      </w:r>
    </w:p>
    <w:p w:rsidR="00BB6AE6" w:rsidRPr="00FB38BD" w:rsidRDefault="00BB6AE6" w:rsidP="00720D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color w:val="000000" w:themeColor="text1"/>
        </w:rPr>
      </w:pPr>
      <w:r w:rsidRPr="00FB38BD">
        <w:rPr>
          <w:color w:val="000000" w:themeColor="text1"/>
        </w:rPr>
        <w:lastRenderedPageBreak/>
        <w:tab/>
        <w:t>(2) Find the summary statistics for each feature</w:t>
      </w:r>
    </w:p>
    <w:p w:rsidR="00BB6AE6" w:rsidRPr="00FB38BD" w:rsidRDefault="00BB6AE6" w:rsidP="00720D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b/>
          <w:color w:val="000000" w:themeColor="text1"/>
        </w:rPr>
      </w:pPr>
      <w:r w:rsidRPr="00FB38BD">
        <w:rPr>
          <w:b/>
          <w:color w:val="000000" w:themeColor="text1"/>
        </w:rPr>
        <w:t>Pre-processing</w:t>
      </w:r>
    </w:p>
    <w:p w:rsidR="00BB6AE6" w:rsidRPr="00FB38BD" w:rsidRDefault="00BB6AE6" w:rsidP="00720DD6">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color w:val="000000" w:themeColor="text1"/>
        </w:rPr>
      </w:pPr>
      <w:r w:rsidRPr="00FB38BD">
        <w:rPr>
          <w:color w:val="000000" w:themeColor="text1"/>
        </w:rPr>
        <w:t>Observe the impact of different principal components number for each classifier</w:t>
      </w:r>
    </w:p>
    <w:p w:rsidR="005A74F6" w:rsidRPr="00FB38BD" w:rsidRDefault="005A74F6" w:rsidP="00720DD6">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color w:val="000000" w:themeColor="text1"/>
        </w:rPr>
      </w:pPr>
      <w:r w:rsidRPr="00FB38BD">
        <w:rPr>
          <w:color w:val="000000" w:themeColor="text1"/>
        </w:rPr>
        <w:t>Find suitable principal component number for each classifier</w:t>
      </w:r>
    </w:p>
    <w:p w:rsidR="00BB6AE6" w:rsidRPr="00FB38BD" w:rsidRDefault="005A74F6" w:rsidP="00720D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color w:val="000000" w:themeColor="text1"/>
        </w:rPr>
      </w:pPr>
      <w:r w:rsidRPr="00FB38BD">
        <w:rPr>
          <w:color w:val="000000" w:themeColor="text1"/>
        </w:rPr>
        <w:tab/>
        <w:t>(3</w:t>
      </w:r>
      <w:r w:rsidR="00BB6AE6" w:rsidRPr="00FB38BD">
        <w:rPr>
          <w:color w:val="000000" w:themeColor="text1"/>
        </w:rPr>
        <w:t>) Observe the impact of different normalization range</w:t>
      </w:r>
    </w:p>
    <w:p w:rsidR="00BB6AE6" w:rsidRPr="00FB38BD" w:rsidRDefault="00BB6AE6" w:rsidP="00720D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b/>
          <w:color w:val="000000" w:themeColor="text1"/>
        </w:rPr>
      </w:pPr>
      <w:r w:rsidRPr="00FB38BD">
        <w:rPr>
          <w:b/>
          <w:color w:val="000000" w:themeColor="text1"/>
        </w:rPr>
        <w:t>Logistics regression</w:t>
      </w:r>
    </w:p>
    <w:p w:rsidR="00BB6AE6" w:rsidRPr="00FB38BD" w:rsidRDefault="00BB6AE6" w:rsidP="00720D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color w:val="000000" w:themeColor="text1"/>
        </w:rPr>
      </w:pPr>
      <w:r w:rsidRPr="00FB38BD">
        <w:rPr>
          <w:color w:val="000000" w:themeColor="text1"/>
        </w:rPr>
        <w:tab/>
        <w:t>(1) Observe the impact of amount of sampling data</w:t>
      </w:r>
    </w:p>
    <w:p w:rsidR="00BB6AE6" w:rsidRPr="00FB38BD" w:rsidRDefault="00BB6AE6" w:rsidP="00720D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color w:val="000000" w:themeColor="text1"/>
        </w:rPr>
      </w:pPr>
      <w:r w:rsidRPr="00FB38BD">
        <w:rPr>
          <w:color w:val="000000" w:themeColor="text1"/>
        </w:rPr>
        <w:tab/>
        <w:t>(2) Observe the impact of whether using normalization or not</w:t>
      </w:r>
    </w:p>
    <w:p w:rsidR="00BB6AE6" w:rsidRPr="00FB38BD" w:rsidRDefault="00BB6AE6" w:rsidP="00720D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b/>
          <w:color w:val="000000" w:themeColor="text1"/>
        </w:rPr>
      </w:pPr>
      <w:r w:rsidRPr="00FB38BD">
        <w:rPr>
          <w:b/>
          <w:color w:val="000000" w:themeColor="text1"/>
        </w:rPr>
        <w:t>KNN</w:t>
      </w:r>
    </w:p>
    <w:p w:rsidR="00BB6AE6" w:rsidRPr="00FB38BD" w:rsidRDefault="00BB6AE6" w:rsidP="00720DD6">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color w:val="000000" w:themeColor="text1"/>
        </w:rPr>
      </w:pPr>
      <w:r w:rsidRPr="00FB38BD">
        <w:rPr>
          <w:color w:val="000000" w:themeColor="text1"/>
        </w:rPr>
        <w:t xml:space="preserve">Observe the impact of different K nearest number </w:t>
      </w:r>
    </w:p>
    <w:p w:rsidR="005A74F6" w:rsidRPr="00FB38BD" w:rsidRDefault="005A74F6" w:rsidP="00720DD6">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color w:val="000000" w:themeColor="text1"/>
        </w:rPr>
      </w:pPr>
      <w:r w:rsidRPr="00FB38BD">
        <w:rPr>
          <w:color w:val="000000" w:themeColor="text1"/>
        </w:rPr>
        <w:t xml:space="preserve">Find optimal K </w:t>
      </w:r>
      <w:r w:rsidR="002E6AA3" w:rsidRPr="00FB38BD">
        <w:rPr>
          <w:color w:val="000000" w:themeColor="text1"/>
        </w:rPr>
        <w:t xml:space="preserve">nearest </w:t>
      </w:r>
      <w:r w:rsidRPr="00FB38BD">
        <w:rPr>
          <w:color w:val="000000" w:themeColor="text1"/>
        </w:rPr>
        <w:t>number</w:t>
      </w:r>
    </w:p>
    <w:p w:rsidR="00BB6AE6" w:rsidRPr="00FB38BD" w:rsidRDefault="00BB6AE6" w:rsidP="00720D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b/>
          <w:color w:val="000000" w:themeColor="text1"/>
        </w:rPr>
      </w:pPr>
      <w:r w:rsidRPr="00FB38BD">
        <w:rPr>
          <w:b/>
          <w:color w:val="000000" w:themeColor="text1"/>
        </w:rPr>
        <w:t xml:space="preserve">Random forest </w:t>
      </w:r>
    </w:p>
    <w:p w:rsidR="00BB6AE6" w:rsidRPr="00FB38BD" w:rsidRDefault="00BB6AE6" w:rsidP="00720DD6">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color w:val="000000" w:themeColor="text1"/>
        </w:rPr>
      </w:pPr>
      <w:r w:rsidRPr="00FB38BD">
        <w:rPr>
          <w:color w:val="000000" w:themeColor="text1"/>
        </w:rPr>
        <w:t>Observe the impact of different tree number</w:t>
      </w:r>
      <w:r w:rsidRPr="00FB38BD">
        <w:rPr>
          <w:color w:val="000000" w:themeColor="text1"/>
        </w:rPr>
        <w:tab/>
      </w:r>
    </w:p>
    <w:p w:rsidR="005A74F6" w:rsidRPr="00FB38BD" w:rsidRDefault="005A74F6" w:rsidP="00720DD6">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color w:val="000000" w:themeColor="text1"/>
        </w:rPr>
      </w:pPr>
      <w:r w:rsidRPr="00FB38BD">
        <w:rPr>
          <w:color w:val="000000" w:themeColor="text1"/>
        </w:rPr>
        <w:t>Find optimal Tree number</w:t>
      </w:r>
    </w:p>
    <w:p w:rsidR="00BB6AE6" w:rsidRPr="00FB38BD" w:rsidRDefault="00BB6AE6" w:rsidP="00720D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b/>
          <w:color w:val="000000" w:themeColor="text1"/>
        </w:rPr>
      </w:pPr>
      <w:r w:rsidRPr="00FB38BD">
        <w:rPr>
          <w:b/>
          <w:color w:val="000000" w:themeColor="text1"/>
        </w:rPr>
        <w:t>Comparison with confusion matrix and classification report</w:t>
      </w:r>
    </w:p>
    <w:p w:rsidR="00DD1911" w:rsidRPr="00DD1911" w:rsidRDefault="00BB6AE6" w:rsidP="00720DD6">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76" w:lineRule="auto"/>
        <w:ind w:left="922"/>
        <w:rPr>
          <w:color w:val="000000" w:themeColor="text1"/>
        </w:rPr>
      </w:pPr>
      <w:r w:rsidRPr="00FB38BD">
        <w:rPr>
          <w:color w:val="000000" w:themeColor="text1"/>
        </w:rPr>
        <w:t>Compare the performance between KNN, LR, and RF.</w:t>
      </w:r>
    </w:p>
    <w:p w:rsidR="002D7F55" w:rsidRPr="00FB38BD" w:rsidRDefault="006B0E74" w:rsidP="00FB38BD">
      <w:pPr>
        <w:pStyle w:val="Heading2"/>
        <w:spacing w:line="360" w:lineRule="auto"/>
        <w:rPr>
          <w:rFonts w:ascii="Times New Roman" w:hAnsi="Times New Roman" w:cs="Times New Roman"/>
          <w:b/>
          <w:color w:val="000000" w:themeColor="text1"/>
          <w:sz w:val="28"/>
          <w:szCs w:val="28"/>
        </w:rPr>
      </w:pPr>
      <w:bookmarkStart w:id="15" w:name="_Toc515891885"/>
      <w:r w:rsidRPr="00720DD6">
        <w:rPr>
          <w:rFonts w:ascii="Times New Roman" w:hAnsi="Times New Roman" w:cs="Times New Roman"/>
          <w:b/>
          <w:color w:val="000000" w:themeColor="text1"/>
          <w:sz w:val="28"/>
          <w:szCs w:val="28"/>
        </w:rPr>
        <w:t>3</w:t>
      </w:r>
      <w:r w:rsidR="00D24756" w:rsidRPr="00720DD6">
        <w:rPr>
          <w:rFonts w:ascii="Times New Roman" w:hAnsi="Times New Roman" w:cs="Times New Roman"/>
          <w:b/>
          <w:color w:val="000000" w:themeColor="text1"/>
          <w:sz w:val="28"/>
          <w:szCs w:val="28"/>
        </w:rPr>
        <w:t xml:space="preserve">. </w:t>
      </w:r>
      <w:r w:rsidR="00A157DF" w:rsidRPr="00720DD6">
        <w:rPr>
          <w:rFonts w:ascii="Times New Roman" w:hAnsi="Times New Roman" w:cs="Times New Roman"/>
          <w:b/>
          <w:color w:val="000000" w:themeColor="text1"/>
          <w:sz w:val="28"/>
          <w:szCs w:val="28"/>
        </w:rPr>
        <w:t>Results and Comparison</w:t>
      </w:r>
      <w:bookmarkEnd w:id="15"/>
    </w:p>
    <w:p w:rsidR="00D24756" w:rsidRPr="00FB38BD" w:rsidRDefault="006B0E74" w:rsidP="00FB38BD">
      <w:pPr>
        <w:pStyle w:val="Heading3"/>
        <w:spacing w:line="360" w:lineRule="auto"/>
        <w:rPr>
          <w:rFonts w:ascii="Times New Roman" w:hAnsi="Times New Roman" w:cs="Times New Roman"/>
          <w:b/>
          <w:color w:val="000000" w:themeColor="text1"/>
          <w:sz w:val="28"/>
          <w:szCs w:val="28"/>
        </w:rPr>
      </w:pPr>
      <w:bookmarkStart w:id="16" w:name="_Toc515891886"/>
      <w:r w:rsidRPr="00FB38BD">
        <w:rPr>
          <w:rFonts w:ascii="Times New Roman" w:hAnsi="Times New Roman" w:cs="Times New Roman"/>
          <w:b/>
          <w:color w:val="000000" w:themeColor="text1"/>
          <w:sz w:val="28"/>
          <w:szCs w:val="28"/>
        </w:rPr>
        <w:t>3</w:t>
      </w:r>
      <w:r w:rsidR="00D24756" w:rsidRPr="00FB38BD">
        <w:rPr>
          <w:rFonts w:ascii="Times New Roman" w:hAnsi="Times New Roman" w:cs="Times New Roman"/>
          <w:b/>
          <w:color w:val="000000" w:themeColor="text1"/>
          <w:sz w:val="28"/>
          <w:szCs w:val="28"/>
        </w:rPr>
        <w:t>.1 Results</w:t>
      </w:r>
      <w:bookmarkEnd w:id="16"/>
    </w:p>
    <w:p w:rsidR="00EC0511" w:rsidRPr="00FB38BD" w:rsidRDefault="006B0E74" w:rsidP="00FB38BD">
      <w:pPr>
        <w:pStyle w:val="Heading4"/>
        <w:spacing w:line="360" w:lineRule="auto"/>
        <w:rPr>
          <w:rFonts w:ascii="Times New Roman" w:hAnsi="Times New Roman" w:cs="Times New Roman"/>
          <w:b/>
          <w:i w:val="0"/>
          <w:color w:val="000000" w:themeColor="text1"/>
          <w:sz w:val="28"/>
          <w:szCs w:val="28"/>
        </w:rPr>
      </w:pPr>
      <w:r w:rsidRPr="00FB38BD">
        <w:rPr>
          <w:rFonts w:ascii="Times New Roman" w:hAnsi="Times New Roman" w:cs="Times New Roman"/>
          <w:b/>
          <w:i w:val="0"/>
          <w:color w:val="000000" w:themeColor="text1"/>
          <w:sz w:val="28"/>
          <w:szCs w:val="28"/>
        </w:rPr>
        <w:t>3</w:t>
      </w:r>
      <w:r w:rsidR="00D24756" w:rsidRPr="00FB38BD">
        <w:rPr>
          <w:rFonts w:ascii="Times New Roman" w:hAnsi="Times New Roman" w:cs="Times New Roman"/>
          <w:b/>
          <w:i w:val="0"/>
          <w:color w:val="000000" w:themeColor="text1"/>
          <w:sz w:val="28"/>
          <w:szCs w:val="28"/>
        </w:rPr>
        <w:t xml:space="preserve">.1.1 </w:t>
      </w:r>
      <w:r w:rsidR="00EC0511" w:rsidRPr="00FB38BD">
        <w:rPr>
          <w:rFonts w:ascii="Times New Roman" w:hAnsi="Times New Roman" w:cs="Times New Roman"/>
          <w:b/>
          <w:i w:val="0"/>
          <w:color w:val="000000" w:themeColor="text1"/>
          <w:sz w:val="28"/>
          <w:szCs w:val="28"/>
        </w:rPr>
        <w:t>Data Inspection</w:t>
      </w:r>
    </w:p>
    <w:p w:rsidR="00CC5C95" w:rsidRDefault="006F79F5" w:rsidP="00CC5C95">
      <w:pPr>
        <w:spacing w:after="120" w:line="360" w:lineRule="auto"/>
        <w:rPr>
          <w:color w:val="000000" w:themeColor="text1"/>
        </w:rPr>
      </w:pPr>
      <w:r w:rsidRPr="00FB38BD">
        <w:rPr>
          <w:color w:val="000000" w:themeColor="text1"/>
        </w:rPr>
        <w:t xml:space="preserve">The total number of samples for each cover type is shown in the Figure </w:t>
      </w:r>
      <w:r w:rsidR="00A62377" w:rsidRPr="00FB38BD">
        <w:rPr>
          <w:color w:val="000000" w:themeColor="text1"/>
        </w:rPr>
        <w:t>6</w:t>
      </w:r>
      <w:r w:rsidRPr="00FB38BD">
        <w:rPr>
          <w:color w:val="000000" w:themeColor="text1"/>
        </w:rPr>
        <w:t>. Acc</w:t>
      </w:r>
      <w:r w:rsidR="00036621" w:rsidRPr="00FB38BD">
        <w:rPr>
          <w:color w:val="000000" w:themeColor="text1"/>
        </w:rPr>
        <w:t>ording to the data description</w:t>
      </w:r>
      <w:r w:rsidR="002E6AA3" w:rsidRPr="00FB38BD">
        <w:rPr>
          <w:color w:val="000000" w:themeColor="text1"/>
        </w:rPr>
        <w:t xml:space="preserve"> [13]</w:t>
      </w:r>
      <w:r w:rsidRPr="00FB38BD">
        <w:rPr>
          <w:color w:val="000000" w:themeColor="text1"/>
        </w:rPr>
        <w:t xml:space="preserve">, the summary statistics for each feature is displayed in the </w:t>
      </w:r>
      <w:r w:rsidR="00036621" w:rsidRPr="00FB38BD">
        <w:rPr>
          <w:color w:val="000000" w:themeColor="text1"/>
        </w:rPr>
        <w:t>Table 2</w:t>
      </w:r>
      <w:r w:rsidR="00720DD6">
        <w:rPr>
          <w:color w:val="000000" w:themeColor="text1"/>
        </w:rPr>
        <w:t>. The total record of</w:t>
      </w:r>
      <w:r w:rsidRPr="00FB38BD">
        <w:rPr>
          <w:color w:val="000000" w:themeColor="text1"/>
        </w:rPr>
        <w:t xml:space="preserve"> sam</w:t>
      </w:r>
      <w:r w:rsidR="00720DD6">
        <w:rPr>
          <w:color w:val="000000" w:themeColor="text1"/>
        </w:rPr>
        <w:t xml:space="preserve">ples is 581012. Among them, </w:t>
      </w:r>
      <w:r w:rsidRPr="00FB38BD">
        <w:rPr>
          <w:color w:val="000000" w:themeColor="text1"/>
        </w:rPr>
        <w:t xml:space="preserve">type 2 has </w:t>
      </w:r>
      <w:r w:rsidR="00720DD6">
        <w:rPr>
          <w:color w:val="000000" w:themeColor="text1"/>
        </w:rPr>
        <w:t xml:space="preserve">the </w:t>
      </w:r>
      <w:r w:rsidRPr="00FB38BD">
        <w:rPr>
          <w:color w:val="000000" w:themeColor="text1"/>
        </w:rPr>
        <w:t>largest quantity</w:t>
      </w:r>
      <w:r w:rsidR="00720DD6">
        <w:rPr>
          <w:color w:val="000000" w:themeColor="text1"/>
        </w:rPr>
        <w:t xml:space="preserve"> of</w:t>
      </w:r>
      <w:r w:rsidRPr="00FB38BD">
        <w:rPr>
          <w:color w:val="000000" w:themeColor="text1"/>
        </w:rPr>
        <w:t xml:space="preserve"> 2833</w:t>
      </w:r>
      <w:r w:rsidR="00720DD6">
        <w:rPr>
          <w:color w:val="000000" w:themeColor="text1"/>
        </w:rPr>
        <w:t>01records, followed by type 1, which has</w:t>
      </w:r>
      <w:r w:rsidRPr="00FB38BD">
        <w:rPr>
          <w:color w:val="000000" w:themeColor="text1"/>
        </w:rPr>
        <w:t xml:space="preserve"> 21840</w:t>
      </w:r>
      <w:r w:rsidR="00720DD6">
        <w:rPr>
          <w:color w:val="000000" w:themeColor="text1"/>
        </w:rPr>
        <w:t xml:space="preserve"> records</w:t>
      </w:r>
      <w:r w:rsidRPr="00FB38BD">
        <w:rPr>
          <w:color w:val="000000" w:themeColor="text1"/>
        </w:rPr>
        <w:t>. However, the am</w:t>
      </w:r>
      <w:r w:rsidR="00720DD6">
        <w:rPr>
          <w:color w:val="000000" w:themeColor="text1"/>
        </w:rPr>
        <w:t>ount of type 4 has only 2747 records, which is approximately</w:t>
      </w:r>
      <w:r w:rsidR="00720DD6">
        <w:rPr>
          <w:color w:val="000000" w:themeColor="text1"/>
          <w:lang w:val="en-US"/>
        </w:rPr>
        <w:t xml:space="preserve"> one percent o</w:t>
      </w:r>
      <w:proofErr w:type="spellStart"/>
      <w:r w:rsidR="00720DD6">
        <w:rPr>
          <w:color w:val="000000" w:themeColor="text1"/>
        </w:rPr>
        <w:t>f</w:t>
      </w:r>
      <w:proofErr w:type="spellEnd"/>
      <w:r w:rsidR="00720DD6">
        <w:rPr>
          <w:color w:val="000000" w:themeColor="text1"/>
        </w:rPr>
        <w:t xml:space="preserve"> the amount of type 1</w:t>
      </w:r>
      <w:r w:rsidRPr="00FB38BD">
        <w:rPr>
          <w:color w:val="000000" w:themeColor="text1"/>
        </w:rPr>
        <w:t xml:space="preserve">. </w:t>
      </w:r>
      <w:r w:rsidR="00720DD6">
        <w:rPr>
          <w:color w:val="000000" w:themeColor="text1"/>
        </w:rPr>
        <w:t>Therefore, in</w:t>
      </w:r>
      <w:r w:rsidR="00720DD6">
        <w:rPr>
          <w:color w:val="000000" w:themeColor="text1"/>
          <w:lang w:val="en-US"/>
        </w:rPr>
        <w:t xml:space="preserve"> our</w:t>
      </w:r>
      <w:r w:rsidRPr="00FB38BD">
        <w:rPr>
          <w:rFonts w:asciiTheme="minorEastAsia" w:eastAsiaTheme="minorEastAsia" w:hAnsiTheme="minorEastAsia" w:hint="eastAsia"/>
          <w:color w:val="000000" w:themeColor="text1"/>
        </w:rPr>
        <w:t xml:space="preserve"> </w:t>
      </w:r>
      <w:r w:rsidRPr="00FB38BD">
        <w:rPr>
          <w:color w:val="000000" w:themeColor="text1"/>
        </w:rPr>
        <w:t xml:space="preserve">data set splitting section, </w:t>
      </w:r>
      <w:r w:rsidR="00720DD6">
        <w:rPr>
          <w:color w:val="000000" w:themeColor="text1"/>
        </w:rPr>
        <w:t>the types with</w:t>
      </w:r>
      <w:r w:rsidR="00CC5C95">
        <w:rPr>
          <w:color w:val="000000" w:themeColor="text1"/>
        </w:rPr>
        <w:t xml:space="preserve"> fewer</w:t>
      </w:r>
      <w:r w:rsidR="00720DD6">
        <w:rPr>
          <w:color w:val="000000" w:themeColor="text1"/>
        </w:rPr>
        <w:t xml:space="preserve"> record such as type 4 would have few or even no record in the subset</w:t>
      </w:r>
      <w:r w:rsidR="00CC5C95">
        <w:rPr>
          <w:rFonts w:eastAsiaTheme="minorEastAsia"/>
          <w:color w:val="000000" w:themeColor="text1"/>
          <w:lang w:val="en-US"/>
        </w:rPr>
        <w:t xml:space="preserve">, </w:t>
      </w:r>
      <w:r w:rsidRPr="00FB38BD">
        <w:rPr>
          <w:color w:val="000000" w:themeColor="text1"/>
        </w:rPr>
        <w:t>which</w:t>
      </w:r>
      <w:r w:rsidR="00720DD6">
        <w:rPr>
          <w:color w:val="000000" w:themeColor="text1"/>
          <w:lang w:val="en-US"/>
        </w:rPr>
        <w:t xml:space="preserve"> could </w:t>
      </w:r>
      <w:r w:rsidR="00720DD6">
        <w:rPr>
          <w:color w:val="000000" w:themeColor="text1"/>
        </w:rPr>
        <w:t>result</w:t>
      </w:r>
      <w:r w:rsidRPr="00FB38BD">
        <w:rPr>
          <w:color w:val="000000" w:themeColor="text1"/>
        </w:rPr>
        <w:t xml:space="preserve"> in a poor prediction for </w:t>
      </w:r>
      <w:r w:rsidR="00720DD6">
        <w:rPr>
          <w:color w:val="000000" w:themeColor="text1"/>
        </w:rPr>
        <w:t>such type</w:t>
      </w:r>
      <w:r w:rsidR="00CC5C95">
        <w:rPr>
          <w:color w:val="000000" w:themeColor="text1"/>
        </w:rPr>
        <w:t>s</w:t>
      </w:r>
      <w:r w:rsidRPr="00FB38BD">
        <w:rPr>
          <w:color w:val="000000" w:themeColor="text1"/>
        </w:rPr>
        <w:t xml:space="preserve">. In other words, the types with large quantity, such as type 1 and type 2 may govern the prediction.   </w:t>
      </w:r>
    </w:p>
    <w:p w:rsidR="006F79F5" w:rsidRPr="00FB38BD" w:rsidRDefault="00CC5C95" w:rsidP="00CC5C95">
      <w:pPr>
        <w:spacing w:after="120" w:line="360" w:lineRule="auto"/>
        <w:rPr>
          <w:color w:val="000000" w:themeColor="text1"/>
        </w:rPr>
      </w:pPr>
      <w:r>
        <w:rPr>
          <w:color w:val="000000" w:themeColor="text1"/>
        </w:rPr>
        <w:t>Since the f</w:t>
      </w:r>
      <w:r w:rsidR="006F79F5" w:rsidRPr="00FB38BD">
        <w:rPr>
          <w:color w:val="000000" w:themeColor="text1"/>
        </w:rPr>
        <w:t xml:space="preserve">eatures are measured in different units, </w:t>
      </w:r>
      <w:r>
        <w:rPr>
          <w:color w:val="000000" w:themeColor="text1"/>
        </w:rPr>
        <w:t>their</w:t>
      </w:r>
      <w:r w:rsidR="006F79F5" w:rsidRPr="00FB38BD">
        <w:rPr>
          <w:color w:val="000000" w:themeColor="text1"/>
        </w:rPr>
        <w:t xml:space="preserve"> ranges </w:t>
      </w:r>
      <w:r>
        <w:rPr>
          <w:color w:val="000000" w:themeColor="text1"/>
        </w:rPr>
        <w:t xml:space="preserve">are </w:t>
      </w:r>
      <w:r w:rsidR="006F79F5" w:rsidRPr="00FB38BD">
        <w:rPr>
          <w:color w:val="000000" w:themeColor="text1"/>
        </w:rPr>
        <w:t>widely</w:t>
      </w:r>
      <w:r>
        <w:rPr>
          <w:color w:val="000000" w:themeColor="text1"/>
        </w:rPr>
        <w:t xml:space="preserve"> varied</w:t>
      </w:r>
      <w:r w:rsidR="006F79F5" w:rsidRPr="00FB38BD">
        <w:rPr>
          <w:color w:val="000000" w:themeColor="text1"/>
        </w:rPr>
        <w:t xml:space="preserve">. With higher standard deviation, the Euclidean distance is larger. For example, the features, horizontal distance to roadway and horizontal distance to fire </w:t>
      </w:r>
      <w:r w:rsidR="00495C4C" w:rsidRPr="00FB38BD">
        <w:rPr>
          <w:color w:val="000000" w:themeColor="text1"/>
        </w:rPr>
        <w:t>points,</w:t>
      </w:r>
      <w:r w:rsidR="006F79F5" w:rsidRPr="00FB38BD">
        <w:rPr>
          <w:color w:val="000000" w:themeColor="text1"/>
        </w:rPr>
        <w:t xml:space="preserve"> will dominant the distance calculation in KNN classifier without any pre-processing. In our work, the features are treated as independent variable. Hence, the rescale function, such as normalization or standardization, can be applied in the pre-processing.     </w:t>
      </w:r>
    </w:p>
    <w:p w:rsidR="006F79F5" w:rsidRPr="00FB38BD" w:rsidRDefault="00473430" w:rsidP="00932BCC">
      <w:pPr>
        <w:spacing w:line="360" w:lineRule="auto"/>
        <w:jc w:val="center"/>
        <w:rPr>
          <w:color w:val="000000" w:themeColor="text1"/>
        </w:rPr>
      </w:pPr>
      <w:r w:rsidRPr="00FB38BD">
        <w:rPr>
          <w:noProof/>
          <w:color w:val="000000" w:themeColor="text1"/>
        </w:rPr>
        <w:lastRenderedPageBreak/>
        <w:drawing>
          <wp:inline distT="0" distB="0" distL="0" distR="0" wp14:anchorId="1DAE1DB4" wp14:editId="3BB6575C">
            <wp:extent cx="2718121" cy="153246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03 at 8.53.08 pm.png"/>
                    <pic:cNvPicPr/>
                  </pic:nvPicPr>
                  <pic:blipFill rotWithShape="1">
                    <a:blip r:embed="rId18">
                      <a:extLst>
                        <a:ext uri="{28A0092B-C50C-407E-A947-70E740481C1C}">
                          <a14:useLocalDpi xmlns:a14="http://schemas.microsoft.com/office/drawing/2010/main" val="0"/>
                        </a:ext>
                      </a:extLst>
                    </a:blip>
                    <a:srcRect r="-12" b="35357"/>
                    <a:stretch/>
                  </pic:blipFill>
                  <pic:spPr bwMode="auto">
                    <a:xfrm>
                      <a:off x="0" y="0"/>
                      <a:ext cx="2726749" cy="1537331"/>
                    </a:xfrm>
                    <a:prstGeom prst="rect">
                      <a:avLst/>
                    </a:prstGeom>
                    <a:ln>
                      <a:noFill/>
                    </a:ln>
                    <a:extLst>
                      <a:ext uri="{53640926-AAD7-44D8-BBD7-CCE9431645EC}">
                        <a14:shadowObscured xmlns:a14="http://schemas.microsoft.com/office/drawing/2010/main"/>
                      </a:ext>
                    </a:extLst>
                  </pic:spPr>
                </pic:pic>
              </a:graphicData>
            </a:graphic>
          </wp:inline>
        </w:drawing>
      </w:r>
      <w:r w:rsidR="006F79F5" w:rsidRPr="00FB38BD">
        <w:rPr>
          <w:noProof/>
          <w:color w:val="000000" w:themeColor="text1"/>
        </w:rPr>
        <w:drawing>
          <wp:inline distT="0" distB="0" distL="0" distR="0" wp14:anchorId="5E58F205" wp14:editId="1549908C">
            <wp:extent cx="1744133" cy="795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03 at 8.53.08 pm.png"/>
                    <pic:cNvPicPr/>
                  </pic:nvPicPr>
                  <pic:blipFill rotWithShape="1">
                    <a:blip r:embed="rId18">
                      <a:extLst>
                        <a:ext uri="{28A0092B-C50C-407E-A947-70E740481C1C}">
                          <a14:useLocalDpi xmlns:a14="http://schemas.microsoft.com/office/drawing/2010/main" val="0"/>
                        </a:ext>
                      </a:extLst>
                    </a:blip>
                    <a:srcRect t="65452" r="35789" b="1130"/>
                    <a:stretch/>
                  </pic:blipFill>
                  <pic:spPr bwMode="auto">
                    <a:xfrm>
                      <a:off x="0" y="0"/>
                      <a:ext cx="1744133" cy="795020"/>
                    </a:xfrm>
                    <a:prstGeom prst="rect">
                      <a:avLst/>
                    </a:prstGeom>
                    <a:ln>
                      <a:noFill/>
                    </a:ln>
                    <a:extLst>
                      <a:ext uri="{53640926-AAD7-44D8-BBD7-CCE9431645EC}">
                        <a14:shadowObscured xmlns:a14="http://schemas.microsoft.com/office/drawing/2010/main"/>
                      </a:ext>
                    </a:extLst>
                  </pic:spPr>
                </pic:pic>
              </a:graphicData>
            </a:graphic>
          </wp:inline>
        </w:drawing>
      </w:r>
    </w:p>
    <w:p w:rsidR="00A62377" w:rsidRPr="00FB38BD" w:rsidRDefault="00A62377" w:rsidP="00932BCC">
      <w:pPr>
        <w:spacing w:line="360" w:lineRule="auto"/>
        <w:jc w:val="center"/>
        <w:rPr>
          <w:b/>
          <w:color w:val="000000" w:themeColor="text1"/>
        </w:rPr>
      </w:pPr>
      <w:r w:rsidRPr="00FB38BD">
        <w:rPr>
          <w:b/>
          <w:color w:val="000000" w:themeColor="text1"/>
        </w:rPr>
        <w:t>Figure 6</w:t>
      </w:r>
      <w:r w:rsidR="00932BCC">
        <w:rPr>
          <w:b/>
          <w:color w:val="000000" w:themeColor="text1"/>
        </w:rPr>
        <w:t>.</w:t>
      </w:r>
      <w:r w:rsidR="006F79F5" w:rsidRPr="00FB38BD">
        <w:rPr>
          <w:b/>
          <w:color w:val="000000" w:themeColor="text1"/>
        </w:rPr>
        <w:t xml:space="preserve"> Total number of samples for each cover type</w:t>
      </w:r>
    </w:p>
    <w:tbl>
      <w:tblPr>
        <w:tblStyle w:val="TableGrid"/>
        <w:tblW w:w="0" w:type="auto"/>
        <w:tblLook w:val="04A0" w:firstRow="1" w:lastRow="0" w:firstColumn="1" w:lastColumn="0" w:noHBand="0" w:noVBand="1"/>
      </w:tblPr>
      <w:tblGrid>
        <w:gridCol w:w="3145"/>
        <w:gridCol w:w="2610"/>
        <w:gridCol w:w="1350"/>
        <w:gridCol w:w="1905"/>
      </w:tblGrid>
      <w:tr w:rsidR="006F79F5" w:rsidRPr="00FB38BD" w:rsidTr="00473430">
        <w:tc>
          <w:tcPr>
            <w:tcW w:w="314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Feature’s name</w:t>
            </w:r>
          </w:p>
        </w:tc>
        <w:tc>
          <w:tcPr>
            <w:tcW w:w="261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Measurement in units</w:t>
            </w:r>
          </w:p>
        </w:tc>
        <w:tc>
          <w:tcPr>
            <w:tcW w:w="135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Mean</w:t>
            </w:r>
          </w:p>
        </w:tc>
        <w:tc>
          <w:tcPr>
            <w:tcW w:w="190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Standard deviation</w:t>
            </w:r>
          </w:p>
        </w:tc>
      </w:tr>
      <w:tr w:rsidR="00525973" w:rsidRPr="00FB38BD" w:rsidTr="00473430">
        <w:tc>
          <w:tcPr>
            <w:tcW w:w="314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Elevation</w:t>
            </w:r>
          </w:p>
        </w:tc>
        <w:tc>
          <w:tcPr>
            <w:tcW w:w="261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 xml:space="preserve">Meters </w:t>
            </w:r>
          </w:p>
        </w:tc>
        <w:tc>
          <w:tcPr>
            <w:tcW w:w="135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2959.36</w:t>
            </w:r>
          </w:p>
        </w:tc>
        <w:tc>
          <w:tcPr>
            <w:tcW w:w="190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279.98</w:t>
            </w:r>
          </w:p>
        </w:tc>
      </w:tr>
      <w:tr w:rsidR="00525973" w:rsidRPr="00FB38BD" w:rsidTr="00473430">
        <w:tc>
          <w:tcPr>
            <w:tcW w:w="314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Aspect</w:t>
            </w:r>
          </w:p>
        </w:tc>
        <w:tc>
          <w:tcPr>
            <w:tcW w:w="261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Azimuth</w:t>
            </w:r>
          </w:p>
        </w:tc>
        <w:tc>
          <w:tcPr>
            <w:tcW w:w="135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155.65</w:t>
            </w:r>
          </w:p>
        </w:tc>
        <w:tc>
          <w:tcPr>
            <w:tcW w:w="190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111.91</w:t>
            </w:r>
          </w:p>
        </w:tc>
      </w:tr>
      <w:tr w:rsidR="00525973" w:rsidRPr="00FB38BD" w:rsidTr="00473430">
        <w:tc>
          <w:tcPr>
            <w:tcW w:w="314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Slop</w:t>
            </w:r>
          </w:p>
        </w:tc>
        <w:tc>
          <w:tcPr>
            <w:tcW w:w="261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Degrees</w:t>
            </w:r>
          </w:p>
        </w:tc>
        <w:tc>
          <w:tcPr>
            <w:tcW w:w="135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14.1</w:t>
            </w:r>
          </w:p>
        </w:tc>
        <w:tc>
          <w:tcPr>
            <w:tcW w:w="190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7.49</w:t>
            </w:r>
          </w:p>
        </w:tc>
      </w:tr>
      <w:tr w:rsidR="00525973" w:rsidRPr="00FB38BD" w:rsidTr="00473430">
        <w:tc>
          <w:tcPr>
            <w:tcW w:w="314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Horizontal distance to Hydrology</w:t>
            </w:r>
          </w:p>
        </w:tc>
        <w:tc>
          <w:tcPr>
            <w:tcW w:w="261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Meters</w:t>
            </w:r>
          </w:p>
        </w:tc>
        <w:tc>
          <w:tcPr>
            <w:tcW w:w="135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1269.43</w:t>
            </w:r>
          </w:p>
        </w:tc>
        <w:tc>
          <w:tcPr>
            <w:tcW w:w="190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212.55</w:t>
            </w:r>
          </w:p>
        </w:tc>
      </w:tr>
      <w:tr w:rsidR="00525973" w:rsidRPr="00FB38BD" w:rsidTr="00473430">
        <w:tc>
          <w:tcPr>
            <w:tcW w:w="314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Vertical distance to Hydrology</w:t>
            </w:r>
          </w:p>
        </w:tc>
        <w:tc>
          <w:tcPr>
            <w:tcW w:w="261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Meters</w:t>
            </w:r>
          </w:p>
        </w:tc>
        <w:tc>
          <w:tcPr>
            <w:tcW w:w="135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46.42</w:t>
            </w:r>
          </w:p>
        </w:tc>
        <w:tc>
          <w:tcPr>
            <w:tcW w:w="190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58.30</w:t>
            </w:r>
          </w:p>
        </w:tc>
      </w:tr>
      <w:tr w:rsidR="00525973" w:rsidRPr="00FB38BD" w:rsidTr="00473430">
        <w:tc>
          <w:tcPr>
            <w:tcW w:w="314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Horizontal distance to Roadways</w:t>
            </w:r>
          </w:p>
        </w:tc>
        <w:tc>
          <w:tcPr>
            <w:tcW w:w="261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Meters</w:t>
            </w:r>
          </w:p>
        </w:tc>
        <w:tc>
          <w:tcPr>
            <w:tcW w:w="135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2350.15</w:t>
            </w:r>
          </w:p>
        </w:tc>
        <w:tc>
          <w:tcPr>
            <w:tcW w:w="190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1559.25</w:t>
            </w:r>
          </w:p>
        </w:tc>
      </w:tr>
      <w:tr w:rsidR="00525973" w:rsidRPr="00FB38BD" w:rsidTr="00473430">
        <w:tc>
          <w:tcPr>
            <w:tcW w:w="314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Hill shade 9am</w:t>
            </w:r>
          </w:p>
        </w:tc>
        <w:tc>
          <w:tcPr>
            <w:tcW w:w="261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 xml:space="preserve">0 to 255 </w:t>
            </w:r>
            <w:proofErr w:type="gramStart"/>
            <w:r w:rsidRPr="00932BCC">
              <w:rPr>
                <w:color w:val="000000" w:themeColor="text1"/>
                <w:sz w:val="20"/>
                <w:szCs w:val="20"/>
              </w:rPr>
              <w:t>index</w:t>
            </w:r>
            <w:proofErr w:type="gramEnd"/>
          </w:p>
        </w:tc>
        <w:tc>
          <w:tcPr>
            <w:tcW w:w="135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212.15</w:t>
            </w:r>
          </w:p>
        </w:tc>
        <w:tc>
          <w:tcPr>
            <w:tcW w:w="190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26.77</w:t>
            </w:r>
          </w:p>
        </w:tc>
      </w:tr>
      <w:tr w:rsidR="00525973" w:rsidRPr="00FB38BD" w:rsidTr="00473430">
        <w:tc>
          <w:tcPr>
            <w:tcW w:w="314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Hill shade noon</w:t>
            </w:r>
          </w:p>
        </w:tc>
        <w:tc>
          <w:tcPr>
            <w:tcW w:w="261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 xml:space="preserve">0 to 255 </w:t>
            </w:r>
            <w:proofErr w:type="gramStart"/>
            <w:r w:rsidRPr="00932BCC">
              <w:rPr>
                <w:color w:val="000000" w:themeColor="text1"/>
                <w:sz w:val="20"/>
                <w:szCs w:val="20"/>
              </w:rPr>
              <w:t>index</w:t>
            </w:r>
            <w:proofErr w:type="gramEnd"/>
          </w:p>
        </w:tc>
        <w:tc>
          <w:tcPr>
            <w:tcW w:w="135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223.32</w:t>
            </w:r>
          </w:p>
        </w:tc>
        <w:tc>
          <w:tcPr>
            <w:tcW w:w="190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19.77</w:t>
            </w:r>
          </w:p>
        </w:tc>
      </w:tr>
      <w:tr w:rsidR="00525973" w:rsidRPr="00FB38BD" w:rsidTr="00473430">
        <w:tc>
          <w:tcPr>
            <w:tcW w:w="314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Hill shade 3pm</w:t>
            </w:r>
          </w:p>
        </w:tc>
        <w:tc>
          <w:tcPr>
            <w:tcW w:w="261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 xml:space="preserve">0 to 255 </w:t>
            </w:r>
            <w:proofErr w:type="gramStart"/>
            <w:r w:rsidRPr="00932BCC">
              <w:rPr>
                <w:color w:val="000000" w:themeColor="text1"/>
                <w:sz w:val="20"/>
                <w:szCs w:val="20"/>
              </w:rPr>
              <w:t>index</w:t>
            </w:r>
            <w:proofErr w:type="gramEnd"/>
          </w:p>
        </w:tc>
        <w:tc>
          <w:tcPr>
            <w:tcW w:w="135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142.53</w:t>
            </w:r>
          </w:p>
        </w:tc>
        <w:tc>
          <w:tcPr>
            <w:tcW w:w="190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28.27</w:t>
            </w:r>
          </w:p>
        </w:tc>
      </w:tr>
      <w:tr w:rsidR="00525973" w:rsidRPr="00FB38BD" w:rsidTr="00473430">
        <w:tc>
          <w:tcPr>
            <w:tcW w:w="3145" w:type="dxa"/>
          </w:tcPr>
          <w:p w:rsidR="006F79F5" w:rsidRPr="00932BCC" w:rsidRDefault="006F79F5" w:rsidP="00FB38BD">
            <w:pPr>
              <w:spacing w:line="360" w:lineRule="auto"/>
              <w:rPr>
                <w:color w:val="000000" w:themeColor="text1"/>
                <w:sz w:val="20"/>
                <w:szCs w:val="20"/>
              </w:rPr>
            </w:pPr>
            <w:r w:rsidRPr="00932BCC">
              <w:rPr>
                <w:color w:val="000000" w:themeColor="text1"/>
                <w:sz w:val="20"/>
                <w:szCs w:val="20"/>
              </w:rPr>
              <w:t>Horizontal distance to Fire Points</w:t>
            </w:r>
          </w:p>
        </w:tc>
        <w:tc>
          <w:tcPr>
            <w:tcW w:w="261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meters</w:t>
            </w:r>
          </w:p>
        </w:tc>
        <w:tc>
          <w:tcPr>
            <w:tcW w:w="135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1980.29</w:t>
            </w:r>
          </w:p>
        </w:tc>
        <w:tc>
          <w:tcPr>
            <w:tcW w:w="190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1324.19</w:t>
            </w:r>
          </w:p>
        </w:tc>
      </w:tr>
      <w:tr w:rsidR="00525973" w:rsidRPr="00FB38BD" w:rsidTr="00473430">
        <w:tc>
          <w:tcPr>
            <w:tcW w:w="3145" w:type="dxa"/>
          </w:tcPr>
          <w:p w:rsidR="006F79F5" w:rsidRPr="00932BCC" w:rsidRDefault="006F79F5" w:rsidP="00FB38BD">
            <w:pPr>
              <w:spacing w:line="360" w:lineRule="auto"/>
              <w:rPr>
                <w:color w:val="000000" w:themeColor="text1"/>
                <w:sz w:val="20"/>
                <w:szCs w:val="20"/>
              </w:rPr>
            </w:pPr>
            <w:r w:rsidRPr="00932BCC">
              <w:rPr>
                <w:color w:val="000000" w:themeColor="text1"/>
                <w:sz w:val="20"/>
                <w:szCs w:val="20"/>
              </w:rPr>
              <w:t>Wilderness Area</w:t>
            </w:r>
          </w:p>
        </w:tc>
        <w:tc>
          <w:tcPr>
            <w:tcW w:w="261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0 (absence) or 1 (presence)</w:t>
            </w:r>
          </w:p>
        </w:tc>
        <w:tc>
          <w:tcPr>
            <w:tcW w:w="135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w:t>
            </w:r>
          </w:p>
        </w:tc>
        <w:tc>
          <w:tcPr>
            <w:tcW w:w="190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w:t>
            </w:r>
          </w:p>
        </w:tc>
      </w:tr>
      <w:tr w:rsidR="00525973" w:rsidRPr="00FB38BD" w:rsidTr="00473430">
        <w:tc>
          <w:tcPr>
            <w:tcW w:w="3145" w:type="dxa"/>
          </w:tcPr>
          <w:p w:rsidR="006F79F5" w:rsidRPr="00932BCC" w:rsidRDefault="006F79F5" w:rsidP="00FB38BD">
            <w:pPr>
              <w:spacing w:line="360" w:lineRule="auto"/>
              <w:rPr>
                <w:color w:val="000000" w:themeColor="text1"/>
                <w:sz w:val="20"/>
                <w:szCs w:val="20"/>
              </w:rPr>
            </w:pPr>
            <w:r w:rsidRPr="00932BCC">
              <w:rPr>
                <w:color w:val="000000" w:themeColor="text1"/>
                <w:sz w:val="20"/>
                <w:szCs w:val="20"/>
              </w:rPr>
              <w:t>Soil types</w:t>
            </w:r>
          </w:p>
        </w:tc>
        <w:tc>
          <w:tcPr>
            <w:tcW w:w="2610" w:type="dxa"/>
          </w:tcPr>
          <w:p w:rsidR="006F79F5" w:rsidRPr="00932BCC" w:rsidRDefault="00036621" w:rsidP="00FB38BD">
            <w:pPr>
              <w:spacing w:line="360" w:lineRule="auto"/>
              <w:jc w:val="center"/>
              <w:rPr>
                <w:color w:val="000000" w:themeColor="text1"/>
                <w:sz w:val="20"/>
                <w:szCs w:val="20"/>
              </w:rPr>
            </w:pPr>
            <w:r w:rsidRPr="00932BCC">
              <w:rPr>
                <w:color w:val="000000" w:themeColor="text1"/>
                <w:sz w:val="20"/>
                <w:szCs w:val="20"/>
              </w:rPr>
              <w:t>0 (absence</w:t>
            </w:r>
            <w:r w:rsidR="006F79F5" w:rsidRPr="00932BCC">
              <w:rPr>
                <w:color w:val="000000" w:themeColor="text1"/>
                <w:sz w:val="20"/>
                <w:szCs w:val="20"/>
              </w:rPr>
              <w:t>) or 1 (presence)</w:t>
            </w:r>
          </w:p>
        </w:tc>
        <w:tc>
          <w:tcPr>
            <w:tcW w:w="1350"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w:t>
            </w:r>
          </w:p>
        </w:tc>
        <w:tc>
          <w:tcPr>
            <w:tcW w:w="1905" w:type="dxa"/>
          </w:tcPr>
          <w:p w:rsidR="006F79F5" w:rsidRPr="00932BCC" w:rsidRDefault="006F79F5" w:rsidP="00FB38BD">
            <w:pPr>
              <w:spacing w:line="360" w:lineRule="auto"/>
              <w:jc w:val="center"/>
              <w:rPr>
                <w:color w:val="000000" w:themeColor="text1"/>
                <w:sz w:val="20"/>
                <w:szCs w:val="20"/>
              </w:rPr>
            </w:pPr>
            <w:r w:rsidRPr="00932BCC">
              <w:rPr>
                <w:color w:val="000000" w:themeColor="text1"/>
                <w:sz w:val="20"/>
                <w:szCs w:val="20"/>
              </w:rPr>
              <w:t>/</w:t>
            </w:r>
          </w:p>
        </w:tc>
      </w:tr>
    </w:tbl>
    <w:p w:rsidR="006F79F5" w:rsidRPr="00FB38BD" w:rsidRDefault="00036621" w:rsidP="00473430">
      <w:pPr>
        <w:spacing w:line="360" w:lineRule="auto"/>
        <w:jc w:val="center"/>
        <w:rPr>
          <w:b/>
          <w:color w:val="000000" w:themeColor="text1"/>
        </w:rPr>
      </w:pPr>
      <w:r w:rsidRPr="00FB38BD">
        <w:rPr>
          <w:b/>
          <w:color w:val="000000" w:themeColor="text1"/>
        </w:rPr>
        <w:t>Table 2.</w:t>
      </w:r>
      <w:r w:rsidR="006F79F5" w:rsidRPr="00FB38BD">
        <w:rPr>
          <w:b/>
          <w:color w:val="000000" w:themeColor="text1"/>
        </w:rPr>
        <w:t xml:space="preserve"> Summary statistics</w:t>
      </w:r>
    </w:p>
    <w:p w:rsidR="00EC0511" w:rsidRPr="00FB38BD" w:rsidRDefault="006B0E74" w:rsidP="00FB38BD">
      <w:pPr>
        <w:pStyle w:val="Heading4"/>
        <w:spacing w:line="360" w:lineRule="auto"/>
        <w:rPr>
          <w:rFonts w:ascii="Times New Roman" w:hAnsi="Times New Roman" w:cs="Times New Roman"/>
          <w:b/>
          <w:i w:val="0"/>
          <w:color w:val="000000" w:themeColor="text1"/>
          <w:sz w:val="28"/>
          <w:szCs w:val="28"/>
        </w:rPr>
      </w:pPr>
      <w:r w:rsidRPr="00FB38BD">
        <w:rPr>
          <w:rFonts w:ascii="Times New Roman" w:hAnsi="Times New Roman" w:cs="Times New Roman"/>
          <w:b/>
          <w:i w:val="0"/>
          <w:color w:val="000000" w:themeColor="text1"/>
          <w:sz w:val="28"/>
          <w:szCs w:val="28"/>
        </w:rPr>
        <w:t>3</w:t>
      </w:r>
      <w:r w:rsidR="00D24756" w:rsidRPr="00FB38BD">
        <w:rPr>
          <w:rFonts w:ascii="Times New Roman" w:hAnsi="Times New Roman" w:cs="Times New Roman"/>
          <w:b/>
          <w:i w:val="0"/>
          <w:color w:val="000000" w:themeColor="text1"/>
          <w:sz w:val="28"/>
          <w:szCs w:val="28"/>
        </w:rPr>
        <w:t>.1.2</w:t>
      </w:r>
      <w:r w:rsidR="00EC0511" w:rsidRPr="00FB38BD">
        <w:rPr>
          <w:rFonts w:ascii="Times New Roman" w:hAnsi="Times New Roman" w:cs="Times New Roman"/>
          <w:b/>
          <w:i w:val="0"/>
          <w:color w:val="000000" w:themeColor="text1"/>
          <w:sz w:val="28"/>
          <w:szCs w:val="28"/>
        </w:rPr>
        <w:t xml:space="preserve"> </w:t>
      </w:r>
      <w:proofErr w:type="spellStart"/>
      <w:r w:rsidR="00EC0511" w:rsidRPr="00FB38BD">
        <w:rPr>
          <w:rFonts w:ascii="Times New Roman" w:hAnsi="Times New Roman" w:cs="Times New Roman"/>
          <w:b/>
          <w:i w:val="0"/>
          <w:color w:val="000000" w:themeColor="text1"/>
          <w:sz w:val="28"/>
          <w:szCs w:val="28"/>
        </w:rPr>
        <w:t>Preprocessing</w:t>
      </w:r>
      <w:proofErr w:type="spellEnd"/>
    </w:p>
    <w:p w:rsidR="006F79F5" w:rsidRPr="00FB38BD" w:rsidRDefault="006B0E74" w:rsidP="00FB38BD">
      <w:pPr>
        <w:pStyle w:val="Heading5"/>
        <w:spacing w:line="360" w:lineRule="auto"/>
        <w:rPr>
          <w:rFonts w:ascii="Times New Roman" w:hAnsi="Times New Roman" w:cs="Times New Roman"/>
          <w:b/>
          <w:color w:val="000000" w:themeColor="text1"/>
          <w:sz w:val="28"/>
          <w:szCs w:val="28"/>
        </w:rPr>
      </w:pPr>
      <w:r w:rsidRPr="00FB38BD">
        <w:rPr>
          <w:rFonts w:ascii="Times New Roman" w:hAnsi="Times New Roman" w:cs="Times New Roman"/>
          <w:b/>
          <w:color w:val="000000" w:themeColor="text1"/>
          <w:sz w:val="28"/>
          <w:szCs w:val="28"/>
        </w:rPr>
        <w:t>3</w:t>
      </w:r>
      <w:r w:rsidR="006F79F5" w:rsidRPr="00FB38BD">
        <w:rPr>
          <w:rFonts w:ascii="Times New Roman" w:hAnsi="Times New Roman" w:cs="Times New Roman"/>
          <w:b/>
          <w:color w:val="000000" w:themeColor="text1"/>
          <w:sz w:val="28"/>
          <w:szCs w:val="28"/>
        </w:rPr>
        <w:t>.1.2.1 PCA</w:t>
      </w:r>
    </w:p>
    <w:p w:rsidR="006F79F5" w:rsidRPr="00FB38BD" w:rsidRDefault="006F79F5" w:rsidP="00473430">
      <w:pPr>
        <w:spacing w:after="120" w:line="360" w:lineRule="auto"/>
        <w:rPr>
          <w:color w:val="000000" w:themeColor="text1"/>
        </w:rPr>
      </w:pPr>
      <w:r w:rsidRPr="00FB38BD">
        <w:rPr>
          <w:color w:val="000000" w:themeColor="text1"/>
        </w:rPr>
        <w:t xml:space="preserve">The </w:t>
      </w:r>
      <w:r w:rsidR="002E6AA3" w:rsidRPr="00FB38BD">
        <w:rPr>
          <w:color w:val="000000" w:themeColor="text1"/>
        </w:rPr>
        <w:t xml:space="preserve">Figure 7 </w:t>
      </w:r>
      <w:r w:rsidRPr="00FB38BD">
        <w:rPr>
          <w:color w:val="000000" w:themeColor="text1"/>
        </w:rPr>
        <w:t>shows the influence of principal components number for each classifier on running time and accuracy. And the total explained variance for each principal component n</w:t>
      </w:r>
      <w:r w:rsidR="002D13E3">
        <w:rPr>
          <w:color w:val="000000" w:themeColor="text1"/>
        </w:rPr>
        <w:t>umber is shown in the Figure 8</w:t>
      </w:r>
      <w:bookmarkStart w:id="17" w:name="_GoBack"/>
      <w:bookmarkEnd w:id="17"/>
      <w:r w:rsidRPr="00FB38BD">
        <w:rPr>
          <w:color w:val="000000" w:themeColor="text1"/>
        </w:rPr>
        <w:t>. The range reduction of reduction number is from 2 to 10. In this section, on</w:t>
      </w:r>
      <w:r w:rsidR="007A6C2D" w:rsidRPr="00FB38BD">
        <w:rPr>
          <w:color w:val="000000" w:themeColor="text1"/>
        </w:rPr>
        <w:t xml:space="preserve">ly the PCA performance is </w:t>
      </w:r>
      <w:r w:rsidR="00CC5C95" w:rsidRPr="00FB38BD">
        <w:rPr>
          <w:color w:val="000000" w:themeColor="text1"/>
        </w:rPr>
        <w:t>analysed</w:t>
      </w:r>
      <w:r w:rsidRPr="00FB38BD">
        <w:rPr>
          <w:color w:val="000000" w:themeColor="text1"/>
        </w:rPr>
        <w:t xml:space="preserve">. Therefore, the K nearest number for KNN classifier is simply selected as well as the tree number for random forest classifier, which are 15 and 5 respectively. </w:t>
      </w:r>
    </w:p>
    <w:p w:rsidR="006F79F5" w:rsidRPr="00FB38BD" w:rsidRDefault="00CC5C95" w:rsidP="00CC5C95">
      <w:pPr>
        <w:spacing w:after="120" w:line="360" w:lineRule="auto"/>
        <w:rPr>
          <w:color w:val="000000" w:themeColor="text1"/>
        </w:rPr>
      </w:pPr>
      <w:r>
        <w:rPr>
          <w:color w:val="000000" w:themeColor="text1"/>
        </w:rPr>
        <w:t xml:space="preserve">For the running time, </w:t>
      </w:r>
      <w:r w:rsidR="006F79F5" w:rsidRPr="00FB38BD">
        <w:rPr>
          <w:color w:val="000000" w:themeColor="text1"/>
        </w:rPr>
        <w:t>the increase of reduction number has a significant impact on the running time of random forest classifier, but r</w:t>
      </w:r>
      <w:r>
        <w:rPr>
          <w:color w:val="000000" w:themeColor="text1"/>
        </w:rPr>
        <w:t>arely on the other two. For measuring accuracy, it is obvious</w:t>
      </w:r>
      <w:r w:rsidR="006F79F5" w:rsidRPr="00FB38BD">
        <w:rPr>
          <w:color w:val="000000" w:themeColor="text1"/>
        </w:rPr>
        <w:t xml:space="preserve"> that the accuracy for</w:t>
      </w:r>
      <w:r>
        <w:rPr>
          <w:color w:val="000000" w:themeColor="text1"/>
        </w:rPr>
        <w:t xml:space="preserve"> all of methods increases till</w:t>
      </w:r>
      <w:r w:rsidR="006F79F5" w:rsidRPr="00FB38BD">
        <w:rPr>
          <w:color w:val="000000" w:themeColor="text1"/>
        </w:rPr>
        <w:t xml:space="preserve"> their limitation</w:t>
      </w:r>
      <w:r>
        <w:rPr>
          <w:color w:val="000000" w:themeColor="text1"/>
        </w:rPr>
        <w:t>,</w:t>
      </w:r>
      <w:r w:rsidR="006F79F5" w:rsidRPr="00FB38BD">
        <w:rPr>
          <w:color w:val="000000" w:themeColor="text1"/>
        </w:rPr>
        <w:t xml:space="preserve"> while the di</w:t>
      </w:r>
      <w:r>
        <w:rPr>
          <w:color w:val="000000" w:themeColor="text1"/>
        </w:rPr>
        <w:t xml:space="preserve">mension is </w:t>
      </w:r>
      <w:r>
        <w:rPr>
          <w:color w:val="000000" w:themeColor="text1"/>
        </w:rPr>
        <w:lastRenderedPageBreak/>
        <w:t>growing.</w:t>
      </w:r>
      <w:r w:rsidR="006F79F5" w:rsidRPr="00FB38BD">
        <w:rPr>
          <w:color w:val="000000" w:themeColor="text1"/>
        </w:rPr>
        <w:t xml:space="preserve"> </w:t>
      </w:r>
      <w:r>
        <w:rPr>
          <w:color w:val="000000" w:themeColor="text1"/>
        </w:rPr>
        <w:t>It</w:t>
      </w:r>
      <w:r w:rsidR="006F79F5" w:rsidRPr="00FB38BD">
        <w:rPr>
          <w:color w:val="000000" w:themeColor="text1"/>
        </w:rPr>
        <w:t xml:space="preserve"> can be explained by total explained variance in the </w:t>
      </w:r>
      <w:r w:rsidR="00FB38BD" w:rsidRPr="00FB38BD">
        <w:rPr>
          <w:color w:val="000000" w:themeColor="text1"/>
        </w:rPr>
        <w:t>Figure 8</w:t>
      </w:r>
      <w:r w:rsidR="006F79F5" w:rsidRPr="00FB38BD">
        <w:rPr>
          <w:color w:val="000000" w:themeColor="text1"/>
        </w:rPr>
        <w:t>. As the total explained variance becomes larger, more features are reserved, which will result in a better prediction.</w:t>
      </w:r>
    </w:p>
    <w:p w:rsidR="00036621" w:rsidRPr="00FB38BD" w:rsidRDefault="00716D29" w:rsidP="00FB38BD">
      <w:pPr>
        <w:spacing w:line="360" w:lineRule="auto"/>
        <w:rPr>
          <w:color w:val="000000" w:themeColor="text1"/>
        </w:rPr>
      </w:pPr>
      <w:r w:rsidRPr="00FB38BD">
        <w:rPr>
          <w:color w:val="000000" w:themeColor="text1"/>
        </w:rPr>
        <w:t>In conclusion, considering the aspects including high performance and low execution time, we chose the optimal principal component number as 5 for KNN and random forest in the rest parts of analysis. And for logistics regression classifier, the prediction performance is not powerful enough with a small principal component number</w:t>
      </w:r>
      <w:r w:rsidR="005E191C" w:rsidRPr="00FB38BD">
        <w:rPr>
          <w:color w:val="000000" w:themeColor="text1"/>
        </w:rPr>
        <w:t xml:space="preserve"> (E.g. Only around 0.6 in the r</w:t>
      </w:r>
      <w:r w:rsidRPr="00FB38BD">
        <w:rPr>
          <w:color w:val="000000" w:themeColor="text1"/>
        </w:rPr>
        <w:t xml:space="preserve">ange 2 to 5). Hence, </w:t>
      </w:r>
      <w:r w:rsidR="009F1C33" w:rsidRPr="00FB38BD">
        <w:rPr>
          <w:color w:val="000000" w:themeColor="text1"/>
        </w:rPr>
        <w:t>we cho</w:t>
      </w:r>
      <w:r w:rsidRPr="00FB38BD">
        <w:rPr>
          <w:color w:val="000000" w:themeColor="text1"/>
        </w:rPr>
        <w:t>se a larger principal component number for logistic regression, which</w:t>
      </w:r>
      <w:r w:rsidR="00036621" w:rsidRPr="00FB38BD">
        <w:rPr>
          <w:color w:val="000000" w:themeColor="text1"/>
        </w:rPr>
        <w:t xml:space="preserve"> is 10.</w:t>
      </w:r>
    </w:p>
    <w:p w:rsidR="006F79F5" w:rsidRPr="00FB38BD" w:rsidRDefault="006F79F5" w:rsidP="00FB38BD">
      <w:pPr>
        <w:spacing w:line="360" w:lineRule="auto"/>
        <w:rPr>
          <w:color w:val="000000" w:themeColor="text1"/>
        </w:rPr>
      </w:pPr>
      <w:r w:rsidRPr="00FB38BD">
        <w:rPr>
          <w:noProof/>
          <w:color w:val="000000" w:themeColor="text1"/>
        </w:rPr>
        <w:drawing>
          <wp:inline distT="0" distB="0" distL="0" distR="0" wp14:anchorId="509F24CE" wp14:editId="0453DEF6">
            <wp:extent cx="2977200" cy="180000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03 at 9.33.0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7200" cy="1800000"/>
                    </a:xfrm>
                    <a:prstGeom prst="rect">
                      <a:avLst/>
                    </a:prstGeom>
                  </pic:spPr>
                </pic:pic>
              </a:graphicData>
            </a:graphic>
          </wp:inline>
        </w:drawing>
      </w:r>
      <w:r w:rsidR="00FB38BD" w:rsidRPr="00FB38BD">
        <w:rPr>
          <w:noProof/>
          <w:color w:val="000000" w:themeColor="text1"/>
        </w:rPr>
        <w:drawing>
          <wp:inline distT="0" distB="0" distL="0" distR="0" wp14:anchorId="2BF66731" wp14:editId="26E185A4">
            <wp:extent cx="2905200" cy="180000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03 at 9.33.0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5200" cy="1800000"/>
                    </a:xfrm>
                    <a:prstGeom prst="rect">
                      <a:avLst/>
                    </a:prstGeom>
                  </pic:spPr>
                </pic:pic>
              </a:graphicData>
            </a:graphic>
          </wp:inline>
        </w:drawing>
      </w:r>
    </w:p>
    <w:p w:rsidR="006F79F5" w:rsidRPr="00FB38BD" w:rsidRDefault="00036621" w:rsidP="00FB38BD">
      <w:pPr>
        <w:spacing w:line="360" w:lineRule="auto"/>
        <w:jc w:val="center"/>
        <w:rPr>
          <w:color w:val="000000" w:themeColor="text1"/>
        </w:rPr>
      </w:pPr>
      <w:r w:rsidRPr="00FB38BD">
        <w:rPr>
          <w:b/>
          <w:color w:val="000000" w:themeColor="text1"/>
        </w:rPr>
        <w:t>Fig</w:t>
      </w:r>
      <w:r w:rsidR="00FB38BD" w:rsidRPr="00FB38BD">
        <w:rPr>
          <w:b/>
          <w:color w:val="000000" w:themeColor="text1"/>
        </w:rPr>
        <w:t>ure 7</w:t>
      </w:r>
      <w:r w:rsidR="00932BCC">
        <w:rPr>
          <w:b/>
          <w:color w:val="000000" w:themeColor="text1"/>
        </w:rPr>
        <w:t>.</w:t>
      </w:r>
      <w:r w:rsidRPr="00FB38BD">
        <w:rPr>
          <w:b/>
          <w:color w:val="000000" w:themeColor="text1"/>
        </w:rPr>
        <w:t xml:space="preserve"> Dimension reduction number vs Accuracy</w:t>
      </w:r>
      <w:r w:rsidR="00FB38BD" w:rsidRPr="00FB38BD">
        <w:rPr>
          <w:b/>
          <w:color w:val="000000" w:themeColor="text1"/>
        </w:rPr>
        <w:t xml:space="preserve"> and Running time</w:t>
      </w:r>
    </w:p>
    <w:p w:rsidR="006F79F5" w:rsidRPr="00FB38BD" w:rsidRDefault="006F79F5" w:rsidP="00FB38BD">
      <w:pPr>
        <w:spacing w:line="360" w:lineRule="auto"/>
        <w:jc w:val="center"/>
        <w:rPr>
          <w:color w:val="000000" w:themeColor="text1"/>
        </w:rPr>
      </w:pPr>
      <w:r w:rsidRPr="00FB38BD">
        <w:rPr>
          <w:noProof/>
          <w:color w:val="000000" w:themeColor="text1"/>
        </w:rPr>
        <w:drawing>
          <wp:inline distT="0" distB="0" distL="0" distR="0" wp14:anchorId="570AD474" wp14:editId="558548F8">
            <wp:extent cx="2599200" cy="1800000"/>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03 at 9.39.5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9200" cy="1800000"/>
                    </a:xfrm>
                    <a:prstGeom prst="rect">
                      <a:avLst/>
                    </a:prstGeom>
                  </pic:spPr>
                </pic:pic>
              </a:graphicData>
            </a:graphic>
          </wp:inline>
        </w:drawing>
      </w:r>
    </w:p>
    <w:p w:rsidR="006F79F5" w:rsidRPr="00FB38BD" w:rsidRDefault="00FB38BD" w:rsidP="00FB38BD">
      <w:pPr>
        <w:spacing w:line="360" w:lineRule="auto"/>
        <w:jc w:val="center"/>
        <w:rPr>
          <w:b/>
          <w:color w:val="000000" w:themeColor="text1"/>
        </w:rPr>
      </w:pPr>
      <w:r w:rsidRPr="00FB38BD">
        <w:rPr>
          <w:b/>
          <w:color w:val="000000" w:themeColor="text1"/>
        </w:rPr>
        <w:t>Figure 8</w:t>
      </w:r>
      <w:r w:rsidR="00932BCC">
        <w:rPr>
          <w:b/>
          <w:color w:val="000000" w:themeColor="text1"/>
        </w:rPr>
        <w:t>.</w:t>
      </w:r>
      <w:r w:rsidR="006F79F5" w:rsidRPr="00FB38BD">
        <w:rPr>
          <w:b/>
          <w:color w:val="000000" w:themeColor="text1"/>
        </w:rPr>
        <w:t xml:space="preserve"> Dimension reduction number vs Total explained variance</w:t>
      </w:r>
    </w:p>
    <w:p w:rsidR="006F79F5" w:rsidRPr="00FB38BD" w:rsidRDefault="006B0E74" w:rsidP="00FB38BD">
      <w:pPr>
        <w:pStyle w:val="Heading5"/>
        <w:spacing w:line="360" w:lineRule="auto"/>
        <w:rPr>
          <w:rFonts w:ascii="Times New Roman" w:hAnsi="Times New Roman" w:cs="Times New Roman"/>
          <w:b/>
          <w:color w:val="000000" w:themeColor="text1"/>
          <w:sz w:val="28"/>
          <w:szCs w:val="28"/>
        </w:rPr>
      </w:pPr>
      <w:r w:rsidRPr="00FB38BD">
        <w:rPr>
          <w:rFonts w:ascii="Times New Roman" w:hAnsi="Times New Roman" w:cs="Times New Roman"/>
          <w:b/>
          <w:color w:val="000000" w:themeColor="text1"/>
          <w:sz w:val="28"/>
          <w:szCs w:val="28"/>
        </w:rPr>
        <w:t>3</w:t>
      </w:r>
      <w:r w:rsidR="006F79F5" w:rsidRPr="00FB38BD">
        <w:rPr>
          <w:rFonts w:ascii="Times New Roman" w:hAnsi="Times New Roman" w:cs="Times New Roman"/>
          <w:b/>
          <w:color w:val="000000" w:themeColor="text1"/>
          <w:sz w:val="28"/>
          <w:szCs w:val="28"/>
        </w:rPr>
        <w:t>.1.2.2 Normali</w:t>
      </w:r>
      <w:r w:rsidR="008A6E99" w:rsidRPr="00FB38BD">
        <w:rPr>
          <w:rFonts w:ascii="Times New Roman" w:hAnsi="Times New Roman" w:cs="Times New Roman"/>
          <w:b/>
          <w:color w:val="000000" w:themeColor="text1"/>
          <w:sz w:val="28"/>
          <w:szCs w:val="28"/>
        </w:rPr>
        <w:t>zation</w:t>
      </w:r>
      <w:r w:rsidR="006F79F5" w:rsidRPr="00FB38BD">
        <w:rPr>
          <w:rFonts w:ascii="Times New Roman" w:hAnsi="Times New Roman" w:cs="Times New Roman"/>
          <w:b/>
          <w:color w:val="000000" w:themeColor="text1"/>
          <w:sz w:val="28"/>
          <w:szCs w:val="28"/>
        </w:rPr>
        <w:t xml:space="preserve"> Range</w:t>
      </w:r>
    </w:p>
    <w:p w:rsidR="006F79F5" w:rsidRPr="00FB38BD" w:rsidRDefault="006F79F5" w:rsidP="00FB38BD">
      <w:pPr>
        <w:spacing w:line="360" w:lineRule="auto"/>
        <w:rPr>
          <w:color w:val="000000" w:themeColor="text1"/>
        </w:rPr>
      </w:pPr>
      <w:r w:rsidRPr="00FB38BD">
        <w:rPr>
          <w:color w:val="000000" w:themeColor="text1"/>
        </w:rPr>
        <w:t xml:space="preserve">The </w:t>
      </w:r>
      <w:r w:rsidR="00FB38BD" w:rsidRPr="00FB38BD">
        <w:rPr>
          <w:color w:val="000000" w:themeColor="text1"/>
        </w:rPr>
        <w:t>Figures 9</w:t>
      </w:r>
      <w:r w:rsidRPr="00FB38BD">
        <w:rPr>
          <w:color w:val="000000" w:themeColor="text1"/>
        </w:rPr>
        <w:t xml:space="preserve"> displays the influence of rescale range on the accuracy of the classifier. The range is from (0,1) to (0,100) and only logistic is tested. Actually, even the range turned from 1 to 100, the accuracy fluctuates slightly at around 0.848. And the difference is around 0.004, which can be ignored. We can conclude that normalization range will not affect the prediction accuracy. Hence, </w:t>
      </w:r>
      <w:r w:rsidR="009F1C33" w:rsidRPr="00FB38BD">
        <w:rPr>
          <w:color w:val="000000" w:themeColor="text1"/>
        </w:rPr>
        <w:t xml:space="preserve">for </w:t>
      </w:r>
      <w:r w:rsidRPr="00FB38BD">
        <w:rPr>
          <w:color w:val="000000" w:themeColor="text1"/>
        </w:rPr>
        <w:t xml:space="preserve">the rest parts, the default range (0, 1) is chosen. </w:t>
      </w:r>
    </w:p>
    <w:p w:rsidR="006F79F5" w:rsidRPr="00FB38BD" w:rsidRDefault="006F79F5" w:rsidP="00CC5C95">
      <w:pPr>
        <w:jc w:val="center"/>
        <w:rPr>
          <w:color w:val="000000" w:themeColor="text1"/>
        </w:rPr>
      </w:pPr>
      <w:r w:rsidRPr="00FB38BD">
        <w:rPr>
          <w:noProof/>
          <w:color w:val="000000" w:themeColor="text1"/>
        </w:rPr>
        <w:lastRenderedPageBreak/>
        <w:drawing>
          <wp:inline distT="0" distB="0" distL="0" distR="0" wp14:anchorId="1780961C" wp14:editId="3B0B6FF0">
            <wp:extent cx="3013200" cy="18000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03 at 11.19.0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3200" cy="1800000"/>
                    </a:xfrm>
                    <a:prstGeom prst="rect">
                      <a:avLst/>
                    </a:prstGeom>
                  </pic:spPr>
                </pic:pic>
              </a:graphicData>
            </a:graphic>
          </wp:inline>
        </w:drawing>
      </w:r>
    </w:p>
    <w:p w:rsidR="006F79F5" w:rsidRPr="00FB38BD" w:rsidRDefault="006F79F5" w:rsidP="00CC5C95">
      <w:pPr>
        <w:spacing w:line="360" w:lineRule="auto"/>
        <w:jc w:val="center"/>
        <w:rPr>
          <w:b/>
          <w:color w:val="000000" w:themeColor="text1"/>
        </w:rPr>
      </w:pPr>
      <w:r w:rsidRPr="00FB38BD">
        <w:rPr>
          <w:b/>
          <w:color w:val="000000" w:themeColor="text1"/>
        </w:rPr>
        <w:t>Figure</w:t>
      </w:r>
      <w:r w:rsidR="00FB38BD" w:rsidRPr="00FB38BD">
        <w:rPr>
          <w:b/>
          <w:color w:val="000000" w:themeColor="text1"/>
        </w:rPr>
        <w:t xml:space="preserve"> 9</w:t>
      </w:r>
      <w:r w:rsidRPr="00FB38BD">
        <w:rPr>
          <w:b/>
          <w:color w:val="000000" w:themeColor="text1"/>
        </w:rPr>
        <w:t xml:space="preserve"> Impact of normalized range on accuracy</w:t>
      </w:r>
    </w:p>
    <w:p w:rsidR="00AD2FA4" w:rsidRPr="00FB38BD" w:rsidRDefault="006B0E74" w:rsidP="00FB38BD">
      <w:pPr>
        <w:pStyle w:val="Heading4"/>
        <w:spacing w:line="360" w:lineRule="auto"/>
        <w:rPr>
          <w:rFonts w:ascii="Times New Roman" w:hAnsi="Times New Roman" w:cs="Times New Roman"/>
          <w:b/>
          <w:i w:val="0"/>
          <w:color w:val="000000" w:themeColor="text1"/>
          <w:sz w:val="28"/>
          <w:szCs w:val="28"/>
        </w:rPr>
      </w:pPr>
      <w:r w:rsidRPr="00FB38BD">
        <w:rPr>
          <w:rFonts w:ascii="Times New Roman" w:hAnsi="Times New Roman" w:cs="Times New Roman"/>
          <w:b/>
          <w:i w:val="0"/>
          <w:color w:val="000000" w:themeColor="text1"/>
          <w:sz w:val="28"/>
          <w:szCs w:val="28"/>
        </w:rPr>
        <w:t>3</w:t>
      </w:r>
      <w:r w:rsidR="00AD2FA4" w:rsidRPr="00FB38BD">
        <w:rPr>
          <w:rFonts w:ascii="Times New Roman" w:hAnsi="Times New Roman" w:cs="Times New Roman"/>
          <w:b/>
          <w:i w:val="0"/>
          <w:color w:val="000000" w:themeColor="text1"/>
          <w:sz w:val="28"/>
          <w:szCs w:val="28"/>
        </w:rPr>
        <w:t xml:space="preserve">.1.3 Logistic Regression </w:t>
      </w:r>
    </w:p>
    <w:p w:rsidR="00AD2FA4" w:rsidRPr="00FB38BD" w:rsidRDefault="00AD2FA4" w:rsidP="00FB38BD">
      <w:pPr>
        <w:spacing w:line="360" w:lineRule="auto"/>
        <w:rPr>
          <w:noProof/>
          <w:color w:val="000000" w:themeColor="text1"/>
          <w:lang w:eastAsia="en-AU"/>
        </w:rPr>
      </w:pPr>
      <w:r w:rsidRPr="00FB38BD">
        <w:rPr>
          <w:noProof/>
          <w:color w:val="000000" w:themeColor="text1"/>
          <w:lang w:eastAsia="en-AU"/>
        </w:rPr>
        <w:t>In Fig</w:t>
      </w:r>
      <w:r w:rsidR="00FB38BD" w:rsidRPr="00FB38BD">
        <w:rPr>
          <w:noProof/>
          <w:color w:val="000000" w:themeColor="text1"/>
          <w:lang w:eastAsia="en-AU"/>
        </w:rPr>
        <w:t>ure 10</w:t>
      </w:r>
      <w:r w:rsidRPr="00FB38BD">
        <w:rPr>
          <w:noProof/>
          <w:color w:val="000000" w:themeColor="text1"/>
          <w:lang w:eastAsia="en-AU"/>
        </w:rPr>
        <w:t xml:space="preserve"> shows the result with out normalization as a contrast. </w:t>
      </w:r>
      <w:r w:rsidRPr="00FB38BD">
        <w:rPr>
          <w:color w:val="000000" w:themeColor="text1"/>
        </w:rPr>
        <w:t xml:space="preserve">If only apply PCA on the original dataset, the accuracy would not be very high, </w:t>
      </w:r>
      <w:r w:rsidR="00CC5C95">
        <w:rPr>
          <w:color w:val="000000" w:themeColor="text1"/>
        </w:rPr>
        <w:t xml:space="preserve">which is </w:t>
      </w:r>
      <w:r w:rsidRPr="00FB38BD">
        <w:rPr>
          <w:color w:val="000000" w:themeColor="text1"/>
        </w:rPr>
        <w:t>approximately 60%. The serious problem is</w:t>
      </w:r>
      <w:r w:rsidR="00CC5C95">
        <w:rPr>
          <w:color w:val="000000" w:themeColor="text1"/>
        </w:rPr>
        <w:t xml:space="preserve"> that only the three</w:t>
      </w:r>
      <w:r w:rsidRPr="00FB38BD">
        <w:rPr>
          <w:color w:val="000000" w:themeColor="text1"/>
        </w:rPr>
        <w:t xml:space="preserve"> largest class can be predicted. The classes which only contain small numbers of </w:t>
      </w:r>
      <w:r w:rsidR="00CC5C95">
        <w:rPr>
          <w:color w:val="000000" w:themeColor="text1"/>
        </w:rPr>
        <w:t>records</w:t>
      </w:r>
      <w:r w:rsidRPr="00FB38BD">
        <w:rPr>
          <w:color w:val="000000" w:themeColor="text1"/>
        </w:rPr>
        <w:t xml:space="preserve"> will be ignored by the classifier. One possible reason is shown in the warning</w:t>
      </w:r>
      <w:r w:rsidR="00CC5C95">
        <w:rPr>
          <w:color w:val="000000" w:themeColor="text1"/>
        </w:rPr>
        <w:t xml:space="preserve"> saying</w:t>
      </w:r>
      <w:r w:rsidRPr="00FB38BD">
        <w:rPr>
          <w:color w:val="000000" w:themeColor="text1"/>
        </w:rPr>
        <w:t xml:space="preserve"> that the coefficient did not converge because the maximum iteration was reached.</w:t>
      </w:r>
    </w:p>
    <w:p w:rsidR="00AD2FA4" w:rsidRPr="00FB38BD" w:rsidRDefault="00AD2FA4" w:rsidP="00932BCC">
      <w:pPr>
        <w:spacing w:line="360" w:lineRule="auto"/>
        <w:jc w:val="center"/>
        <w:rPr>
          <w:noProof/>
          <w:color w:val="000000" w:themeColor="text1"/>
          <w:lang w:eastAsia="en-AU"/>
        </w:rPr>
      </w:pPr>
      <w:r w:rsidRPr="00FB38BD">
        <w:rPr>
          <w:noProof/>
          <w:color w:val="000000" w:themeColor="text1"/>
          <w:lang w:eastAsia="en-AU"/>
        </w:rPr>
        <w:drawing>
          <wp:inline distT="0" distB="0" distL="0" distR="0" wp14:anchorId="29298488" wp14:editId="38CE1C4A">
            <wp:extent cx="5943600" cy="41613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04 at 12.21.01 am.png"/>
                    <pic:cNvPicPr/>
                  </pic:nvPicPr>
                  <pic:blipFill rotWithShape="1">
                    <a:blip r:embed="rId23">
                      <a:extLst>
                        <a:ext uri="{28A0092B-C50C-407E-A947-70E740481C1C}">
                          <a14:useLocalDpi xmlns:a14="http://schemas.microsoft.com/office/drawing/2010/main" val="0"/>
                        </a:ext>
                      </a:extLst>
                    </a:blip>
                    <a:srcRect t="13998" b="1"/>
                    <a:stretch/>
                  </pic:blipFill>
                  <pic:spPr bwMode="auto">
                    <a:xfrm>
                      <a:off x="0" y="0"/>
                      <a:ext cx="5943600" cy="416137"/>
                    </a:xfrm>
                    <a:prstGeom prst="rect">
                      <a:avLst/>
                    </a:prstGeom>
                    <a:ln>
                      <a:noFill/>
                    </a:ln>
                    <a:extLst>
                      <a:ext uri="{53640926-AAD7-44D8-BBD7-CCE9431645EC}">
                        <a14:shadowObscured xmlns:a14="http://schemas.microsoft.com/office/drawing/2010/main"/>
                      </a:ext>
                    </a:extLst>
                  </pic:spPr>
                </pic:pic>
              </a:graphicData>
            </a:graphic>
          </wp:inline>
        </w:drawing>
      </w:r>
    </w:p>
    <w:p w:rsidR="00AD2FA4" w:rsidRPr="00FB38BD" w:rsidRDefault="00AD2FA4" w:rsidP="00932BCC">
      <w:pPr>
        <w:spacing w:line="360" w:lineRule="auto"/>
        <w:jc w:val="center"/>
        <w:rPr>
          <w:noProof/>
          <w:color w:val="000000" w:themeColor="text1"/>
          <w:lang w:eastAsia="en-AU"/>
        </w:rPr>
      </w:pPr>
      <w:r w:rsidRPr="00FB38BD">
        <w:rPr>
          <w:noProof/>
          <w:color w:val="000000" w:themeColor="text1"/>
          <w:lang w:eastAsia="en-AU"/>
        </w:rPr>
        <w:drawing>
          <wp:inline distT="0" distB="0" distL="0" distR="0" wp14:anchorId="56201647" wp14:editId="28038201">
            <wp:extent cx="4111200" cy="180000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04 at 12.20.50 am.png"/>
                    <pic:cNvPicPr/>
                  </pic:nvPicPr>
                  <pic:blipFill>
                    <a:blip r:embed="rId24">
                      <a:extLst>
                        <a:ext uri="{28A0092B-C50C-407E-A947-70E740481C1C}">
                          <a14:useLocalDpi xmlns:a14="http://schemas.microsoft.com/office/drawing/2010/main" val="0"/>
                        </a:ext>
                      </a:extLst>
                    </a:blip>
                    <a:stretch>
                      <a:fillRect/>
                    </a:stretch>
                  </pic:blipFill>
                  <pic:spPr>
                    <a:xfrm>
                      <a:off x="0" y="0"/>
                      <a:ext cx="4111200" cy="1800000"/>
                    </a:xfrm>
                    <a:prstGeom prst="rect">
                      <a:avLst/>
                    </a:prstGeom>
                  </pic:spPr>
                </pic:pic>
              </a:graphicData>
            </a:graphic>
          </wp:inline>
        </w:drawing>
      </w:r>
    </w:p>
    <w:p w:rsidR="00AD2FA4" w:rsidRDefault="00FB38BD" w:rsidP="00F45250">
      <w:pPr>
        <w:spacing w:line="360" w:lineRule="auto"/>
        <w:jc w:val="center"/>
        <w:rPr>
          <w:b/>
          <w:noProof/>
          <w:color w:val="000000" w:themeColor="text1"/>
          <w:lang w:eastAsia="en-AU"/>
        </w:rPr>
      </w:pPr>
      <w:r w:rsidRPr="00FB38BD">
        <w:rPr>
          <w:b/>
          <w:noProof/>
          <w:color w:val="000000" w:themeColor="text1"/>
          <w:lang w:eastAsia="en-AU"/>
        </w:rPr>
        <w:t>Figure 10</w:t>
      </w:r>
      <w:r w:rsidR="00932BCC">
        <w:rPr>
          <w:b/>
          <w:noProof/>
          <w:color w:val="000000" w:themeColor="text1"/>
          <w:lang w:eastAsia="en-AU"/>
        </w:rPr>
        <w:t>.</w:t>
      </w:r>
      <w:r w:rsidR="00AD2FA4" w:rsidRPr="00FB38BD">
        <w:rPr>
          <w:b/>
          <w:noProof/>
          <w:color w:val="000000" w:themeColor="text1"/>
          <w:lang w:eastAsia="en-AU"/>
        </w:rPr>
        <w:t xml:space="preserve"> The performance of the model before applying normalization</w:t>
      </w:r>
    </w:p>
    <w:p w:rsidR="00F45250" w:rsidRPr="00FB38BD" w:rsidRDefault="00F45250" w:rsidP="00F45250">
      <w:pPr>
        <w:spacing w:line="360" w:lineRule="auto"/>
        <w:jc w:val="center"/>
        <w:rPr>
          <w:b/>
          <w:noProof/>
          <w:color w:val="000000" w:themeColor="text1"/>
          <w:lang w:eastAsia="en-AU"/>
        </w:rPr>
      </w:pPr>
    </w:p>
    <w:p w:rsidR="00AD2FA4" w:rsidRPr="00FB38BD" w:rsidRDefault="00AD2FA4" w:rsidP="00FB38BD">
      <w:pPr>
        <w:spacing w:line="360" w:lineRule="auto"/>
        <w:rPr>
          <w:color w:val="000000" w:themeColor="text1"/>
        </w:rPr>
      </w:pPr>
      <w:r w:rsidRPr="00FB38BD">
        <w:rPr>
          <w:color w:val="000000" w:themeColor="text1"/>
        </w:rPr>
        <w:t>Referring to the solutions of the previous work, the numbers of each class were changed to be the exactly same – 2500 samples. This step was aim at guaranteeing each class can be trained in an equal probability. However, the result of improvement was even worse, only about 50%, but all the types were predicted</w:t>
      </w:r>
      <w:r w:rsidR="00FB38BD" w:rsidRPr="00FB38BD">
        <w:rPr>
          <w:color w:val="000000" w:themeColor="text1"/>
        </w:rPr>
        <w:t xml:space="preserve">. Figure 11 </w:t>
      </w:r>
      <w:r w:rsidRPr="00FB38BD">
        <w:rPr>
          <w:color w:val="000000" w:themeColor="text1"/>
        </w:rPr>
        <w:t>displays the performance of this method.</w:t>
      </w:r>
    </w:p>
    <w:p w:rsidR="00AD2FA4" w:rsidRPr="00FB38BD" w:rsidRDefault="00AD2FA4" w:rsidP="00932BCC">
      <w:pPr>
        <w:spacing w:line="360" w:lineRule="auto"/>
        <w:jc w:val="center"/>
        <w:rPr>
          <w:color w:val="000000" w:themeColor="text1"/>
        </w:rPr>
      </w:pPr>
      <w:r w:rsidRPr="00FB38BD">
        <w:rPr>
          <w:noProof/>
          <w:color w:val="000000" w:themeColor="text1"/>
        </w:rPr>
        <w:lastRenderedPageBreak/>
        <w:drawing>
          <wp:inline distT="0" distB="0" distL="0" distR="0" wp14:anchorId="299F1C88" wp14:editId="581661C6">
            <wp:extent cx="4363200" cy="180000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04 at 12.23.06 am.png"/>
                    <pic:cNvPicPr/>
                  </pic:nvPicPr>
                  <pic:blipFill>
                    <a:blip r:embed="rId25">
                      <a:extLst>
                        <a:ext uri="{28A0092B-C50C-407E-A947-70E740481C1C}">
                          <a14:useLocalDpi xmlns:a14="http://schemas.microsoft.com/office/drawing/2010/main" val="0"/>
                        </a:ext>
                      </a:extLst>
                    </a:blip>
                    <a:stretch>
                      <a:fillRect/>
                    </a:stretch>
                  </pic:blipFill>
                  <pic:spPr>
                    <a:xfrm>
                      <a:off x="0" y="0"/>
                      <a:ext cx="4363200" cy="1800000"/>
                    </a:xfrm>
                    <a:prstGeom prst="rect">
                      <a:avLst/>
                    </a:prstGeom>
                  </pic:spPr>
                </pic:pic>
              </a:graphicData>
            </a:graphic>
          </wp:inline>
        </w:drawing>
      </w:r>
    </w:p>
    <w:p w:rsidR="00AD2FA4" w:rsidRPr="00FB38BD" w:rsidRDefault="00FB38BD" w:rsidP="00CC5C95">
      <w:pPr>
        <w:spacing w:after="120" w:line="360" w:lineRule="auto"/>
        <w:jc w:val="center"/>
        <w:rPr>
          <w:b/>
          <w:noProof/>
          <w:color w:val="000000" w:themeColor="text1"/>
          <w:lang w:eastAsia="en-AU"/>
        </w:rPr>
      </w:pPr>
      <w:r w:rsidRPr="00FB38BD">
        <w:rPr>
          <w:b/>
          <w:noProof/>
          <w:color w:val="000000" w:themeColor="text1"/>
          <w:lang w:eastAsia="en-AU"/>
        </w:rPr>
        <w:t>Figure 11</w:t>
      </w:r>
      <w:r w:rsidR="00932BCC">
        <w:rPr>
          <w:b/>
          <w:noProof/>
          <w:color w:val="000000" w:themeColor="text1"/>
          <w:lang w:eastAsia="en-AU"/>
        </w:rPr>
        <w:t>.</w:t>
      </w:r>
      <w:r w:rsidR="00AD2FA4" w:rsidRPr="00FB38BD">
        <w:rPr>
          <w:b/>
          <w:noProof/>
          <w:color w:val="000000" w:themeColor="text1"/>
          <w:lang w:eastAsia="en-AU"/>
        </w:rPr>
        <w:t xml:space="preserve"> The performance of the model by sampling the data</w:t>
      </w:r>
    </w:p>
    <w:p w:rsidR="00AD2FA4" w:rsidRPr="00FB38BD" w:rsidRDefault="00AD2FA4" w:rsidP="00932BCC">
      <w:pPr>
        <w:spacing w:line="360" w:lineRule="auto"/>
        <w:rPr>
          <w:noProof/>
          <w:color w:val="000000" w:themeColor="text1"/>
          <w:lang w:eastAsia="en-AU"/>
        </w:rPr>
      </w:pPr>
      <w:r w:rsidRPr="00FB38BD">
        <w:rPr>
          <w:noProof/>
          <w:color w:val="000000" w:themeColor="text1"/>
          <w:lang w:eastAsia="en-AU"/>
        </w:rPr>
        <w:t xml:space="preserve">To make logistic regression classifier achieve high prediction accuracy, we try different solver. saga is good for multiclass problems and can handle L1 penalty. Apart from adjusting the parameters in the Logistic Regression model itself, it is also important to investigate how the data pre-processing could influence on the model. As mentioned in the method section, one advantage of normalization is that the gradient decent converges perform faster with normalization. Hence, our best solution to is using the normalization to rescale the data set into range 0 to 1 and then execute the PCA. The results are that not only the the warning is disapear, but also the accuracy is above 80%. </w:t>
      </w:r>
    </w:p>
    <w:p w:rsidR="00AD2FA4" w:rsidRPr="00FB38BD" w:rsidRDefault="00AD2FA4" w:rsidP="00FB38BD">
      <w:pPr>
        <w:spacing w:line="360" w:lineRule="auto"/>
        <w:jc w:val="center"/>
        <w:rPr>
          <w:noProof/>
          <w:color w:val="000000" w:themeColor="text1"/>
          <w:lang w:eastAsia="en-AU"/>
        </w:rPr>
      </w:pPr>
      <w:r w:rsidRPr="00FB38BD">
        <w:rPr>
          <w:noProof/>
          <w:color w:val="000000" w:themeColor="text1"/>
          <w:lang w:eastAsia="en-AU"/>
        </w:rPr>
        <w:drawing>
          <wp:inline distT="0" distB="0" distL="0" distR="0" wp14:anchorId="6DB1D6FF" wp14:editId="5A91EE52">
            <wp:extent cx="4701600" cy="18000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6-04 at 12.33.54 am.png"/>
                    <pic:cNvPicPr/>
                  </pic:nvPicPr>
                  <pic:blipFill>
                    <a:blip r:embed="rId26">
                      <a:extLst>
                        <a:ext uri="{28A0092B-C50C-407E-A947-70E740481C1C}">
                          <a14:useLocalDpi xmlns:a14="http://schemas.microsoft.com/office/drawing/2010/main" val="0"/>
                        </a:ext>
                      </a:extLst>
                    </a:blip>
                    <a:stretch>
                      <a:fillRect/>
                    </a:stretch>
                  </pic:blipFill>
                  <pic:spPr>
                    <a:xfrm>
                      <a:off x="0" y="0"/>
                      <a:ext cx="4701600" cy="1800000"/>
                    </a:xfrm>
                    <a:prstGeom prst="rect">
                      <a:avLst/>
                    </a:prstGeom>
                  </pic:spPr>
                </pic:pic>
              </a:graphicData>
            </a:graphic>
          </wp:inline>
        </w:drawing>
      </w:r>
    </w:p>
    <w:p w:rsidR="00AD2FA4" w:rsidRPr="00FB38BD" w:rsidRDefault="00FB38BD" w:rsidP="00FB38BD">
      <w:pPr>
        <w:spacing w:line="360" w:lineRule="auto"/>
        <w:jc w:val="center"/>
        <w:rPr>
          <w:b/>
          <w:noProof/>
          <w:color w:val="000000" w:themeColor="text1"/>
        </w:rPr>
      </w:pPr>
      <w:r w:rsidRPr="00FB38BD">
        <w:rPr>
          <w:b/>
          <w:noProof/>
          <w:color w:val="000000" w:themeColor="text1"/>
          <w:lang w:eastAsia="en-AU"/>
        </w:rPr>
        <w:t>Figure 12</w:t>
      </w:r>
      <w:r w:rsidR="00932BCC">
        <w:rPr>
          <w:b/>
          <w:noProof/>
          <w:color w:val="000000" w:themeColor="text1"/>
          <w:lang w:eastAsia="en-AU"/>
        </w:rPr>
        <w:t>.</w:t>
      </w:r>
      <w:r w:rsidR="00AD2FA4" w:rsidRPr="00FB38BD">
        <w:rPr>
          <w:b/>
          <w:noProof/>
          <w:color w:val="000000" w:themeColor="text1"/>
          <w:lang w:eastAsia="en-AU"/>
        </w:rPr>
        <w:t xml:space="preserve"> The results after using normalizaion </w:t>
      </w:r>
    </w:p>
    <w:p w:rsidR="002A1C90" w:rsidRPr="00FB38BD" w:rsidRDefault="002A1C90" w:rsidP="00FB38BD">
      <w:pPr>
        <w:spacing w:line="360" w:lineRule="auto"/>
        <w:rPr>
          <w:color w:val="000000" w:themeColor="text1"/>
        </w:rPr>
      </w:pPr>
    </w:p>
    <w:p w:rsidR="00EC0511" w:rsidRPr="00FB38BD" w:rsidRDefault="006B0E74" w:rsidP="00FB38BD">
      <w:pPr>
        <w:pStyle w:val="Heading4"/>
        <w:spacing w:line="360" w:lineRule="auto"/>
        <w:rPr>
          <w:rFonts w:ascii="Times New Roman" w:hAnsi="Times New Roman" w:cs="Times New Roman"/>
          <w:b/>
          <w:i w:val="0"/>
          <w:color w:val="000000" w:themeColor="text1"/>
          <w:sz w:val="28"/>
          <w:szCs w:val="28"/>
        </w:rPr>
      </w:pPr>
      <w:r w:rsidRPr="00FB38BD">
        <w:rPr>
          <w:rFonts w:ascii="Times New Roman" w:hAnsi="Times New Roman" w:cs="Times New Roman"/>
          <w:b/>
          <w:i w:val="0"/>
          <w:color w:val="000000" w:themeColor="text1"/>
          <w:sz w:val="28"/>
          <w:szCs w:val="28"/>
        </w:rPr>
        <w:lastRenderedPageBreak/>
        <w:t>3</w:t>
      </w:r>
      <w:r w:rsidR="00D24756" w:rsidRPr="00FB38BD">
        <w:rPr>
          <w:rFonts w:ascii="Times New Roman" w:hAnsi="Times New Roman" w:cs="Times New Roman"/>
          <w:b/>
          <w:i w:val="0"/>
          <w:color w:val="000000" w:themeColor="text1"/>
          <w:sz w:val="28"/>
          <w:szCs w:val="28"/>
        </w:rPr>
        <w:t>.1.4</w:t>
      </w:r>
      <w:r w:rsidR="001B4AB1" w:rsidRPr="00FB38BD">
        <w:rPr>
          <w:rFonts w:ascii="Times New Roman" w:hAnsi="Times New Roman" w:cs="Times New Roman"/>
          <w:b/>
          <w:i w:val="0"/>
          <w:color w:val="000000" w:themeColor="text1"/>
          <w:sz w:val="28"/>
          <w:szCs w:val="28"/>
        </w:rPr>
        <w:t xml:space="preserve"> K-Nearest </w:t>
      </w:r>
      <w:proofErr w:type="spellStart"/>
      <w:r w:rsidR="001B4AB1" w:rsidRPr="00FB38BD">
        <w:rPr>
          <w:rFonts w:ascii="Times New Roman" w:hAnsi="Times New Roman" w:cs="Times New Roman"/>
          <w:b/>
          <w:i w:val="0"/>
          <w:color w:val="000000" w:themeColor="text1"/>
          <w:sz w:val="28"/>
          <w:szCs w:val="28"/>
        </w:rPr>
        <w:t>Neighbor</w:t>
      </w:r>
      <w:proofErr w:type="spellEnd"/>
    </w:p>
    <w:p w:rsidR="00EC0511" w:rsidRPr="00FB38BD" w:rsidRDefault="005E1868" w:rsidP="00FB38BD">
      <w:pPr>
        <w:spacing w:line="360" w:lineRule="auto"/>
        <w:rPr>
          <w:noProof/>
          <w:color w:val="000000" w:themeColor="text1"/>
        </w:rPr>
      </w:pPr>
      <w:r w:rsidRPr="00FB38BD">
        <w:rPr>
          <w:noProof/>
          <w:color w:val="000000" w:themeColor="text1"/>
        </w:rPr>
        <w:t xml:space="preserve"> </w:t>
      </w:r>
      <w:r w:rsidRPr="00FB38BD">
        <w:rPr>
          <w:noProof/>
          <w:color w:val="000000" w:themeColor="text1"/>
        </w:rPr>
        <w:drawing>
          <wp:inline distT="0" distB="0" distL="0" distR="0">
            <wp:extent cx="2840476" cy="189826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03 at 4.26.05 PM.png"/>
                    <pic:cNvPicPr/>
                  </pic:nvPicPr>
                  <pic:blipFill>
                    <a:blip r:embed="rId27">
                      <a:extLst>
                        <a:ext uri="{28A0092B-C50C-407E-A947-70E740481C1C}">
                          <a14:useLocalDpi xmlns:a14="http://schemas.microsoft.com/office/drawing/2010/main" val="0"/>
                        </a:ext>
                      </a:extLst>
                    </a:blip>
                    <a:stretch>
                      <a:fillRect/>
                    </a:stretch>
                  </pic:blipFill>
                  <pic:spPr>
                    <a:xfrm>
                      <a:off x="0" y="0"/>
                      <a:ext cx="2856315" cy="1908854"/>
                    </a:xfrm>
                    <a:prstGeom prst="rect">
                      <a:avLst/>
                    </a:prstGeom>
                  </pic:spPr>
                </pic:pic>
              </a:graphicData>
            </a:graphic>
          </wp:inline>
        </w:drawing>
      </w:r>
      <w:r w:rsidRPr="00FB38BD">
        <w:rPr>
          <w:noProof/>
          <w:color w:val="000000" w:themeColor="text1"/>
        </w:rPr>
        <w:drawing>
          <wp:inline distT="0" distB="0" distL="0" distR="0">
            <wp:extent cx="2813604" cy="189689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03 at 4.26.13 PM.png"/>
                    <pic:cNvPicPr/>
                  </pic:nvPicPr>
                  <pic:blipFill rotWithShape="1">
                    <a:blip r:embed="rId28">
                      <a:extLst>
                        <a:ext uri="{28A0092B-C50C-407E-A947-70E740481C1C}">
                          <a14:useLocalDpi xmlns:a14="http://schemas.microsoft.com/office/drawing/2010/main" val="0"/>
                        </a:ext>
                      </a:extLst>
                    </a:blip>
                    <a:srcRect t="5001"/>
                    <a:stretch/>
                  </pic:blipFill>
                  <pic:spPr bwMode="auto">
                    <a:xfrm>
                      <a:off x="0" y="0"/>
                      <a:ext cx="2835465" cy="1911633"/>
                    </a:xfrm>
                    <a:prstGeom prst="rect">
                      <a:avLst/>
                    </a:prstGeom>
                    <a:ln>
                      <a:noFill/>
                    </a:ln>
                    <a:extLst>
                      <a:ext uri="{53640926-AAD7-44D8-BBD7-CCE9431645EC}">
                        <a14:shadowObscured xmlns:a14="http://schemas.microsoft.com/office/drawing/2010/main"/>
                      </a:ext>
                    </a:extLst>
                  </pic:spPr>
                </pic:pic>
              </a:graphicData>
            </a:graphic>
          </wp:inline>
        </w:drawing>
      </w:r>
    </w:p>
    <w:p w:rsidR="00FB38BD" w:rsidRPr="00FB38BD" w:rsidRDefault="00FB38BD" w:rsidP="00FB38BD">
      <w:pPr>
        <w:spacing w:line="360" w:lineRule="auto"/>
        <w:jc w:val="center"/>
        <w:rPr>
          <w:b/>
          <w:color w:val="000000" w:themeColor="text1"/>
        </w:rPr>
      </w:pPr>
      <w:r w:rsidRPr="00FB38BD">
        <w:rPr>
          <w:b/>
          <w:noProof/>
          <w:color w:val="000000" w:themeColor="text1"/>
          <w:lang w:eastAsia="en-AU"/>
        </w:rPr>
        <w:t>Figure 13</w:t>
      </w:r>
      <w:r w:rsidR="00932BCC">
        <w:rPr>
          <w:b/>
          <w:noProof/>
          <w:color w:val="000000" w:themeColor="text1"/>
          <w:lang w:eastAsia="en-AU"/>
        </w:rPr>
        <w:t>.</w:t>
      </w:r>
      <w:r w:rsidRPr="00FB38BD">
        <w:rPr>
          <w:b/>
          <w:noProof/>
          <w:color w:val="000000" w:themeColor="text1"/>
          <w:lang w:eastAsia="en-AU"/>
        </w:rPr>
        <w:t xml:space="preserve"> </w:t>
      </w:r>
      <w:r w:rsidRPr="00FB38BD">
        <w:rPr>
          <w:b/>
          <w:color w:val="000000" w:themeColor="text1"/>
        </w:rPr>
        <w:t xml:space="preserve">The performance </w:t>
      </w:r>
      <w:r w:rsidR="00932BCC" w:rsidRPr="00FB38BD">
        <w:rPr>
          <w:b/>
          <w:color w:val="000000" w:themeColor="text1"/>
        </w:rPr>
        <w:t>of KNN</w:t>
      </w:r>
      <w:r w:rsidRPr="00FB38BD">
        <w:rPr>
          <w:b/>
          <w:color w:val="000000" w:themeColor="text1"/>
        </w:rPr>
        <w:t xml:space="preserve"> corresponding to the K nearest number</w:t>
      </w:r>
    </w:p>
    <w:p w:rsidR="00AD2FA4" w:rsidRPr="00FB38BD" w:rsidRDefault="005E1868" w:rsidP="00E6542D">
      <w:pPr>
        <w:spacing w:after="120" w:line="360" w:lineRule="auto"/>
        <w:rPr>
          <w:color w:val="000000" w:themeColor="text1"/>
        </w:rPr>
      </w:pPr>
      <w:r w:rsidRPr="00FB38BD">
        <w:rPr>
          <w:color w:val="000000" w:themeColor="text1"/>
        </w:rPr>
        <w:t>In order to understand how different value of k impact on the accuracy of the classifier and the overall run time, we plotted the above two line-charts to show the correlation between those variables. As we could see on the left chart, when we choose the value of k ranges from 1 to 100, as the value of k increases, the accuracy of the classifier de</w:t>
      </w:r>
      <w:r w:rsidR="002D7F55" w:rsidRPr="00FB38BD">
        <w:rPr>
          <w:color w:val="000000" w:themeColor="text1"/>
        </w:rPr>
        <w:t xml:space="preserve">creases. Then, </w:t>
      </w:r>
      <w:r w:rsidRPr="00FB38BD">
        <w:rPr>
          <w:color w:val="000000" w:themeColor="text1"/>
        </w:rPr>
        <w:t>we look at the run time of the program,</w:t>
      </w:r>
      <w:r w:rsidR="00CC5C95">
        <w:rPr>
          <w:color w:val="000000" w:themeColor="text1"/>
        </w:rPr>
        <w:t xml:space="preserve"> as we can see, as the value of k goes up, the running time would also increase</w:t>
      </w:r>
      <w:r w:rsidR="00E6542D">
        <w:rPr>
          <w:color w:val="000000" w:themeColor="text1"/>
        </w:rPr>
        <w:t>. The reason for such relationship is that when value of k increases, the sorting process becomes more complicated and it would cause more time.</w:t>
      </w:r>
      <w:r w:rsidRPr="00FB38BD">
        <w:rPr>
          <w:color w:val="000000" w:themeColor="text1"/>
        </w:rPr>
        <w:t xml:space="preserve"> </w:t>
      </w:r>
    </w:p>
    <w:p w:rsidR="005E1868" w:rsidRPr="00FB38BD" w:rsidRDefault="002D7F55" w:rsidP="00E6542D">
      <w:pPr>
        <w:spacing w:after="120" w:line="360" w:lineRule="auto"/>
        <w:rPr>
          <w:color w:val="000000" w:themeColor="text1"/>
        </w:rPr>
      </w:pPr>
      <w:r w:rsidRPr="00FB38BD">
        <w:rPr>
          <w:color w:val="000000" w:themeColor="text1"/>
        </w:rPr>
        <w:t>In this classifier, we used</w:t>
      </w:r>
      <w:r w:rsidR="00AD2FA4" w:rsidRPr="00FB38BD">
        <w:rPr>
          <w:color w:val="000000" w:themeColor="text1"/>
        </w:rPr>
        <w:t xml:space="preserve"> optimal</w:t>
      </w:r>
      <w:r w:rsidRPr="00FB38BD">
        <w:rPr>
          <w:color w:val="000000" w:themeColor="text1"/>
        </w:rPr>
        <w:t xml:space="preserve"> k of 1 for our KNN classifier to achieve high accuracy and efficient runtime. According to the above table, the overall accuracy of KNN classifier when k = 1 is 99.01%</w:t>
      </w:r>
      <w:r w:rsidR="00AF61ED" w:rsidRPr="00FB38BD">
        <w:rPr>
          <w:color w:val="000000" w:themeColor="text1"/>
        </w:rPr>
        <w:t>.</w:t>
      </w:r>
    </w:p>
    <w:p w:rsidR="00EC0511" w:rsidRPr="00FB38BD" w:rsidRDefault="00326472" w:rsidP="00FB38BD">
      <w:pPr>
        <w:pStyle w:val="Heading4"/>
        <w:spacing w:line="360" w:lineRule="auto"/>
        <w:rPr>
          <w:rFonts w:ascii="Times New Roman" w:hAnsi="Times New Roman" w:cs="Times New Roman"/>
          <w:b/>
          <w:i w:val="0"/>
          <w:color w:val="000000" w:themeColor="text1"/>
          <w:sz w:val="28"/>
          <w:szCs w:val="28"/>
        </w:rPr>
      </w:pPr>
      <w:r w:rsidRPr="00FB38BD">
        <w:rPr>
          <w:rFonts w:ascii="Times New Roman" w:hAnsi="Times New Roman" w:cs="Times New Roman"/>
          <w:b/>
          <w:i w:val="0"/>
          <w:color w:val="000000" w:themeColor="text1"/>
          <w:sz w:val="28"/>
          <w:szCs w:val="28"/>
        </w:rPr>
        <w:t>3</w:t>
      </w:r>
      <w:r w:rsidR="00D24756" w:rsidRPr="00FB38BD">
        <w:rPr>
          <w:rFonts w:ascii="Times New Roman" w:hAnsi="Times New Roman" w:cs="Times New Roman"/>
          <w:b/>
          <w:i w:val="0"/>
          <w:color w:val="000000" w:themeColor="text1"/>
          <w:sz w:val="28"/>
          <w:szCs w:val="28"/>
        </w:rPr>
        <w:t>.1.5</w:t>
      </w:r>
      <w:r w:rsidR="001B4AB1" w:rsidRPr="00FB38BD">
        <w:rPr>
          <w:rFonts w:ascii="Times New Roman" w:hAnsi="Times New Roman" w:cs="Times New Roman"/>
          <w:b/>
          <w:i w:val="0"/>
          <w:color w:val="000000" w:themeColor="text1"/>
          <w:sz w:val="28"/>
          <w:szCs w:val="28"/>
        </w:rPr>
        <w:t xml:space="preserve"> Random Forest</w:t>
      </w:r>
    </w:p>
    <w:p w:rsidR="00EC0511" w:rsidRPr="00FB38BD" w:rsidRDefault="002D7F55" w:rsidP="00FB38BD">
      <w:pPr>
        <w:spacing w:line="360" w:lineRule="auto"/>
        <w:rPr>
          <w:color w:val="000000" w:themeColor="text1"/>
        </w:rPr>
      </w:pPr>
      <w:r w:rsidRPr="00FB38BD">
        <w:rPr>
          <w:noProof/>
          <w:color w:val="000000" w:themeColor="text1"/>
        </w:rPr>
        <w:drawing>
          <wp:inline distT="0" distB="0" distL="0" distR="0">
            <wp:extent cx="2590800" cy="1739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03 at 4.51.34 PM.png"/>
                    <pic:cNvPicPr/>
                  </pic:nvPicPr>
                  <pic:blipFill>
                    <a:blip r:embed="rId29">
                      <a:extLst>
                        <a:ext uri="{28A0092B-C50C-407E-A947-70E740481C1C}">
                          <a14:useLocalDpi xmlns:a14="http://schemas.microsoft.com/office/drawing/2010/main" val="0"/>
                        </a:ext>
                      </a:extLst>
                    </a:blip>
                    <a:stretch>
                      <a:fillRect/>
                    </a:stretch>
                  </pic:blipFill>
                  <pic:spPr>
                    <a:xfrm>
                      <a:off x="0" y="0"/>
                      <a:ext cx="2605953" cy="1750076"/>
                    </a:xfrm>
                    <a:prstGeom prst="rect">
                      <a:avLst/>
                    </a:prstGeom>
                  </pic:spPr>
                </pic:pic>
              </a:graphicData>
            </a:graphic>
          </wp:inline>
        </w:drawing>
      </w:r>
      <w:r w:rsidR="00BB6AE6" w:rsidRPr="00FB38BD">
        <w:rPr>
          <w:noProof/>
          <w:color w:val="000000" w:themeColor="text1"/>
        </w:rPr>
        <w:drawing>
          <wp:inline distT="0" distB="0" distL="0" distR="0">
            <wp:extent cx="2643411" cy="1752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03 at 4.51.42 PM.png"/>
                    <pic:cNvPicPr/>
                  </pic:nvPicPr>
                  <pic:blipFill rotWithShape="1">
                    <a:blip r:embed="rId30">
                      <a:extLst>
                        <a:ext uri="{28A0092B-C50C-407E-A947-70E740481C1C}">
                          <a14:useLocalDpi xmlns:a14="http://schemas.microsoft.com/office/drawing/2010/main" val="0"/>
                        </a:ext>
                      </a:extLst>
                    </a:blip>
                    <a:srcRect t="4101"/>
                    <a:stretch/>
                  </pic:blipFill>
                  <pic:spPr bwMode="auto">
                    <a:xfrm>
                      <a:off x="0" y="0"/>
                      <a:ext cx="2694874" cy="1786720"/>
                    </a:xfrm>
                    <a:prstGeom prst="rect">
                      <a:avLst/>
                    </a:prstGeom>
                    <a:ln>
                      <a:noFill/>
                    </a:ln>
                    <a:extLst>
                      <a:ext uri="{53640926-AAD7-44D8-BBD7-CCE9431645EC}">
                        <a14:shadowObscured xmlns:a14="http://schemas.microsoft.com/office/drawing/2010/main"/>
                      </a:ext>
                    </a:extLst>
                  </pic:spPr>
                </pic:pic>
              </a:graphicData>
            </a:graphic>
          </wp:inline>
        </w:drawing>
      </w:r>
    </w:p>
    <w:p w:rsidR="00A157DF" w:rsidRPr="00E6542D" w:rsidRDefault="008F6865" w:rsidP="00E6542D">
      <w:pPr>
        <w:spacing w:after="60" w:line="360" w:lineRule="auto"/>
        <w:jc w:val="center"/>
        <w:rPr>
          <w:b/>
          <w:color w:val="000000" w:themeColor="text1"/>
        </w:rPr>
      </w:pPr>
      <w:r w:rsidRPr="00FB38BD">
        <w:rPr>
          <w:b/>
          <w:color w:val="000000" w:themeColor="text1"/>
        </w:rPr>
        <w:t>Figure 14. The performance of Random Forest corresponding to the number of trees</w:t>
      </w:r>
    </w:p>
    <w:p w:rsidR="002A1C90" w:rsidRPr="00FB38BD" w:rsidRDefault="00D22A21" w:rsidP="00FB38BD">
      <w:pPr>
        <w:spacing w:line="360" w:lineRule="auto"/>
        <w:rPr>
          <w:color w:val="000000" w:themeColor="text1"/>
        </w:rPr>
      </w:pPr>
      <w:r w:rsidRPr="00FB38BD">
        <w:rPr>
          <w:color w:val="000000" w:themeColor="text1"/>
        </w:rPr>
        <w:t>As for random forest classification</w:t>
      </w:r>
      <w:r w:rsidR="00D71CF3" w:rsidRPr="00FB38BD">
        <w:rPr>
          <w:color w:val="000000" w:themeColor="text1"/>
        </w:rPr>
        <w:t xml:space="preserve"> we also performed normali</w:t>
      </w:r>
      <w:r w:rsidR="008A6E99" w:rsidRPr="00FB38BD">
        <w:rPr>
          <w:color w:val="000000" w:themeColor="text1"/>
        </w:rPr>
        <w:t>zation</w:t>
      </w:r>
      <w:r w:rsidR="002A1C90" w:rsidRPr="00FB38BD">
        <w:rPr>
          <w:color w:val="000000" w:themeColor="text1"/>
        </w:rPr>
        <w:t xml:space="preserve"> to the dataset. T</w:t>
      </w:r>
      <w:r w:rsidRPr="00FB38BD">
        <w:rPr>
          <w:color w:val="000000" w:themeColor="text1"/>
        </w:rPr>
        <w:t xml:space="preserve">he above two line-plots shows the relationship between number of trees to accuracy and to running time. </w:t>
      </w:r>
      <w:r w:rsidRPr="00FB38BD">
        <w:rPr>
          <w:color w:val="000000" w:themeColor="text1"/>
        </w:rPr>
        <w:lastRenderedPageBreak/>
        <w:t>F</w:t>
      </w:r>
      <w:r w:rsidR="002A1C90" w:rsidRPr="00FB38BD">
        <w:rPr>
          <w:color w:val="000000" w:themeColor="text1"/>
        </w:rPr>
        <w:t xml:space="preserve">rom the result shown above, </w:t>
      </w:r>
      <w:r w:rsidR="00C45261" w:rsidRPr="00FB38BD">
        <w:rPr>
          <w:color w:val="000000" w:themeColor="text1"/>
        </w:rPr>
        <w:t xml:space="preserve">in the range from 1 to 10, the accuracy is positive correlation with the number of trees. </w:t>
      </w:r>
      <w:r w:rsidR="002A1C90" w:rsidRPr="00FB38BD">
        <w:rPr>
          <w:color w:val="000000" w:themeColor="text1"/>
        </w:rPr>
        <w:t>when the number of tree is around</w:t>
      </w:r>
      <w:r w:rsidR="00C45261" w:rsidRPr="00FB38BD">
        <w:rPr>
          <w:color w:val="000000" w:themeColor="text1"/>
        </w:rPr>
        <w:t xml:space="preserve"> 10 to 12, the accuracy is stay around</w:t>
      </w:r>
      <w:r w:rsidR="002A1C90" w:rsidRPr="00FB38BD">
        <w:rPr>
          <w:color w:val="000000" w:themeColor="text1"/>
        </w:rPr>
        <w:t xml:space="preserve"> </w:t>
      </w:r>
      <w:r w:rsidR="008F6865" w:rsidRPr="00FB38BD">
        <w:rPr>
          <w:color w:val="000000" w:themeColor="text1"/>
        </w:rPr>
        <w:t>0.983. According to the Figure 14</w:t>
      </w:r>
      <w:r w:rsidR="002A1C90" w:rsidRPr="00FB38BD">
        <w:rPr>
          <w:color w:val="000000" w:themeColor="text1"/>
        </w:rPr>
        <w:t>, the running time increases as the number of trees increases.</w:t>
      </w:r>
    </w:p>
    <w:p w:rsidR="002A1C90" w:rsidRPr="00FB38BD" w:rsidRDefault="00C45261" w:rsidP="00E6542D">
      <w:pPr>
        <w:spacing w:after="120" w:line="360" w:lineRule="auto"/>
        <w:rPr>
          <w:color w:val="000000" w:themeColor="text1"/>
        </w:rPr>
      </w:pPr>
      <w:r w:rsidRPr="00FB38BD">
        <w:rPr>
          <w:color w:val="000000" w:themeColor="text1"/>
        </w:rPr>
        <w:t>When number of decision trees is increasing, more conditions are considered, and the process becomes much more complicated, which provides a better result and consume</w:t>
      </w:r>
      <w:r w:rsidR="00AF1B77" w:rsidRPr="00FB38BD">
        <w:rPr>
          <w:color w:val="000000" w:themeColor="text1"/>
        </w:rPr>
        <w:t>s</w:t>
      </w:r>
      <w:r w:rsidRPr="00FB38BD">
        <w:rPr>
          <w:color w:val="000000" w:themeColor="text1"/>
        </w:rPr>
        <w:t xml:space="preserve"> more time.</w:t>
      </w:r>
    </w:p>
    <w:p w:rsidR="00475131" w:rsidRPr="00FB38BD" w:rsidRDefault="002A1C90" w:rsidP="00E6542D">
      <w:pPr>
        <w:spacing w:after="120" w:line="360" w:lineRule="auto"/>
        <w:rPr>
          <w:color w:val="000000" w:themeColor="text1"/>
        </w:rPr>
      </w:pPr>
      <w:r w:rsidRPr="00FB38BD">
        <w:rPr>
          <w:color w:val="000000" w:themeColor="text1"/>
        </w:rPr>
        <w:t>In order to achieve a relatively good outcome and efficient performance, random forest classification was performed with five trees. The performance of the classifier reac</w:t>
      </w:r>
      <w:r w:rsidR="001B4AB1" w:rsidRPr="00FB38BD">
        <w:rPr>
          <w:color w:val="000000" w:themeColor="text1"/>
        </w:rPr>
        <w:t>hes almost the accuracy of 98%.</w:t>
      </w:r>
    </w:p>
    <w:p w:rsidR="00C45261" w:rsidRPr="00E6542D" w:rsidRDefault="00E6542D" w:rsidP="00E6542D">
      <w:pPr>
        <w:pStyle w:val="Heading3"/>
        <w:spacing w:line="360" w:lineRule="auto"/>
        <w:rPr>
          <w:rFonts w:ascii="Times New Roman" w:hAnsi="Times New Roman" w:cs="Times New Roman"/>
          <w:b/>
          <w:color w:val="000000" w:themeColor="text1"/>
          <w:sz w:val="28"/>
          <w:szCs w:val="28"/>
        </w:rPr>
      </w:pPr>
      <w:bookmarkStart w:id="18" w:name="_Toc515891887"/>
      <w:r w:rsidRPr="00FB38BD">
        <w:rPr>
          <w:b/>
          <w:noProof/>
          <w:color w:val="000000" w:themeColor="text1"/>
          <w:sz w:val="28"/>
        </w:rPr>
        <w:drawing>
          <wp:anchor distT="0" distB="0" distL="114300" distR="114300" simplePos="0" relativeHeight="251663360" behindDoc="0" locked="0" layoutInCell="1" allowOverlap="1" wp14:anchorId="27704A58">
            <wp:simplePos x="0" y="0"/>
            <wp:positionH relativeFrom="column">
              <wp:posOffset>-516890</wp:posOffset>
            </wp:positionH>
            <wp:positionV relativeFrom="paragraph">
              <wp:posOffset>1215390</wp:posOffset>
            </wp:positionV>
            <wp:extent cx="3115310" cy="1497965"/>
            <wp:effectExtent l="0" t="0" r="0" b="63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9357"/>
                    <a:stretch/>
                  </pic:blipFill>
                  <pic:spPr bwMode="auto">
                    <a:xfrm>
                      <a:off x="0" y="0"/>
                      <a:ext cx="3115310" cy="1497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38BD">
        <w:rPr>
          <w:noProof/>
          <w:color w:val="000000" w:themeColor="text1"/>
        </w:rPr>
        <w:drawing>
          <wp:anchor distT="0" distB="0" distL="114300" distR="114300" simplePos="0" relativeHeight="251664384" behindDoc="0" locked="0" layoutInCell="1" allowOverlap="1" wp14:anchorId="11463164">
            <wp:simplePos x="0" y="0"/>
            <wp:positionH relativeFrom="column">
              <wp:posOffset>2589742</wp:posOffset>
            </wp:positionH>
            <wp:positionV relativeFrom="paragraph">
              <wp:posOffset>265642</wp:posOffset>
            </wp:positionV>
            <wp:extent cx="3801110" cy="2613660"/>
            <wp:effectExtent l="0" t="0" r="0" b="254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01110" cy="2613660"/>
                    </a:xfrm>
                    <a:prstGeom prst="rect">
                      <a:avLst/>
                    </a:prstGeom>
                  </pic:spPr>
                </pic:pic>
              </a:graphicData>
            </a:graphic>
            <wp14:sizeRelH relativeFrom="page">
              <wp14:pctWidth>0</wp14:pctWidth>
            </wp14:sizeRelH>
            <wp14:sizeRelV relativeFrom="page">
              <wp14:pctHeight>0</wp14:pctHeight>
            </wp14:sizeRelV>
          </wp:anchor>
        </w:drawing>
      </w:r>
      <w:r w:rsidR="00326472" w:rsidRPr="00E6542D">
        <w:rPr>
          <w:rFonts w:ascii="Times New Roman" w:hAnsi="Times New Roman" w:cs="Times New Roman"/>
          <w:b/>
          <w:color w:val="000000" w:themeColor="text1"/>
          <w:sz w:val="28"/>
          <w:szCs w:val="28"/>
        </w:rPr>
        <w:t>3</w:t>
      </w:r>
      <w:r w:rsidR="00D24756" w:rsidRPr="00E6542D">
        <w:rPr>
          <w:rFonts w:ascii="Times New Roman" w:hAnsi="Times New Roman" w:cs="Times New Roman"/>
          <w:b/>
          <w:color w:val="000000" w:themeColor="text1"/>
          <w:sz w:val="28"/>
          <w:szCs w:val="28"/>
        </w:rPr>
        <w:t>.2 Comparison and Discussion</w:t>
      </w:r>
      <w:bookmarkEnd w:id="18"/>
    </w:p>
    <w:p w:rsidR="00C45261" w:rsidRPr="00FB38BD" w:rsidRDefault="00E6542D" w:rsidP="00E6542D">
      <w:pPr>
        <w:spacing w:line="360" w:lineRule="auto"/>
        <w:jc w:val="center"/>
        <w:rPr>
          <w:b/>
          <w:color w:val="000000" w:themeColor="text1"/>
        </w:rPr>
      </w:pPr>
      <w:r w:rsidRPr="00FB38BD">
        <w:rPr>
          <w:noProof/>
          <w:color w:val="000000" w:themeColor="text1"/>
        </w:rPr>
        <w:drawing>
          <wp:anchor distT="0" distB="0" distL="114300" distR="114300" simplePos="0" relativeHeight="251666432" behindDoc="0" locked="0" layoutInCell="1" allowOverlap="1" wp14:anchorId="07EB904D">
            <wp:simplePos x="0" y="0"/>
            <wp:positionH relativeFrom="column">
              <wp:posOffset>-567690</wp:posOffset>
            </wp:positionH>
            <wp:positionV relativeFrom="paragraph">
              <wp:posOffset>3618230</wp:posOffset>
            </wp:positionV>
            <wp:extent cx="3219450" cy="1532255"/>
            <wp:effectExtent l="0" t="0" r="6350" b="444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7513"/>
                    <a:stretch/>
                  </pic:blipFill>
                  <pic:spPr bwMode="auto">
                    <a:xfrm>
                      <a:off x="0" y="0"/>
                      <a:ext cx="3219450" cy="1532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38BD">
        <w:rPr>
          <w:noProof/>
          <w:color w:val="000000" w:themeColor="text1"/>
        </w:rPr>
        <w:drawing>
          <wp:anchor distT="0" distB="0" distL="114300" distR="114300" simplePos="0" relativeHeight="251665408" behindDoc="0" locked="0" layoutInCell="1" allowOverlap="1" wp14:anchorId="7DDB52BD">
            <wp:simplePos x="0" y="0"/>
            <wp:positionH relativeFrom="column">
              <wp:posOffset>2649855</wp:posOffset>
            </wp:positionH>
            <wp:positionV relativeFrom="paragraph">
              <wp:posOffset>2773045</wp:posOffset>
            </wp:positionV>
            <wp:extent cx="3897630" cy="2690495"/>
            <wp:effectExtent l="0" t="0" r="127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97630" cy="2690495"/>
                    </a:xfrm>
                    <a:prstGeom prst="rect">
                      <a:avLst/>
                    </a:prstGeom>
                  </pic:spPr>
                </pic:pic>
              </a:graphicData>
            </a:graphic>
            <wp14:sizeRelH relativeFrom="page">
              <wp14:pctWidth>0</wp14:pctWidth>
            </wp14:sizeRelH>
            <wp14:sizeRelV relativeFrom="page">
              <wp14:pctHeight>0</wp14:pctHeight>
            </wp14:sizeRelV>
          </wp:anchor>
        </w:drawing>
      </w:r>
      <w:r w:rsidR="00C45261" w:rsidRPr="00FB38BD">
        <w:rPr>
          <w:b/>
          <w:color w:val="000000" w:themeColor="text1"/>
        </w:rPr>
        <w:t>Figure</w:t>
      </w:r>
      <w:r w:rsidR="008F6865" w:rsidRPr="00FB38BD">
        <w:rPr>
          <w:b/>
          <w:color w:val="000000" w:themeColor="text1"/>
        </w:rPr>
        <w:t xml:space="preserve"> 15. The result table and confusion</w:t>
      </w:r>
      <w:r>
        <w:rPr>
          <w:b/>
          <w:color w:val="000000" w:themeColor="text1"/>
        </w:rPr>
        <w:t xml:space="preserve"> matrix of Logistic Regression–</w:t>
      </w:r>
      <w:r w:rsidR="008F6865" w:rsidRPr="00FB38BD">
        <w:rPr>
          <w:b/>
          <w:color w:val="000000" w:themeColor="text1"/>
        </w:rPr>
        <w:t>with</w:t>
      </w:r>
      <w:r>
        <w:rPr>
          <w:b/>
          <w:color w:val="000000" w:themeColor="text1"/>
        </w:rPr>
        <w:t xml:space="preserve"> </w:t>
      </w:r>
      <w:r w:rsidR="008F6865" w:rsidRPr="00FB38BD">
        <w:rPr>
          <w:b/>
          <w:color w:val="000000" w:themeColor="text1"/>
        </w:rPr>
        <w:t>normalization</w:t>
      </w:r>
    </w:p>
    <w:p w:rsidR="001E2401" w:rsidRPr="00FB38BD" w:rsidRDefault="00FB38BD" w:rsidP="00E6542D">
      <w:pPr>
        <w:spacing w:line="360" w:lineRule="auto"/>
        <w:jc w:val="center"/>
        <w:rPr>
          <w:b/>
          <w:color w:val="000000" w:themeColor="text1"/>
        </w:rPr>
      </w:pPr>
      <w:r w:rsidRPr="00FB38BD">
        <w:rPr>
          <w:b/>
          <w:color w:val="000000" w:themeColor="text1"/>
        </w:rPr>
        <w:t>Figure 16</w:t>
      </w:r>
      <w:r w:rsidR="001E2401" w:rsidRPr="00FB38BD">
        <w:rPr>
          <w:b/>
          <w:color w:val="000000" w:themeColor="text1"/>
        </w:rPr>
        <w:t>. The result table and confusion matrix of KNN– with normalization</w:t>
      </w:r>
    </w:p>
    <w:p w:rsidR="00C45261" w:rsidRPr="00E6542D" w:rsidRDefault="00E6542D" w:rsidP="00E6542D">
      <w:pPr>
        <w:spacing w:after="240" w:line="360" w:lineRule="auto"/>
        <w:jc w:val="center"/>
        <w:rPr>
          <w:color w:val="000000" w:themeColor="text1"/>
        </w:rPr>
      </w:pPr>
      <w:r w:rsidRPr="00FB38BD">
        <w:rPr>
          <w:noProof/>
          <w:color w:val="000000" w:themeColor="text1"/>
        </w:rPr>
        <w:lastRenderedPageBreak/>
        <w:drawing>
          <wp:anchor distT="0" distB="0" distL="114300" distR="114300" simplePos="0" relativeHeight="251668480" behindDoc="0" locked="0" layoutInCell="1" allowOverlap="1" wp14:anchorId="14A8EA12">
            <wp:simplePos x="0" y="0"/>
            <wp:positionH relativeFrom="column">
              <wp:posOffset>-516255</wp:posOffset>
            </wp:positionH>
            <wp:positionV relativeFrom="paragraph">
              <wp:posOffset>1049232</wp:posOffset>
            </wp:positionV>
            <wp:extent cx="3238500" cy="154051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7961"/>
                    <a:stretch/>
                  </pic:blipFill>
                  <pic:spPr bwMode="auto">
                    <a:xfrm>
                      <a:off x="0" y="0"/>
                      <a:ext cx="3238500" cy="1540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38BD">
        <w:rPr>
          <w:noProof/>
          <w:color w:val="000000" w:themeColor="text1"/>
        </w:rPr>
        <w:drawing>
          <wp:anchor distT="0" distB="0" distL="114300" distR="114300" simplePos="0" relativeHeight="251667456" behindDoc="0" locked="0" layoutInCell="1" allowOverlap="1" wp14:anchorId="7604E5E1">
            <wp:simplePos x="0" y="0"/>
            <wp:positionH relativeFrom="column">
              <wp:posOffset>2683933</wp:posOffset>
            </wp:positionH>
            <wp:positionV relativeFrom="paragraph">
              <wp:posOffset>535</wp:posOffset>
            </wp:positionV>
            <wp:extent cx="3946270" cy="272425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56298" cy="2731173"/>
                    </a:xfrm>
                    <a:prstGeom prst="rect">
                      <a:avLst/>
                    </a:prstGeom>
                  </pic:spPr>
                </pic:pic>
              </a:graphicData>
            </a:graphic>
            <wp14:sizeRelH relativeFrom="page">
              <wp14:pctWidth>0</wp14:pctWidth>
            </wp14:sizeRelH>
            <wp14:sizeRelV relativeFrom="page">
              <wp14:pctHeight>0</wp14:pctHeight>
            </wp14:sizeRelV>
          </wp:anchor>
        </w:drawing>
      </w:r>
      <w:r w:rsidR="00FB38BD" w:rsidRPr="00FB38BD">
        <w:rPr>
          <w:b/>
          <w:color w:val="000000" w:themeColor="text1"/>
        </w:rPr>
        <w:t>Figure 17</w:t>
      </w:r>
      <w:r w:rsidR="0071403B" w:rsidRPr="00FB38BD">
        <w:rPr>
          <w:b/>
          <w:color w:val="000000" w:themeColor="text1"/>
        </w:rPr>
        <w:t>. The result table and confusion matrix of Random Forest– with normalization</w:t>
      </w:r>
    </w:p>
    <w:p w:rsidR="00E6542D" w:rsidRPr="00FB38BD" w:rsidRDefault="005E1305" w:rsidP="00FB38BD">
      <w:pPr>
        <w:spacing w:after="240" w:line="360" w:lineRule="auto"/>
        <w:rPr>
          <w:color w:val="000000" w:themeColor="text1"/>
        </w:rPr>
      </w:pPr>
      <w:r w:rsidRPr="00FB38BD">
        <w:rPr>
          <w:color w:val="000000" w:themeColor="text1"/>
        </w:rPr>
        <w:t>The confusion matrixes of the three classifiers used are presented above. As we could see that</w:t>
      </w:r>
      <w:r w:rsidR="0047127A" w:rsidRPr="00FB38BD">
        <w:rPr>
          <w:color w:val="000000" w:themeColor="text1"/>
        </w:rPr>
        <w:t xml:space="preserve"> among the three classification method</w:t>
      </w:r>
      <w:r w:rsidR="008610FE" w:rsidRPr="00FB38BD">
        <w:rPr>
          <w:color w:val="000000" w:themeColor="text1"/>
        </w:rPr>
        <w:t>s</w:t>
      </w:r>
      <w:r w:rsidR="0047127A" w:rsidRPr="00FB38BD">
        <w:rPr>
          <w:color w:val="000000" w:themeColor="text1"/>
        </w:rPr>
        <w:t>, KNN has the best accuracy performance by loo</w:t>
      </w:r>
      <w:r w:rsidR="008610FE" w:rsidRPr="00FB38BD">
        <w:rPr>
          <w:color w:val="000000" w:themeColor="text1"/>
        </w:rPr>
        <w:t>king at the confusion matrix, which can also be referring to reported result in previous section. As for logistic regression, it has a relatively low accuracy rate compare to the other two methods and it al</w:t>
      </w:r>
      <w:r w:rsidR="00E6542D">
        <w:rPr>
          <w:color w:val="000000" w:themeColor="text1"/>
        </w:rPr>
        <w:t>so uses a higher number of PCA.</w:t>
      </w:r>
    </w:p>
    <w:p w:rsidR="005E1305" w:rsidRPr="00FB38BD" w:rsidRDefault="008610FE" w:rsidP="00FB38BD">
      <w:pPr>
        <w:spacing w:after="240" w:line="360" w:lineRule="auto"/>
        <w:rPr>
          <w:color w:val="000000" w:themeColor="text1"/>
        </w:rPr>
      </w:pPr>
      <w:r w:rsidRPr="00FB38BD">
        <w:rPr>
          <w:color w:val="000000" w:themeColor="text1"/>
        </w:rPr>
        <w:t>There is also interesting to find that for the fourth class it has a lower accuracy rate comparing to other classes. However, when we look closer to the data we found that the reason for causing this issue is that for fourth class – Cottonwood/Willow, it has the smallest number of record –</w:t>
      </w:r>
      <w:r w:rsidR="003B77EA" w:rsidRPr="00FB38BD">
        <w:rPr>
          <w:color w:val="000000" w:themeColor="text1"/>
        </w:rPr>
        <w:t xml:space="preserve"> 2747, with t</w:t>
      </w:r>
      <w:r w:rsidRPr="00FB38BD">
        <w:rPr>
          <w:color w:val="000000" w:themeColor="text1"/>
        </w:rPr>
        <w:t>he tota</w:t>
      </w:r>
      <w:r w:rsidR="003B77EA" w:rsidRPr="00FB38BD">
        <w:rPr>
          <w:color w:val="000000" w:themeColor="text1"/>
        </w:rPr>
        <w:t>l of</w:t>
      </w:r>
      <w:r w:rsidRPr="00FB38BD">
        <w:rPr>
          <w:color w:val="000000" w:themeColor="text1"/>
        </w:rPr>
        <w:t xml:space="preserve"> 581012</w:t>
      </w:r>
      <w:r w:rsidR="003B77EA" w:rsidRPr="00FB38BD">
        <w:rPr>
          <w:color w:val="000000" w:themeColor="text1"/>
        </w:rPr>
        <w:t xml:space="preserve"> records</w:t>
      </w:r>
      <w:r w:rsidRPr="00FB38BD">
        <w:rPr>
          <w:color w:val="000000" w:themeColor="text1"/>
        </w:rPr>
        <w:t>.</w:t>
      </w:r>
      <w:r w:rsidR="003B77EA" w:rsidRPr="00FB38BD">
        <w:rPr>
          <w:color w:val="000000" w:themeColor="text1"/>
        </w:rPr>
        <w:t xml:space="preserve"> Another reason might be there is a close similarity between the third class – Ponderosa Pine and the fourth class – Cottonwood/Willow. Due to the similarities between those two and the third class has significantly large number of record of 35754, few of fourth class item were classified as in third class</w:t>
      </w:r>
      <w:r w:rsidR="00E6542D">
        <w:rPr>
          <w:color w:val="000000" w:themeColor="text1"/>
        </w:rPr>
        <w:t xml:space="preserve"> for KNN and Random Forest methods</w:t>
      </w:r>
      <w:r w:rsidR="003B77EA" w:rsidRPr="00FB38BD">
        <w:rPr>
          <w:color w:val="000000" w:themeColor="text1"/>
        </w:rPr>
        <w:t xml:space="preserve">. </w:t>
      </w:r>
      <w:r w:rsidR="00E6542D">
        <w:rPr>
          <w:color w:val="000000" w:themeColor="text1"/>
        </w:rPr>
        <w:t>On the other hand, logistic regression model performs well for classify the type 4 class, but it has relatively low accuracy on classifying between type1 and 2 classes.</w:t>
      </w:r>
    </w:p>
    <w:p w:rsidR="005E1305" w:rsidRPr="00FB38BD" w:rsidRDefault="00AF61ED" w:rsidP="00FB38BD">
      <w:pPr>
        <w:spacing w:after="240" w:line="360" w:lineRule="auto"/>
        <w:rPr>
          <w:color w:val="000000" w:themeColor="text1"/>
        </w:rPr>
      </w:pPr>
      <w:r w:rsidRPr="00FB38BD">
        <w:rPr>
          <w:color w:val="000000" w:themeColor="text1"/>
        </w:rPr>
        <w:t xml:space="preserve">After running and comparing the three classification methods, we believe KNN is a better fit for this dataset. First of all, this dataset contains 581012 records, so it is not a very large dataset, in this case using KNN would </w:t>
      </w:r>
      <w:r w:rsidR="00193DA9" w:rsidRPr="00FB38BD">
        <w:rPr>
          <w:color w:val="000000" w:themeColor="text1"/>
        </w:rPr>
        <w:t>fulfil</w:t>
      </w:r>
      <w:r w:rsidRPr="00FB38BD">
        <w:rPr>
          <w:color w:val="000000" w:themeColor="text1"/>
        </w:rPr>
        <w:t xml:space="preserve"> the goal of classifying different classes. Secondly, by comparing the result for the three classification methods, KNN has the highest accuracy rate and </w:t>
      </w:r>
      <w:r w:rsidRPr="00FB38BD">
        <w:rPr>
          <w:color w:val="000000" w:themeColor="text1"/>
        </w:rPr>
        <w:lastRenderedPageBreak/>
        <w:t>with relatively low explained variance ratio, so that it need less information to make accurate classification. Thirdly, running time is also an important measurement, as we mentioned in our re</w:t>
      </w:r>
      <w:r w:rsidR="00180C5D">
        <w:rPr>
          <w:color w:val="000000" w:themeColor="text1"/>
        </w:rPr>
        <w:t>sult section, KNN method has 7.2</w:t>
      </w:r>
      <w:r w:rsidRPr="00FB38BD">
        <w:rPr>
          <w:color w:val="000000" w:themeColor="text1"/>
        </w:rPr>
        <w:t xml:space="preserve"> seconds of running time, ra</w:t>
      </w:r>
      <w:r w:rsidR="00180C5D">
        <w:rPr>
          <w:color w:val="000000" w:themeColor="text1"/>
        </w:rPr>
        <w:t>ndom forest has 26.0</w:t>
      </w:r>
      <w:r w:rsidRPr="00FB38BD">
        <w:rPr>
          <w:color w:val="000000" w:themeColor="text1"/>
        </w:rPr>
        <w:t xml:space="preserve"> seconds of running time and </w:t>
      </w:r>
      <w:r w:rsidR="00FA59D4" w:rsidRPr="00FB38BD">
        <w:rPr>
          <w:color w:val="000000" w:themeColor="text1"/>
        </w:rPr>
        <w:t>logistic regression classifier has 9.1 seconds of running time. Overall, according to the observations and performances, KNN</w:t>
      </w:r>
      <w:r w:rsidR="006F79F5" w:rsidRPr="00FB38BD">
        <w:rPr>
          <w:color w:val="000000" w:themeColor="text1"/>
        </w:rPr>
        <w:t xml:space="preserve"> method</w:t>
      </w:r>
      <w:r w:rsidR="00FA59D4" w:rsidRPr="00FB38BD">
        <w:rPr>
          <w:color w:val="000000" w:themeColor="text1"/>
        </w:rPr>
        <w:t xml:space="preserve"> seems t</w:t>
      </w:r>
      <w:r w:rsidR="006F79F5" w:rsidRPr="00FB38BD">
        <w:rPr>
          <w:color w:val="000000" w:themeColor="text1"/>
        </w:rPr>
        <w:t>o be perform better than random forest method and logistic regression method on this dataset.</w:t>
      </w:r>
    </w:p>
    <w:p w:rsidR="0047127A" w:rsidRPr="00FB38BD" w:rsidRDefault="00475131" w:rsidP="00FB38BD">
      <w:pPr>
        <w:pStyle w:val="Heading1"/>
        <w:spacing w:line="360" w:lineRule="auto"/>
        <w:rPr>
          <w:rFonts w:ascii="Times New Roman" w:hAnsi="Times New Roman" w:cs="Times New Roman"/>
          <w:b/>
          <w:color w:val="000000" w:themeColor="text1"/>
          <w:sz w:val="28"/>
          <w:szCs w:val="28"/>
        </w:rPr>
      </w:pPr>
      <w:bookmarkStart w:id="19" w:name="_Toc515891888"/>
      <w:r w:rsidRPr="00E6542D">
        <w:rPr>
          <w:rFonts w:ascii="Times New Roman" w:hAnsi="Times New Roman" w:cs="Times New Roman"/>
          <w:b/>
          <w:color w:val="000000" w:themeColor="text1"/>
          <w:sz w:val="28"/>
          <w:szCs w:val="28"/>
        </w:rPr>
        <w:t xml:space="preserve">Conclusion and </w:t>
      </w:r>
      <w:r w:rsidR="00A157DF" w:rsidRPr="00E6542D">
        <w:rPr>
          <w:rFonts w:ascii="Times New Roman" w:hAnsi="Times New Roman" w:cs="Times New Roman"/>
          <w:b/>
          <w:color w:val="000000" w:themeColor="text1"/>
          <w:sz w:val="28"/>
          <w:szCs w:val="28"/>
        </w:rPr>
        <w:t>Feature work</w:t>
      </w:r>
      <w:bookmarkEnd w:id="19"/>
    </w:p>
    <w:p w:rsidR="008A6E99" w:rsidRPr="00FB38BD" w:rsidRDefault="008A6E99" w:rsidP="00E6542D">
      <w:pPr>
        <w:spacing w:after="120" w:line="360" w:lineRule="auto"/>
        <w:rPr>
          <w:color w:val="000000" w:themeColor="text1"/>
          <w:szCs w:val="28"/>
        </w:rPr>
      </w:pPr>
      <w:r w:rsidRPr="00FB38BD">
        <w:rPr>
          <w:color w:val="000000" w:themeColor="text1"/>
          <w:szCs w:val="28"/>
        </w:rPr>
        <w:t xml:space="preserve">In this assignment, we successfully applied machine learning and data mining techniques to generate three types of classifiers to classify the classes in Cover type dataset. We tested logistic regression method, KNN algorithm method and random forest method. In order to improve the performance, we performed data </w:t>
      </w:r>
      <w:proofErr w:type="spellStart"/>
      <w:r w:rsidRPr="00FB38BD">
        <w:rPr>
          <w:color w:val="000000" w:themeColor="text1"/>
          <w:szCs w:val="28"/>
        </w:rPr>
        <w:t>preprocessing</w:t>
      </w:r>
      <w:proofErr w:type="spellEnd"/>
      <w:r w:rsidRPr="00FB38BD">
        <w:rPr>
          <w:color w:val="000000" w:themeColor="text1"/>
          <w:szCs w:val="28"/>
        </w:rPr>
        <w:t xml:space="preserve"> as normalization and PCA. Overall, all three of classifiers can have accuracy rate above 85%. Among the three classifiers, KNN seems to be the most accurate and efficient approach to make classification in this dataset. </w:t>
      </w:r>
    </w:p>
    <w:p w:rsidR="008A6E99" w:rsidRPr="00FB38BD" w:rsidRDefault="008A6E99" w:rsidP="00FB38BD">
      <w:pPr>
        <w:spacing w:line="360" w:lineRule="auto"/>
        <w:rPr>
          <w:color w:val="000000" w:themeColor="text1"/>
          <w:szCs w:val="28"/>
        </w:rPr>
      </w:pPr>
      <w:r w:rsidRPr="00FB38BD">
        <w:rPr>
          <w:color w:val="000000" w:themeColor="text1"/>
          <w:szCs w:val="28"/>
        </w:rPr>
        <w:t>There are few future work that one could perform on this dataset. Since KNN has such a high accuracy in this assignment when we use k=1, then it may have a chance of become overfitting. In this case, regularization can be performed on KNN classifier to prevent the likelihood of overfitting. A graph to help interpret the process of regularization is shown below:</w:t>
      </w:r>
    </w:p>
    <w:p w:rsidR="008A6E99" w:rsidRPr="00FB38BD" w:rsidRDefault="008A6E99" w:rsidP="00FB38BD">
      <w:pPr>
        <w:spacing w:line="360" w:lineRule="auto"/>
        <w:jc w:val="center"/>
        <w:rPr>
          <w:b/>
          <w:bCs/>
          <w:color w:val="000000" w:themeColor="text1"/>
          <w:sz w:val="28"/>
          <w:szCs w:val="28"/>
        </w:rPr>
      </w:pPr>
      <w:r w:rsidRPr="00FB38BD">
        <w:rPr>
          <w:b/>
          <w:bCs/>
          <w:color w:val="000000" w:themeColor="text1"/>
          <w:sz w:val="28"/>
          <w:szCs w:val="28"/>
        </w:rPr>
        <w:fldChar w:fldCharType="begin"/>
      </w:r>
      <w:r w:rsidRPr="00FB38BD">
        <w:rPr>
          <w:b/>
          <w:bCs/>
          <w:color w:val="000000" w:themeColor="text1"/>
          <w:sz w:val="28"/>
          <w:szCs w:val="28"/>
        </w:rPr>
        <w:instrText xml:space="preserve"> INCLUDEPICTURE "https://lh6.googleusercontent.com/CteefiYWZcCrbmx69aEDyqjV_wZuoA8LwddJG7TAfji7kDOp5qr3BuFvjWzfojwBAcaWS0Mcdvr4vHMBujBUH_ZHle4FErKbpFyFLLldEJ75iLtdHxWNQf2oldQzlJn0whQkoOtU" \* MERGEFORMATINET </w:instrText>
      </w:r>
      <w:r w:rsidRPr="00FB38BD">
        <w:rPr>
          <w:b/>
          <w:bCs/>
          <w:color w:val="000000" w:themeColor="text1"/>
          <w:sz w:val="28"/>
          <w:szCs w:val="28"/>
        </w:rPr>
        <w:fldChar w:fldCharType="separate"/>
      </w:r>
      <w:r w:rsidRPr="00FB38BD">
        <w:rPr>
          <w:b/>
          <w:bCs/>
          <w:noProof/>
          <w:color w:val="000000" w:themeColor="text1"/>
          <w:sz w:val="28"/>
          <w:szCs w:val="28"/>
        </w:rPr>
        <w:drawing>
          <wp:inline distT="0" distB="0" distL="0" distR="0" wp14:anchorId="72707F2D" wp14:editId="60CBC97F">
            <wp:extent cx="2633580" cy="2536825"/>
            <wp:effectExtent l="0" t="0" r="0" b="0"/>
            <wp:docPr id="20" name="Picture 20" descr="https://lh6.googleusercontent.com/CteefiYWZcCrbmx69aEDyqjV_wZuoA8LwddJG7TAfji7kDOp5qr3BuFvjWzfojwBAcaWS0Mcdvr4vHMBujBUH_ZHle4FErKbpFyFLLldEJ75iLtdHxWNQf2oldQzlJn0whQkoO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CteefiYWZcCrbmx69aEDyqjV_wZuoA8LwddJG7TAfji7kDOp5qr3BuFvjWzfojwBAcaWS0Mcdvr4vHMBujBUH_ZHle4FErKbpFyFLLldEJ75iLtdHxWNQf2oldQzlJn0whQkoOt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3957" cy="2546821"/>
                    </a:xfrm>
                    <a:prstGeom prst="rect">
                      <a:avLst/>
                    </a:prstGeom>
                    <a:noFill/>
                    <a:ln>
                      <a:noFill/>
                    </a:ln>
                  </pic:spPr>
                </pic:pic>
              </a:graphicData>
            </a:graphic>
          </wp:inline>
        </w:drawing>
      </w:r>
      <w:r w:rsidRPr="00FB38BD">
        <w:rPr>
          <w:b/>
          <w:bCs/>
          <w:color w:val="000000" w:themeColor="text1"/>
          <w:sz w:val="28"/>
          <w:szCs w:val="28"/>
        </w:rPr>
        <w:fldChar w:fldCharType="end"/>
      </w:r>
    </w:p>
    <w:p w:rsidR="0071403B" w:rsidRPr="00FB38BD" w:rsidRDefault="00FB38BD" w:rsidP="00FB38BD">
      <w:pPr>
        <w:spacing w:line="360" w:lineRule="auto"/>
        <w:jc w:val="center"/>
        <w:rPr>
          <w:b/>
          <w:bCs/>
          <w:color w:val="000000" w:themeColor="text1"/>
        </w:rPr>
      </w:pPr>
      <w:r w:rsidRPr="00FB38BD">
        <w:rPr>
          <w:b/>
          <w:bCs/>
          <w:color w:val="000000" w:themeColor="text1"/>
        </w:rPr>
        <w:t>Figure 18</w:t>
      </w:r>
      <w:r w:rsidR="0071403B" w:rsidRPr="00FB38BD">
        <w:rPr>
          <w:b/>
          <w:bCs/>
          <w:color w:val="000000" w:themeColor="text1"/>
        </w:rPr>
        <w:t>. An example diagram of overfitting</w:t>
      </w:r>
    </w:p>
    <w:p w:rsidR="00E6542D" w:rsidRDefault="008A6E99" w:rsidP="00E6542D">
      <w:pPr>
        <w:spacing w:line="360" w:lineRule="auto"/>
        <w:rPr>
          <w:bCs/>
          <w:color w:val="000000" w:themeColor="text1"/>
        </w:rPr>
      </w:pPr>
      <w:r w:rsidRPr="00FB38BD">
        <w:rPr>
          <w:bCs/>
          <w:color w:val="000000" w:themeColor="text1"/>
        </w:rPr>
        <w:t>For future work, we also suggest performing neural network to this dataset to minimize error and perform a more efficient classification by providing less amount of information.</w:t>
      </w:r>
    </w:p>
    <w:p w:rsidR="00A157DF" w:rsidRPr="00E6542D" w:rsidRDefault="00A157DF" w:rsidP="00E6542D">
      <w:pPr>
        <w:spacing w:line="360" w:lineRule="auto"/>
        <w:rPr>
          <w:bCs/>
          <w:color w:val="000000" w:themeColor="text1"/>
        </w:rPr>
      </w:pPr>
      <w:r w:rsidRPr="00FB38BD">
        <w:rPr>
          <w:b/>
          <w:color w:val="000000" w:themeColor="text1"/>
          <w:sz w:val="28"/>
          <w:szCs w:val="28"/>
        </w:rPr>
        <w:lastRenderedPageBreak/>
        <w:t>Reference</w:t>
      </w:r>
    </w:p>
    <w:p w:rsidR="00A62377" w:rsidRPr="00FB38BD" w:rsidRDefault="00A62377" w:rsidP="00FB38BD">
      <w:pPr>
        <w:spacing w:line="360" w:lineRule="auto"/>
        <w:rPr>
          <w:color w:val="000000" w:themeColor="text1"/>
        </w:rPr>
      </w:pPr>
      <w:r w:rsidRPr="00FB38BD">
        <w:rPr>
          <w:color w:val="000000" w:themeColor="text1"/>
        </w:rPr>
        <w:t xml:space="preserve">[1] T. </w:t>
      </w:r>
      <w:proofErr w:type="spellStart"/>
      <w:r w:rsidRPr="00FB38BD">
        <w:rPr>
          <w:color w:val="000000" w:themeColor="text1"/>
        </w:rPr>
        <w:t>Kolasa</w:t>
      </w:r>
      <w:proofErr w:type="spellEnd"/>
      <w:r w:rsidRPr="00FB38BD">
        <w:rPr>
          <w:color w:val="000000" w:themeColor="text1"/>
        </w:rPr>
        <w:t xml:space="preserve"> and A. Raja, "Forest Cover Type Classification Study", Rstudio-pubs-static.s3.amazonaws.com, 2018. [Online]. Available: https://rstudio-pubs-static.s3.amazonaws.com/160297_f7bcb8d140b74bd19b758eb328344908.html. [Accessed: 01- Jun- 2018].</w:t>
      </w:r>
    </w:p>
    <w:p w:rsidR="00A62377" w:rsidRPr="00FB38BD" w:rsidRDefault="00A62377" w:rsidP="00FB38BD">
      <w:pPr>
        <w:spacing w:line="360" w:lineRule="auto"/>
        <w:rPr>
          <w:color w:val="000000" w:themeColor="text1"/>
        </w:rPr>
      </w:pPr>
    </w:p>
    <w:p w:rsidR="00A62377" w:rsidRPr="00FB38BD" w:rsidRDefault="00A62377" w:rsidP="00FB38BD">
      <w:pPr>
        <w:spacing w:line="360" w:lineRule="auto"/>
        <w:rPr>
          <w:color w:val="000000" w:themeColor="text1"/>
        </w:rPr>
      </w:pPr>
      <w:r w:rsidRPr="00FB38BD">
        <w:rPr>
          <w:color w:val="000000" w:themeColor="text1"/>
        </w:rPr>
        <w:t xml:space="preserve">[2] H. Hugo, Classifying Forest Cover type with cartographic variables via the Sup- port Vector Machine, Naive Bayes and Random Forest classifiers., 1st ed. </w:t>
      </w:r>
      <w:proofErr w:type="spellStart"/>
      <w:r w:rsidRPr="00FB38BD">
        <w:rPr>
          <w:color w:val="000000" w:themeColor="text1"/>
        </w:rPr>
        <w:t>Örebro</w:t>
      </w:r>
      <w:proofErr w:type="spellEnd"/>
      <w:r w:rsidRPr="00FB38BD">
        <w:rPr>
          <w:color w:val="000000" w:themeColor="text1"/>
        </w:rPr>
        <w:t>: Orebro University, 1992.</w:t>
      </w:r>
    </w:p>
    <w:p w:rsidR="00525973" w:rsidRPr="00FB38BD" w:rsidRDefault="00525973" w:rsidP="00FB38BD">
      <w:pPr>
        <w:spacing w:line="360" w:lineRule="auto"/>
        <w:rPr>
          <w:color w:val="000000" w:themeColor="text1"/>
        </w:rPr>
      </w:pPr>
    </w:p>
    <w:p w:rsidR="00525973" w:rsidRPr="00FB38BD" w:rsidRDefault="00525973" w:rsidP="00FB38BD">
      <w:pPr>
        <w:spacing w:line="360" w:lineRule="auto"/>
        <w:rPr>
          <w:color w:val="000000" w:themeColor="text1"/>
        </w:rPr>
      </w:pPr>
      <w:r w:rsidRPr="00FB38BD">
        <w:rPr>
          <w:color w:val="000000" w:themeColor="text1"/>
        </w:rPr>
        <w:t xml:space="preserve">[3] R. </w:t>
      </w:r>
      <w:proofErr w:type="spellStart"/>
      <w:r w:rsidRPr="00FB38BD">
        <w:rPr>
          <w:color w:val="000000" w:themeColor="text1"/>
        </w:rPr>
        <w:t>Vasudev</w:t>
      </w:r>
      <w:proofErr w:type="spellEnd"/>
      <w:r w:rsidRPr="00FB38BD">
        <w:rPr>
          <w:color w:val="000000" w:themeColor="text1"/>
        </w:rPr>
        <w:t xml:space="preserve">, "What is One Hot Encoding? Why </w:t>
      </w:r>
      <w:proofErr w:type="gramStart"/>
      <w:r w:rsidRPr="00FB38BD">
        <w:rPr>
          <w:color w:val="000000" w:themeColor="text1"/>
        </w:rPr>
        <w:t>And</w:t>
      </w:r>
      <w:proofErr w:type="gramEnd"/>
      <w:r w:rsidRPr="00FB38BD">
        <w:rPr>
          <w:color w:val="000000" w:themeColor="text1"/>
        </w:rPr>
        <w:t xml:space="preserve"> When do you have to use it?", Hacker Noon, 2017. [Online]. Available: https://hackernoon.com/what-is-one-hot-encoding-why-and-when-do-you-have-to-use-it-e3c6186d008f. [Accessed: 04- Jun- 2018].</w:t>
      </w:r>
    </w:p>
    <w:p w:rsidR="00E43036" w:rsidRPr="00FB38BD" w:rsidRDefault="00E43036" w:rsidP="00FB38BD">
      <w:pPr>
        <w:spacing w:line="360" w:lineRule="auto"/>
        <w:rPr>
          <w:color w:val="000000" w:themeColor="text1"/>
        </w:rPr>
      </w:pPr>
    </w:p>
    <w:p w:rsidR="00E43036" w:rsidRPr="00FB38BD" w:rsidRDefault="00E43036" w:rsidP="00FB38BD">
      <w:pPr>
        <w:spacing w:line="360" w:lineRule="auto"/>
        <w:rPr>
          <w:color w:val="000000" w:themeColor="text1"/>
        </w:rPr>
      </w:pPr>
      <w:r w:rsidRPr="00FB38BD">
        <w:rPr>
          <w:color w:val="000000" w:themeColor="text1"/>
        </w:rPr>
        <w:t xml:space="preserve">[4] V. </w:t>
      </w:r>
      <w:proofErr w:type="spellStart"/>
      <w:r w:rsidRPr="00FB38BD">
        <w:rPr>
          <w:color w:val="000000" w:themeColor="text1"/>
        </w:rPr>
        <w:t>Spruyt</w:t>
      </w:r>
      <w:proofErr w:type="spellEnd"/>
      <w:r w:rsidRPr="00FB38BD">
        <w:rPr>
          <w:color w:val="000000" w:themeColor="text1"/>
        </w:rPr>
        <w:t>, "The Curse of Dimensionality in Classification", Computer vision for dummies, 2014. [Online]. Available: http://www.visiondummy.com/2014/04/curse-dimensionality-affect-classification/. [Accessed: 04- Jun- 2018].</w:t>
      </w:r>
    </w:p>
    <w:p w:rsidR="00E43036" w:rsidRPr="00FB38BD" w:rsidRDefault="00E43036" w:rsidP="00FB38BD">
      <w:pPr>
        <w:spacing w:line="360" w:lineRule="auto"/>
        <w:rPr>
          <w:color w:val="000000" w:themeColor="text1"/>
        </w:rPr>
      </w:pPr>
      <w:r w:rsidRPr="00FB38BD">
        <w:rPr>
          <w:color w:val="000000" w:themeColor="text1"/>
        </w:rPr>
        <w:t>[5</w:t>
      </w:r>
      <w:r w:rsidR="00FB38BD">
        <w:rPr>
          <w:color w:val="000000" w:themeColor="text1"/>
        </w:rPr>
        <w:t xml:space="preserve">] </w:t>
      </w:r>
      <w:r w:rsidRPr="00FB38BD">
        <w:rPr>
          <w:color w:val="000000" w:themeColor="text1"/>
        </w:rPr>
        <w:t>L. Smith, "A tutorial on Principal Components Analysis", Cs.otago.ac.nz, 2002. [Online]. Available: http://www.cs.otago.ac.nz/cosc453/student_tutorials/principal_components.pdf. [Accessed: 04- Jun- 2018].</w:t>
      </w:r>
    </w:p>
    <w:p w:rsidR="00E43036" w:rsidRPr="00FB38BD" w:rsidRDefault="00E43036" w:rsidP="00FB38BD">
      <w:pPr>
        <w:spacing w:line="360" w:lineRule="auto"/>
        <w:rPr>
          <w:color w:val="000000" w:themeColor="text1"/>
        </w:rPr>
      </w:pPr>
    </w:p>
    <w:p w:rsidR="00E43036" w:rsidRDefault="00E43036" w:rsidP="00FB38BD">
      <w:pPr>
        <w:spacing w:line="360" w:lineRule="auto"/>
        <w:rPr>
          <w:color w:val="000000" w:themeColor="text1"/>
        </w:rPr>
      </w:pPr>
      <w:r w:rsidRPr="00FB38BD">
        <w:rPr>
          <w:color w:val="000000" w:themeColor="text1"/>
        </w:rPr>
        <w:t>[6] S. Holland, "PRINCIPAL COMPONENTS ANALYSIS (PCA)", Strata.uga.edu, 2008. [Online]. Available: https://strata.uga.edu/software/pdf/pcaTutorial.pdf. [Accessed: 04- Jun- 2018].</w:t>
      </w:r>
    </w:p>
    <w:p w:rsidR="00FB38BD" w:rsidRPr="00FB38BD" w:rsidRDefault="00FB38BD" w:rsidP="00FB38BD">
      <w:pPr>
        <w:spacing w:line="360" w:lineRule="auto"/>
        <w:rPr>
          <w:color w:val="000000" w:themeColor="text1"/>
        </w:rPr>
      </w:pPr>
    </w:p>
    <w:p w:rsidR="00B415AE" w:rsidRPr="00FB38BD" w:rsidRDefault="00B415AE" w:rsidP="00FB38BD">
      <w:pPr>
        <w:spacing w:line="360" w:lineRule="auto"/>
        <w:rPr>
          <w:color w:val="000000" w:themeColor="text1"/>
        </w:rPr>
      </w:pPr>
      <w:r w:rsidRPr="00FB38BD">
        <w:rPr>
          <w:color w:val="000000" w:themeColor="text1"/>
        </w:rPr>
        <w:t xml:space="preserve">[7] S. </w:t>
      </w:r>
      <w:proofErr w:type="spellStart"/>
      <w:r w:rsidRPr="00FB38BD">
        <w:rPr>
          <w:color w:val="000000" w:themeColor="text1"/>
        </w:rPr>
        <w:t>Ioffe</w:t>
      </w:r>
      <w:proofErr w:type="spellEnd"/>
      <w:r w:rsidRPr="00FB38BD">
        <w:rPr>
          <w:color w:val="000000" w:themeColor="text1"/>
        </w:rPr>
        <w:t xml:space="preserve"> and C. </w:t>
      </w:r>
      <w:proofErr w:type="spellStart"/>
      <w:r w:rsidRPr="00FB38BD">
        <w:rPr>
          <w:color w:val="000000" w:themeColor="text1"/>
        </w:rPr>
        <w:t>Szegedy</w:t>
      </w:r>
      <w:proofErr w:type="spellEnd"/>
      <w:r w:rsidRPr="00FB38BD">
        <w:rPr>
          <w:color w:val="000000" w:themeColor="text1"/>
        </w:rPr>
        <w:t>, "Batch Normalization: Accelerating Deep Network Training by Reducing Internal Covariate Shift", Arxiv.org, 2018. [Online]. Available: https://arxiv.org/abs/1502.03167. [Accessed: 04- Jun- 2018].</w:t>
      </w:r>
    </w:p>
    <w:p w:rsidR="00B415AE" w:rsidRPr="00FB38BD" w:rsidRDefault="00B415AE" w:rsidP="00FB38BD">
      <w:pPr>
        <w:spacing w:line="360" w:lineRule="auto"/>
        <w:rPr>
          <w:color w:val="000000" w:themeColor="text1"/>
        </w:rPr>
      </w:pPr>
    </w:p>
    <w:p w:rsidR="00B415AE" w:rsidRPr="00FB38BD" w:rsidRDefault="00B415AE" w:rsidP="00FB38BD">
      <w:pPr>
        <w:spacing w:line="360" w:lineRule="auto"/>
        <w:rPr>
          <w:color w:val="000000" w:themeColor="text1"/>
        </w:rPr>
      </w:pPr>
      <w:r w:rsidRPr="00FB38BD">
        <w:rPr>
          <w:color w:val="000000" w:themeColor="text1"/>
        </w:rPr>
        <w:t>[8] D. Abbott, Applied Predictive Analytics. Wiley, 2014, pp. 254-270.</w:t>
      </w:r>
    </w:p>
    <w:p w:rsidR="00B415AE" w:rsidRPr="00FB38BD" w:rsidRDefault="00B415AE" w:rsidP="00FB38BD">
      <w:pPr>
        <w:spacing w:line="360" w:lineRule="auto"/>
        <w:rPr>
          <w:color w:val="000000" w:themeColor="text1"/>
        </w:rPr>
      </w:pPr>
    </w:p>
    <w:p w:rsidR="00B415AE" w:rsidRPr="00FB38BD" w:rsidRDefault="00B415AE" w:rsidP="00FB38BD">
      <w:pPr>
        <w:spacing w:line="360" w:lineRule="auto"/>
        <w:rPr>
          <w:color w:val="000000" w:themeColor="text1"/>
        </w:rPr>
      </w:pPr>
      <w:r w:rsidRPr="00FB38BD">
        <w:rPr>
          <w:color w:val="000000" w:themeColor="text1"/>
        </w:rPr>
        <w:lastRenderedPageBreak/>
        <w:t>[9</w:t>
      </w:r>
      <w:proofErr w:type="gramStart"/>
      <w:r w:rsidRPr="00FB38BD">
        <w:rPr>
          <w:color w:val="000000" w:themeColor="text1"/>
        </w:rPr>
        <w:t>]  D.</w:t>
      </w:r>
      <w:proofErr w:type="gramEnd"/>
      <w:r w:rsidRPr="00FB38BD">
        <w:rPr>
          <w:color w:val="000000" w:themeColor="text1"/>
        </w:rPr>
        <w:t xml:space="preserve"> Benyamin, "A Gentle Introduction to Random Forests, Ensembles, and Performance Metrics in a Commercial System", Bing.com, 2012. [Online]. Available: http://www.bing.com/cr?IG=70006CA78D16421E87D8EEDB2DE67C09&amp;CID=3D34AC24625068B23E09A7DA63AD69E7&amp;rd=1&amp;h=b5m98MAbg2aNXNhMnBGl3l0f_SpMlCtg5TJ2qmUmK1M&amp;v=1&amp;r=http%3a%2f%2fblog.citizennet.com%2fblog%2f2012%2f11%2f10%2frandom-forests-ensembles-and-performance-metrics&amp;p=DevEx.LB.1,5504.1. [Accessed: 29- May- 2018].</w:t>
      </w:r>
    </w:p>
    <w:p w:rsidR="00B415AE" w:rsidRPr="00FB38BD" w:rsidRDefault="00B415AE" w:rsidP="00FB38BD">
      <w:pPr>
        <w:spacing w:line="360" w:lineRule="auto"/>
        <w:rPr>
          <w:color w:val="000000" w:themeColor="text1"/>
        </w:rPr>
      </w:pPr>
    </w:p>
    <w:p w:rsidR="002E6AA3" w:rsidRPr="00FB38BD" w:rsidRDefault="002E6AA3" w:rsidP="00FB38BD">
      <w:pPr>
        <w:spacing w:line="360" w:lineRule="auto"/>
        <w:rPr>
          <w:color w:val="000000" w:themeColor="text1"/>
        </w:rPr>
      </w:pPr>
      <w:r w:rsidRPr="00FB38BD">
        <w:rPr>
          <w:color w:val="000000" w:themeColor="text1"/>
        </w:rPr>
        <w:t xml:space="preserve">[10] S. </w:t>
      </w:r>
      <w:proofErr w:type="spellStart"/>
      <w:r w:rsidRPr="00FB38BD">
        <w:rPr>
          <w:color w:val="000000" w:themeColor="text1"/>
        </w:rPr>
        <w:t>Polamuri</w:t>
      </w:r>
      <w:proofErr w:type="spellEnd"/>
      <w:r w:rsidRPr="00FB38BD">
        <w:rPr>
          <w:color w:val="000000" w:themeColor="text1"/>
        </w:rPr>
        <w:t>, "How the random forest algorithm works in machine learning", </w:t>
      </w:r>
      <w:proofErr w:type="spellStart"/>
      <w:r w:rsidRPr="00FB38BD">
        <w:rPr>
          <w:color w:val="000000" w:themeColor="text1"/>
        </w:rPr>
        <w:t>Dataaspirant</w:t>
      </w:r>
      <w:proofErr w:type="spellEnd"/>
      <w:r w:rsidRPr="00FB38BD">
        <w:rPr>
          <w:color w:val="000000" w:themeColor="text1"/>
        </w:rPr>
        <w:t>, 2017. [Online]. Available: http://dataaspirant.com/2017/05/22/random-forest-algorithm-machine-learing/. [Accessed: 29- May- 2018].</w:t>
      </w:r>
    </w:p>
    <w:p w:rsidR="002E6AA3" w:rsidRPr="00FB38BD" w:rsidRDefault="002E6AA3" w:rsidP="00FB38BD">
      <w:pPr>
        <w:spacing w:line="360" w:lineRule="auto"/>
        <w:rPr>
          <w:color w:val="000000" w:themeColor="text1"/>
        </w:rPr>
      </w:pPr>
    </w:p>
    <w:p w:rsidR="002E6AA3" w:rsidRPr="00FB38BD" w:rsidRDefault="002E6AA3" w:rsidP="00FB38BD">
      <w:pPr>
        <w:spacing w:line="360" w:lineRule="auto"/>
        <w:rPr>
          <w:color w:val="000000" w:themeColor="text1"/>
        </w:rPr>
      </w:pPr>
      <w:r w:rsidRPr="00FB38BD">
        <w:rPr>
          <w:color w:val="000000" w:themeColor="text1"/>
        </w:rPr>
        <w:t>[11] J. Brownlee, "Bagging and Random Forest Ensemble Algorithms for Machine Learning", Machine Learning Mastery, 2016. [Online]. Available: https://machinelearningmastery.com/bagging-and-random-forest-ensemble-algorithms-for-machine-learning/. [Accessed: 04- Jun- 2018].</w:t>
      </w:r>
    </w:p>
    <w:p w:rsidR="002E6AA3" w:rsidRPr="00FB38BD" w:rsidRDefault="002E6AA3" w:rsidP="00FB38BD">
      <w:pPr>
        <w:spacing w:line="360" w:lineRule="auto"/>
        <w:rPr>
          <w:color w:val="000000" w:themeColor="text1"/>
        </w:rPr>
      </w:pPr>
    </w:p>
    <w:p w:rsidR="002E6AA3" w:rsidRPr="00FB38BD" w:rsidRDefault="002E6AA3" w:rsidP="00FB38BD">
      <w:pPr>
        <w:spacing w:line="360" w:lineRule="auto"/>
        <w:rPr>
          <w:color w:val="000000" w:themeColor="text1"/>
        </w:rPr>
      </w:pPr>
      <w:r w:rsidRPr="00FB38BD">
        <w:rPr>
          <w:color w:val="000000" w:themeColor="text1"/>
        </w:rPr>
        <w:t>[12</w:t>
      </w:r>
      <w:r w:rsidR="00FB38BD" w:rsidRPr="00FB38BD">
        <w:rPr>
          <w:color w:val="000000" w:themeColor="text1"/>
        </w:rPr>
        <w:t>] R.</w:t>
      </w:r>
      <w:r w:rsidRPr="00FB38BD">
        <w:rPr>
          <w:color w:val="000000" w:themeColor="text1"/>
        </w:rPr>
        <w:t xml:space="preserve"> </w:t>
      </w:r>
      <w:proofErr w:type="spellStart"/>
      <w:r w:rsidRPr="00FB38BD">
        <w:rPr>
          <w:color w:val="000000" w:themeColor="text1"/>
        </w:rPr>
        <w:t>Eulogio</w:t>
      </w:r>
      <w:proofErr w:type="spellEnd"/>
      <w:r w:rsidRPr="00FB38BD">
        <w:rPr>
          <w:color w:val="000000" w:themeColor="text1"/>
        </w:rPr>
        <w:t>, "Introduction to Random Forests", Datascience.com, 2017. [Online]. Available: https://www.datascience.com/resources/notebooks/random-forest-intro. [Accessed: 29- May- 2018].</w:t>
      </w:r>
    </w:p>
    <w:p w:rsidR="002E6AA3" w:rsidRPr="00FB38BD" w:rsidRDefault="002E6AA3" w:rsidP="00FB38BD">
      <w:pPr>
        <w:spacing w:line="360" w:lineRule="auto"/>
        <w:rPr>
          <w:color w:val="000000" w:themeColor="text1"/>
        </w:rPr>
      </w:pPr>
    </w:p>
    <w:p w:rsidR="002E6AA3" w:rsidRPr="00FB38BD" w:rsidRDefault="002E6AA3" w:rsidP="00FB38BD">
      <w:pPr>
        <w:spacing w:line="360" w:lineRule="auto"/>
        <w:rPr>
          <w:color w:val="000000" w:themeColor="text1"/>
        </w:rPr>
      </w:pPr>
      <w:r w:rsidRPr="00FB38BD">
        <w:rPr>
          <w:color w:val="000000" w:themeColor="text1"/>
        </w:rPr>
        <w:t>[13] "</w:t>
      </w:r>
      <w:proofErr w:type="spellStart"/>
      <w:r w:rsidRPr="00FB38BD">
        <w:rPr>
          <w:color w:val="000000" w:themeColor="text1"/>
        </w:rPr>
        <w:t>Covertype</w:t>
      </w:r>
      <w:proofErr w:type="spellEnd"/>
      <w:r w:rsidRPr="00FB38BD">
        <w:rPr>
          <w:color w:val="000000" w:themeColor="text1"/>
        </w:rPr>
        <w:t xml:space="preserve"> Data Set", Archive.ics.uci.edu, 2018. [Online]. Available: https://archive.ics.uci.edu/ml/datasets/covertype. [Accessed: 04- Jun- 2018].</w:t>
      </w:r>
    </w:p>
    <w:p w:rsidR="002E6AA3" w:rsidRPr="00FB38BD" w:rsidRDefault="002E6AA3" w:rsidP="00FB38BD">
      <w:pPr>
        <w:spacing w:line="360" w:lineRule="auto"/>
      </w:pPr>
    </w:p>
    <w:p w:rsidR="002E6AA3" w:rsidRPr="00FB38BD" w:rsidRDefault="002E6AA3" w:rsidP="00FB38BD">
      <w:pPr>
        <w:spacing w:line="360" w:lineRule="auto"/>
        <w:rPr>
          <w:color w:val="000000" w:themeColor="text1"/>
          <w:highlight w:val="yellow"/>
        </w:rPr>
      </w:pPr>
    </w:p>
    <w:p w:rsidR="002E6AA3" w:rsidRPr="00FB38BD" w:rsidRDefault="002E6AA3" w:rsidP="00FB38BD">
      <w:pPr>
        <w:spacing w:line="360" w:lineRule="auto"/>
        <w:rPr>
          <w:color w:val="000000" w:themeColor="text1"/>
          <w:highlight w:val="yellow"/>
        </w:rPr>
      </w:pPr>
    </w:p>
    <w:p w:rsidR="00B415AE" w:rsidRPr="00FB38BD" w:rsidRDefault="00B415AE" w:rsidP="00FB38BD">
      <w:pPr>
        <w:spacing w:line="360" w:lineRule="auto"/>
      </w:pPr>
    </w:p>
    <w:p w:rsidR="00B415AE" w:rsidRPr="00FB38BD" w:rsidRDefault="00B415AE" w:rsidP="00FB38BD">
      <w:pPr>
        <w:spacing w:line="360" w:lineRule="auto"/>
        <w:rPr>
          <w:color w:val="000000" w:themeColor="text1"/>
        </w:rPr>
      </w:pPr>
    </w:p>
    <w:p w:rsidR="00B415AE" w:rsidRPr="00FB38BD" w:rsidRDefault="00B415AE" w:rsidP="00FB38BD">
      <w:pPr>
        <w:spacing w:line="360" w:lineRule="auto"/>
      </w:pPr>
    </w:p>
    <w:p w:rsidR="00B415AE" w:rsidRPr="00FB38BD" w:rsidRDefault="00B415AE" w:rsidP="00FB38BD">
      <w:pPr>
        <w:spacing w:line="360" w:lineRule="auto"/>
        <w:rPr>
          <w:color w:val="666666"/>
          <w:sz w:val="20"/>
          <w:szCs w:val="20"/>
          <w:shd w:val="clear" w:color="auto" w:fill="FFF5AA"/>
        </w:rPr>
      </w:pPr>
    </w:p>
    <w:p w:rsidR="00A157DF" w:rsidRPr="00FB38BD" w:rsidRDefault="00A157DF" w:rsidP="00FB38BD">
      <w:pPr>
        <w:pStyle w:val="Heading1"/>
        <w:spacing w:line="360" w:lineRule="auto"/>
        <w:rPr>
          <w:rFonts w:ascii="Times New Roman" w:hAnsi="Times New Roman" w:cs="Times New Roman"/>
          <w:b/>
          <w:color w:val="000000" w:themeColor="text1"/>
          <w:sz w:val="28"/>
          <w:szCs w:val="28"/>
        </w:rPr>
      </w:pPr>
      <w:bookmarkStart w:id="20" w:name="_Toc515891889"/>
      <w:r w:rsidRPr="00FB38BD">
        <w:rPr>
          <w:rFonts w:ascii="Times New Roman" w:hAnsi="Times New Roman" w:cs="Times New Roman"/>
          <w:b/>
          <w:color w:val="000000" w:themeColor="text1"/>
          <w:sz w:val="28"/>
          <w:szCs w:val="28"/>
        </w:rPr>
        <w:lastRenderedPageBreak/>
        <w:t>Appendix</w:t>
      </w:r>
      <w:bookmarkEnd w:id="20"/>
    </w:p>
    <w:p w:rsidR="002E5D47" w:rsidRPr="00FB38BD" w:rsidRDefault="002E5D47" w:rsidP="002E5D47">
      <w:pPr>
        <w:spacing w:line="360" w:lineRule="auto"/>
        <w:rPr>
          <w:b/>
          <w:color w:val="000000" w:themeColor="text1"/>
        </w:rPr>
      </w:pPr>
      <w:r w:rsidRPr="00FB38BD">
        <w:rPr>
          <w:b/>
          <w:color w:val="000000" w:themeColor="text1"/>
        </w:rPr>
        <w:t>C</w:t>
      </w:r>
      <w:r>
        <w:rPr>
          <w:b/>
          <w:color w:val="000000" w:themeColor="text1"/>
        </w:rPr>
        <w:t>ode Instruction</w:t>
      </w:r>
    </w:p>
    <w:p w:rsidR="002E5D47" w:rsidRPr="00FB38BD" w:rsidRDefault="002E5D47" w:rsidP="002E5D47">
      <w:pPr>
        <w:pStyle w:val="ListParagraph"/>
        <w:numPr>
          <w:ilvl w:val="0"/>
          <w:numId w:val="9"/>
        </w:numPr>
        <w:spacing w:line="360" w:lineRule="auto"/>
        <w:rPr>
          <w:color w:val="000000" w:themeColor="text1"/>
        </w:rPr>
      </w:pPr>
      <w:r w:rsidRPr="00FB38BD">
        <w:rPr>
          <w:color w:val="000000" w:themeColor="text1"/>
        </w:rPr>
        <w:t xml:space="preserve">Open </w:t>
      </w:r>
      <w:proofErr w:type="spellStart"/>
      <w:r w:rsidRPr="00FB38BD">
        <w:rPr>
          <w:color w:val="000000" w:themeColor="text1"/>
        </w:rPr>
        <w:t>Jupyter</w:t>
      </w:r>
      <w:proofErr w:type="spellEnd"/>
      <w:r w:rsidRPr="00FB38BD">
        <w:rPr>
          <w:color w:val="000000" w:themeColor="text1"/>
        </w:rPr>
        <w:t xml:space="preserve"> notebook</w:t>
      </w:r>
    </w:p>
    <w:p w:rsidR="002E5D47" w:rsidRPr="00FB38BD" w:rsidRDefault="002E5D47" w:rsidP="002E5D47">
      <w:pPr>
        <w:pStyle w:val="ListParagraph"/>
        <w:numPr>
          <w:ilvl w:val="0"/>
          <w:numId w:val="9"/>
        </w:numPr>
        <w:spacing w:line="360" w:lineRule="auto"/>
        <w:rPr>
          <w:color w:val="000000" w:themeColor="text1"/>
        </w:rPr>
      </w:pPr>
      <w:r w:rsidRPr="00FB38BD">
        <w:rPr>
          <w:color w:val="000000" w:themeColor="text1"/>
        </w:rPr>
        <w:t>Open the “Assignment2.ipynb”</w:t>
      </w:r>
    </w:p>
    <w:p w:rsidR="002E5D47" w:rsidRPr="00FB38BD" w:rsidRDefault="002E5D47" w:rsidP="002E5D47">
      <w:pPr>
        <w:pStyle w:val="ListParagraph"/>
        <w:numPr>
          <w:ilvl w:val="0"/>
          <w:numId w:val="9"/>
        </w:numPr>
        <w:spacing w:line="360" w:lineRule="auto"/>
        <w:rPr>
          <w:color w:val="000000" w:themeColor="text1"/>
        </w:rPr>
      </w:pPr>
      <w:r w:rsidRPr="00FB38BD">
        <w:rPr>
          <w:color w:val="000000" w:themeColor="text1"/>
        </w:rPr>
        <w:t>Run the first eight cells, which contain all the necessary external libraries and all the defined functions</w:t>
      </w:r>
    </w:p>
    <w:p w:rsidR="002E5D47" w:rsidRPr="00FB38BD" w:rsidRDefault="002E5D47" w:rsidP="002E5D47">
      <w:pPr>
        <w:pStyle w:val="ListParagraph"/>
        <w:numPr>
          <w:ilvl w:val="0"/>
          <w:numId w:val="9"/>
        </w:numPr>
        <w:spacing w:line="360" w:lineRule="auto"/>
        <w:rPr>
          <w:color w:val="000000" w:themeColor="text1"/>
        </w:rPr>
      </w:pPr>
      <w:r w:rsidRPr="00FB38BD">
        <w:rPr>
          <w:color w:val="000000" w:themeColor="text1"/>
        </w:rPr>
        <w:t xml:space="preserve">Load the data </w:t>
      </w:r>
    </w:p>
    <w:p w:rsidR="002E5D47" w:rsidRPr="00FB38BD" w:rsidRDefault="002E5D47" w:rsidP="002E5D47">
      <w:pPr>
        <w:pStyle w:val="ListParagraph"/>
        <w:spacing w:line="360" w:lineRule="auto"/>
        <w:rPr>
          <w:color w:val="000000" w:themeColor="text1"/>
        </w:rPr>
      </w:pPr>
      <w:r w:rsidRPr="00FB38BD">
        <w:rPr>
          <w:noProof/>
          <w:color w:val="000000" w:themeColor="text1"/>
        </w:rPr>
        <w:drawing>
          <wp:inline distT="0" distB="0" distL="0" distR="0" wp14:anchorId="4244580D" wp14:editId="52F2D472">
            <wp:extent cx="5727700" cy="438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03 at 11.12.01 pm.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438785"/>
                    </a:xfrm>
                    <a:prstGeom prst="rect">
                      <a:avLst/>
                    </a:prstGeom>
                  </pic:spPr>
                </pic:pic>
              </a:graphicData>
            </a:graphic>
          </wp:inline>
        </w:drawing>
      </w:r>
    </w:p>
    <w:p w:rsidR="002E5D47" w:rsidRDefault="002E5D47" w:rsidP="002E5D47">
      <w:pPr>
        <w:pStyle w:val="ListParagraph"/>
        <w:numPr>
          <w:ilvl w:val="0"/>
          <w:numId w:val="9"/>
        </w:numPr>
        <w:spacing w:line="360" w:lineRule="auto"/>
        <w:rPr>
          <w:color w:val="000000" w:themeColor="text1"/>
        </w:rPr>
      </w:pPr>
      <w:r w:rsidRPr="00FB38BD">
        <w:rPr>
          <w:color w:val="000000" w:themeColor="text1"/>
        </w:rPr>
        <w:t xml:space="preserve"> Simply click the run bottom of the rest of the cells to get the results. E.g. After running the cells with comment “KNN classifier” at the beginning, it will provide the KNN classifier analysis</w:t>
      </w:r>
    </w:p>
    <w:p w:rsidR="002E5D47" w:rsidRDefault="002E5D47" w:rsidP="002E5D47">
      <w:pPr>
        <w:pStyle w:val="ListParagraph"/>
        <w:numPr>
          <w:ilvl w:val="0"/>
          <w:numId w:val="9"/>
        </w:numPr>
        <w:spacing w:line="360" w:lineRule="auto"/>
        <w:rPr>
          <w:color w:val="000000" w:themeColor="text1"/>
        </w:rPr>
      </w:pPr>
      <w:r>
        <w:rPr>
          <w:rFonts w:hint="eastAsia"/>
          <w:color w:val="000000" w:themeColor="text1"/>
        </w:rPr>
        <w:t xml:space="preserve">To get all the analysis, the simplest way is </w:t>
      </w:r>
      <w:r>
        <w:rPr>
          <w:color w:val="000000" w:themeColor="text1"/>
        </w:rPr>
        <w:t>click Kernel &gt;</w:t>
      </w:r>
      <w:r>
        <w:rPr>
          <w:rFonts w:hint="eastAsia"/>
          <w:color w:val="000000" w:themeColor="text1"/>
        </w:rPr>
        <w:t xml:space="preserve"> Rest</w:t>
      </w:r>
      <w:r>
        <w:rPr>
          <w:color w:val="000000" w:themeColor="text1"/>
        </w:rPr>
        <w:t>art &amp; Run all</w:t>
      </w:r>
    </w:p>
    <w:p w:rsidR="002E5D47" w:rsidRPr="00AD67BB" w:rsidRDefault="002E5D47" w:rsidP="002E5D47">
      <w:pPr>
        <w:spacing w:line="360" w:lineRule="auto"/>
        <w:rPr>
          <w:b/>
          <w:color w:val="000000" w:themeColor="text1"/>
        </w:rPr>
      </w:pPr>
      <w:r w:rsidRPr="00AD67BB">
        <w:rPr>
          <w:b/>
          <w:color w:val="000000" w:themeColor="text1"/>
        </w:rPr>
        <w:t>External Libraries</w:t>
      </w:r>
    </w:p>
    <w:p w:rsidR="002E5D47" w:rsidRDefault="002E5D47" w:rsidP="002E5D47">
      <w:pPr>
        <w:pStyle w:val="ListParagraph"/>
        <w:numPr>
          <w:ilvl w:val="0"/>
          <w:numId w:val="2"/>
        </w:numPr>
        <w:spacing w:line="360" w:lineRule="auto"/>
        <w:rPr>
          <w:color w:val="000000" w:themeColor="text1"/>
        </w:rPr>
      </w:pPr>
      <w:proofErr w:type="spellStart"/>
      <w:r>
        <w:rPr>
          <w:color w:val="000000" w:themeColor="text1"/>
        </w:rPr>
        <w:t>Scikit</w:t>
      </w:r>
      <w:proofErr w:type="spellEnd"/>
      <w:r>
        <w:rPr>
          <w:color w:val="000000" w:themeColor="text1"/>
        </w:rPr>
        <w:t>-learn</w:t>
      </w:r>
    </w:p>
    <w:p w:rsidR="002E5D47" w:rsidRPr="00AD67BB" w:rsidRDefault="002E5D47" w:rsidP="002E5D47">
      <w:pPr>
        <w:pStyle w:val="ListParagraph"/>
        <w:numPr>
          <w:ilvl w:val="0"/>
          <w:numId w:val="2"/>
        </w:numPr>
        <w:spacing w:line="360" w:lineRule="auto"/>
        <w:rPr>
          <w:color w:val="000000" w:themeColor="text1"/>
        </w:rPr>
      </w:pPr>
      <w:r>
        <w:rPr>
          <w:color w:val="000000" w:themeColor="text1"/>
        </w:rPr>
        <w:t>Pandas</w:t>
      </w:r>
    </w:p>
    <w:p w:rsidR="002E5D47" w:rsidRDefault="002E5D47" w:rsidP="002E5D47">
      <w:pPr>
        <w:spacing w:line="360" w:lineRule="auto"/>
        <w:rPr>
          <w:b/>
          <w:color w:val="000000" w:themeColor="text1"/>
        </w:rPr>
      </w:pPr>
      <w:r w:rsidRPr="00AD67BB">
        <w:rPr>
          <w:b/>
          <w:color w:val="000000" w:themeColor="text1"/>
        </w:rPr>
        <w:t>Data set URL</w:t>
      </w:r>
    </w:p>
    <w:p w:rsidR="002E5D47" w:rsidRPr="00AD67BB" w:rsidRDefault="002E5D47" w:rsidP="002E5D47">
      <w:pPr>
        <w:spacing w:line="360" w:lineRule="auto"/>
        <w:rPr>
          <w:color w:val="000000" w:themeColor="text1"/>
        </w:rPr>
      </w:pPr>
      <w:r w:rsidRPr="00AD67BB">
        <w:rPr>
          <w:color w:val="000000" w:themeColor="text1"/>
        </w:rPr>
        <w:t>https://archive.ics.uci.edu/ml/datasets/covertype</w:t>
      </w:r>
    </w:p>
    <w:p w:rsidR="00A019FC" w:rsidRPr="002E5D47" w:rsidRDefault="00A019FC" w:rsidP="002E5D47">
      <w:pPr>
        <w:spacing w:line="360" w:lineRule="auto"/>
        <w:rPr>
          <w:b/>
          <w:color w:val="000000" w:themeColor="text1"/>
        </w:rPr>
      </w:pPr>
    </w:p>
    <w:p w:rsidR="00A019FC" w:rsidRPr="00FB38BD" w:rsidRDefault="00A019FC" w:rsidP="00FB38BD">
      <w:pPr>
        <w:spacing w:line="360" w:lineRule="auto"/>
        <w:rPr>
          <w:color w:val="000000" w:themeColor="text1"/>
        </w:rPr>
      </w:pPr>
    </w:p>
    <w:p w:rsidR="00A019FC" w:rsidRPr="00FB38BD" w:rsidRDefault="00A019FC" w:rsidP="00FB38BD">
      <w:pPr>
        <w:spacing w:line="360" w:lineRule="auto"/>
        <w:rPr>
          <w:color w:val="000000" w:themeColor="text1"/>
        </w:rPr>
      </w:pPr>
    </w:p>
    <w:p w:rsidR="00A019FC" w:rsidRPr="00FB38BD" w:rsidRDefault="00A019FC" w:rsidP="00FB38BD">
      <w:pPr>
        <w:spacing w:line="360" w:lineRule="auto"/>
        <w:rPr>
          <w:color w:val="000000" w:themeColor="text1"/>
        </w:rPr>
      </w:pPr>
      <w:r w:rsidRPr="00FB38BD">
        <w:rPr>
          <w:color w:val="000000" w:themeColor="text1"/>
        </w:rPr>
        <w:t xml:space="preserve">  </w:t>
      </w:r>
    </w:p>
    <w:p w:rsidR="00A157DF" w:rsidRPr="00FB38BD" w:rsidRDefault="00A157DF" w:rsidP="00FB38BD">
      <w:pPr>
        <w:spacing w:line="360" w:lineRule="auto"/>
        <w:rPr>
          <w:color w:val="000000" w:themeColor="text1"/>
        </w:rPr>
      </w:pPr>
    </w:p>
    <w:sectPr w:rsidR="00A157DF" w:rsidRPr="00FB38BD" w:rsidSect="0096262E">
      <w:footerReference w:type="even" r:id="rId39"/>
      <w:footerReference w:type="default" r:id="rId40"/>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0F09" w:rsidRDefault="003B0F09" w:rsidP="00FB38BD">
      <w:r>
        <w:separator/>
      </w:r>
    </w:p>
  </w:endnote>
  <w:endnote w:type="continuationSeparator" w:id="0">
    <w:p w:rsidR="003B0F09" w:rsidRDefault="003B0F09" w:rsidP="00FB3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88467113"/>
      <w:docPartObj>
        <w:docPartGallery w:val="Page Numbers (Bottom of Page)"/>
        <w:docPartUnique/>
      </w:docPartObj>
    </w:sdtPr>
    <w:sdtEndPr>
      <w:rPr>
        <w:rStyle w:val="PageNumber"/>
      </w:rPr>
    </w:sdtEndPr>
    <w:sdtContent>
      <w:p w:rsidR="00193DA9" w:rsidRDefault="00193DA9" w:rsidP="00DC74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93DA9" w:rsidRDefault="00193DA9" w:rsidP="00FB38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56733390"/>
      <w:docPartObj>
        <w:docPartGallery w:val="Page Numbers (Bottom of Page)"/>
        <w:docPartUnique/>
      </w:docPartObj>
    </w:sdtPr>
    <w:sdtEndPr>
      <w:rPr>
        <w:rStyle w:val="PageNumber"/>
      </w:rPr>
    </w:sdtEndPr>
    <w:sdtContent>
      <w:p w:rsidR="00193DA9" w:rsidRDefault="00193DA9" w:rsidP="00193DA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sdtContent>
  </w:sdt>
  <w:p w:rsidR="00193DA9" w:rsidRDefault="00193DA9" w:rsidP="00FB38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0F09" w:rsidRDefault="003B0F09" w:rsidP="00FB38BD">
      <w:r>
        <w:separator/>
      </w:r>
    </w:p>
  </w:footnote>
  <w:footnote w:type="continuationSeparator" w:id="0">
    <w:p w:rsidR="003B0F09" w:rsidRDefault="003B0F09" w:rsidP="00FB38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C5497"/>
    <w:multiLevelType w:val="hybridMultilevel"/>
    <w:tmpl w:val="984896C6"/>
    <w:lvl w:ilvl="0" w:tplc="96C0BD1E">
      <w:start w:val="1"/>
      <w:numFmt w:val="decimal"/>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 w15:restartNumberingAfterBreak="0">
    <w:nsid w:val="0AD40589"/>
    <w:multiLevelType w:val="hybridMultilevel"/>
    <w:tmpl w:val="3490C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2532F"/>
    <w:multiLevelType w:val="hybridMultilevel"/>
    <w:tmpl w:val="E4D2DD1A"/>
    <w:lvl w:ilvl="0" w:tplc="34E240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21C1A"/>
    <w:multiLevelType w:val="hybridMultilevel"/>
    <w:tmpl w:val="7CEA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3F2EC4"/>
    <w:multiLevelType w:val="hybridMultilevel"/>
    <w:tmpl w:val="0F8A7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8D0E5E"/>
    <w:multiLevelType w:val="hybridMultilevel"/>
    <w:tmpl w:val="C444E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986842"/>
    <w:multiLevelType w:val="hybridMultilevel"/>
    <w:tmpl w:val="710C4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F7782D"/>
    <w:multiLevelType w:val="hybridMultilevel"/>
    <w:tmpl w:val="2B10617A"/>
    <w:lvl w:ilvl="0" w:tplc="F8A80FD2">
      <w:start w:val="1"/>
      <w:numFmt w:val="decimal"/>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8" w15:restartNumberingAfterBreak="0">
    <w:nsid w:val="5D93079F"/>
    <w:multiLevelType w:val="hybridMultilevel"/>
    <w:tmpl w:val="1CF2DC48"/>
    <w:lvl w:ilvl="0" w:tplc="617C3AE0">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D67CF8"/>
    <w:multiLevelType w:val="hybridMultilevel"/>
    <w:tmpl w:val="0F848FC6"/>
    <w:lvl w:ilvl="0" w:tplc="0A408DF8">
      <w:start w:val="1"/>
      <w:numFmt w:val="decimal"/>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0" w15:restartNumberingAfterBreak="0">
    <w:nsid w:val="725D3CA2"/>
    <w:multiLevelType w:val="hybridMultilevel"/>
    <w:tmpl w:val="698A490E"/>
    <w:lvl w:ilvl="0" w:tplc="FB267A90">
      <w:start w:val="1"/>
      <w:numFmt w:val="decimal"/>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1" w15:restartNumberingAfterBreak="0">
    <w:nsid w:val="7C7E361F"/>
    <w:multiLevelType w:val="hybridMultilevel"/>
    <w:tmpl w:val="03A2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1"/>
  </w:num>
  <w:num w:numId="4">
    <w:abstractNumId w:val="8"/>
  </w:num>
  <w:num w:numId="5">
    <w:abstractNumId w:val="2"/>
  </w:num>
  <w:num w:numId="6">
    <w:abstractNumId w:val="10"/>
  </w:num>
  <w:num w:numId="7">
    <w:abstractNumId w:val="4"/>
  </w:num>
  <w:num w:numId="8">
    <w:abstractNumId w:val="6"/>
  </w:num>
  <w:num w:numId="9">
    <w:abstractNumId w:val="1"/>
  </w:num>
  <w:num w:numId="10">
    <w:abstractNumId w:val="7"/>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8BA"/>
    <w:rsid w:val="00036621"/>
    <w:rsid w:val="00044EE4"/>
    <w:rsid w:val="00075550"/>
    <w:rsid w:val="0007621E"/>
    <w:rsid w:val="000D61E0"/>
    <w:rsid w:val="00117496"/>
    <w:rsid w:val="00180C5D"/>
    <w:rsid w:val="00193DA9"/>
    <w:rsid w:val="001978BA"/>
    <w:rsid w:val="001B4AB1"/>
    <w:rsid w:val="001E2401"/>
    <w:rsid w:val="001F58DB"/>
    <w:rsid w:val="00213207"/>
    <w:rsid w:val="002A1C90"/>
    <w:rsid w:val="002C760C"/>
    <w:rsid w:val="002D13E3"/>
    <w:rsid w:val="002D63D4"/>
    <w:rsid w:val="002D7F55"/>
    <w:rsid w:val="002E5D47"/>
    <w:rsid w:val="002E6AA3"/>
    <w:rsid w:val="002E6FDD"/>
    <w:rsid w:val="00326472"/>
    <w:rsid w:val="00396C4D"/>
    <w:rsid w:val="003B0F09"/>
    <w:rsid w:val="003B77EA"/>
    <w:rsid w:val="00413C29"/>
    <w:rsid w:val="00452E5A"/>
    <w:rsid w:val="0047127A"/>
    <w:rsid w:val="00473430"/>
    <w:rsid w:val="00475131"/>
    <w:rsid w:val="00495C4C"/>
    <w:rsid w:val="0049647E"/>
    <w:rsid w:val="004B0B03"/>
    <w:rsid w:val="00525973"/>
    <w:rsid w:val="00553EBD"/>
    <w:rsid w:val="005823E6"/>
    <w:rsid w:val="005A74F6"/>
    <w:rsid w:val="005E1305"/>
    <w:rsid w:val="005E1868"/>
    <w:rsid w:val="005E191C"/>
    <w:rsid w:val="005E5F22"/>
    <w:rsid w:val="00612AD9"/>
    <w:rsid w:val="006B0E74"/>
    <w:rsid w:val="006F79F5"/>
    <w:rsid w:val="00700ECE"/>
    <w:rsid w:val="0071403B"/>
    <w:rsid w:val="00716D29"/>
    <w:rsid w:val="00720DD6"/>
    <w:rsid w:val="00765004"/>
    <w:rsid w:val="007817E6"/>
    <w:rsid w:val="007A6C2D"/>
    <w:rsid w:val="0086072F"/>
    <w:rsid w:val="008610FE"/>
    <w:rsid w:val="008A6E99"/>
    <w:rsid w:val="008E1E87"/>
    <w:rsid w:val="008F6865"/>
    <w:rsid w:val="00915E7A"/>
    <w:rsid w:val="00932BCC"/>
    <w:rsid w:val="0096262E"/>
    <w:rsid w:val="0096386E"/>
    <w:rsid w:val="00966919"/>
    <w:rsid w:val="009802DD"/>
    <w:rsid w:val="009D6690"/>
    <w:rsid w:val="009F1C33"/>
    <w:rsid w:val="00A019FC"/>
    <w:rsid w:val="00A157DF"/>
    <w:rsid w:val="00A62377"/>
    <w:rsid w:val="00A87168"/>
    <w:rsid w:val="00AD2FA4"/>
    <w:rsid w:val="00AF1B77"/>
    <w:rsid w:val="00AF61ED"/>
    <w:rsid w:val="00B415AE"/>
    <w:rsid w:val="00B47424"/>
    <w:rsid w:val="00B9742F"/>
    <w:rsid w:val="00BB6AE6"/>
    <w:rsid w:val="00BC5ABF"/>
    <w:rsid w:val="00BF3D78"/>
    <w:rsid w:val="00C2157C"/>
    <w:rsid w:val="00C429A7"/>
    <w:rsid w:val="00C45261"/>
    <w:rsid w:val="00C649EC"/>
    <w:rsid w:val="00C73B59"/>
    <w:rsid w:val="00CB2360"/>
    <w:rsid w:val="00CC5C95"/>
    <w:rsid w:val="00D22A21"/>
    <w:rsid w:val="00D24756"/>
    <w:rsid w:val="00D71CF3"/>
    <w:rsid w:val="00D86D2F"/>
    <w:rsid w:val="00D87C75"/>
    <w:rsid w:val="00DC748B"/>
    <w:rsid w:val="00DD1911"/>
    <w:rsid w:val="00E40383"/>
    <w:rsid w:val="00E43036"/>
    <w:rsid w:val="00E6542D"/>
    <w:rsid w:val="00E65C8E"/>
    <w:rsid w:val="00E70667"/>
    <w:rsid w:val="00E77D38"/>
    <w:rsid w:val="00EA7591"/>
    <w:rsid w:val="00EC0511"/>
    <w:rsid w:val="00EE6B25"/>
    <w:rsid w:val="00F07E3F"/>
    <w:rsid w:val="00F203D1"/>
    <w:rsid w:val="00F24AB6"/>
    <w:rsid w:val="00F35454"/>
    <w:rsid w:val="00F45250"/>
    <w:rsid w:val="00F65871"/>
    <w:rsid w:val="00FA59D4"/>
    <w:rsid w:val="00FB38BD"/>
    <w:rsid w:val="00FE0CDE"/>
    <w:rsid w:val="00FE23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D31DE"/>
  <w14:defaultImageDpi w14:val="32767"/>
  <w15:chartTrackingRefBased/>
  <w15:docId w15:val="{56411327-717D-402D-B0B8-6C8D7BA31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E6AA3"/>
    <w:rPr>
      <w:rFonts w:ascii="Times New Roman" w:eastAsia="Times New Roman" w:hAnsi="Times New Roman" w:cs="Times New Roman"/>
      <w:lang w:val="en-AU"/>
    </w:rPr>
  </w:style>
  <w:style w:type="paragraph" w:styleId="Heading1">
    <w:name w:val="heading 1"/>
    <w:basedOn w:val="Normal"/>
    <w:next w:val="Normal"/>
    <w:link w:val="Heading1Char"/>
    <w:uiPriority w:val="9"/>
    <w:qFormat/>
    <w:rsid w:val="00A019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79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57D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B0E7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0E7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63D4"/>
    <w:rPr>
      <w:color w:val="808080"/>
    </w:rPr>
  </w:style>
  <w:style w:type="character" w:styleId="Strong">
    <w:name w:val="Strong"/>
    <w:basedOn w:val="DefaultParagraphFont"/>
    <w:uiPriority w:val="22"/>
    <w:qFormat/>
    <w:rsid w:val="002D63D4"/>
    <w:rPr>
      <w:b/>
      <w:bCs/>
    </w:rPr>
  </w:style>
  <w:style w:type="paragraph" w:styleId="NormalWeb">
    <w:name w:val="Normal (Web)"/>
    <w:basedOn w:val="Normal"/>
    <w:uiPriority w:val="99"/>
    <w:semiHidden/>
    <w:unhideWhenUsed/>
    <w:rsid w:val="00A157DF"/>
    <w:pPr>
      <w:spacing w:before="100" w:beforeAutospacing="1" w:after="100" w:afterAutospacing="1"/>
    </w:pPr>
  </w:style>
  <w:style w:type="character" w:styleId="Hyperlink">
    <w:name w:val="Hyperlink"/>
    <w:basedOn w:val="DefaultParagraphFont"/>
    <w:uiPriority w:val="99"/>
    <w:unhideWhenUsed/>
    <w:rsid w:val="00A157DF"/>
    <w:rPr>
      <w:color w:val="0563C1" w:themeColor="hyperlink"/>
      <w:u w:val="single"/>
    </w:rPr>
  </w:style>
  <w:style w:type="table" w:styleId="TableGrid">
    <w:name w:val="Table Grid"/>
    <w:basedOn w:val="TableNormal"/>
    <w:uiPriority w:val="39"/>
    <w:rsid w:val="00A157DF"/>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157DF"/>
    <w:rPr>
      <w:rFonts w:asciiTheme="majorHAnsi" w:eastAsiaTheme="majorEastAsia" w:hAnsiTheme="majorHAnsi" w:cstheme="majorBidi"/>
      <w:color w:val="1F3763" w:themeColor="accent1" w:themeShade="7F"/>
      <w:lang w:val="en-AU"/>
    </w:rPr>
  </w:style>
  <w:style w:type="paragraph" w:styleId="ListParagraph">
    <w:name w:val="List Paragraph"/>
    <w:basedOn w:val="Normal"/>
    <w:uiPriority w:val="34"/>
    <w:qFormat/>
    <w:rsid w:val="00A157DF"/>
    <w:pPr>
      <w:ind w:left="720"/>
      <w:contextualSpacing/>
    </w:pPr>
  </w:style>
  <w:style w:type="character" w:customStyle="1" w:styleId="Heading2Char">
    <w:name w:val="Heading 2 Char"/>
    <w:basedOn w:val="DefaultParagraphFont"/>
    <w:link w:val="Heading2"/>
    <w:uiPriority w:val="9"/>
    <w:rsid w:val="006F79F5"/>
    <w:rPr>
      <w:rFonts w:asciiTheme="majorHAnsi" w:eastAsiaTheme="majorEastAsia" w:hAnsiTheme="majorHAnsi" w:cstheme="majorBidi"/>
      <w:color w:val="2F5496" w:themeColor="accent1" w:themeShade="BF"/>
      <w:sz w:val="26"/>
      <w:szCs w:val="26"/>
      <w:lang w:val="en-AU"/>
    </w:rPr>
  </w:style>
  <w:style w:type="character" w:customStyle="1" w:styleId="Heading1Char">
    <w:name w:val="Heading 1 Char"/>
    <w:basedOn w:val="DefaultParagraphFont"/>
    <w:link w:val="Heading1"/>
    <w:uiPriority w:val="9"/>
    <w:rsid w:val="00A019FC"/>
    <w:rPr>
      <w:rFonts w:asciiTheme="majorHAnsi" w:eastAsiaTheme="majorEastAsia" w:hAnsiTheme="majorHAnsi" w:cstheme="majorBidi"/>
      <w:color w:val="2F5496" w:themeColor="accent1" w:themeShade="BF"/>
      <w:sz w:val="32"/>
      <w:szCs w:val="32"/>
      <w:lang w:val="en-AU"/>
    </w:rPr>
  </w:style>
  <w:style w:type="character" w:styleId="FollowedHyperlink">
    <w:name w:val="FollowedHyperlink"/>
    <w:basedOn w:val="DefaultParagraphFont"/>
    <w:uiPriority w:val="99"/>
    <w:semiHidden/>
    <w:unhideWhenUsed/>
    <w:rsid w:val="00A62377"/>
    <w:rPr>
      <w:color w:val="954F72" w:themeColor="followedHyperlink"/>
      <w:u w:val="single"/>
    </w:rPr>
  </w:style>
  <w:style w:type="character" w:customStyle="1" w:styleId="Heading4Char">
    <w:name w:val="Heading 4 Char"/>
    <w:basedOn w:val="DefaultParagraphFont"/>
    <w:link w:val="Heading4"/>
    <w:uiPriority w:val="9"/>
    <w:rsid w:val="006B0E7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B0E74"/>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rsid w:val="002E6AA3"/>
    <w:rPr>
      <w:color w:val="808080"/>
      <w:shd w:val="clear" w:color="auto" w:fill="E6E6E6"/>
    </w:rPr>
  </w:style>
  <w:style w:type="paragraph" w:styleId="Header">
    <w:name w:val="header"/>
    <w:basedOn w:val="Normal"/>
    <w:link w:val="HeaderChar"/>
    <w:uiPriority w:val="99"/>
    <w:unhideWhenUsed/>
    <w:rsid w:val="00FB38BD"/>
    <w:pPr>
      <w:tabs>
        <w:tab w:val="center" w:pos="4680"/>
        <w:tab w:val="right" w:pos="9360"/>
      </w:tabs>
    </w:pPr>
  </w:style>
  <w:style w:type="character" w:customStyle="1" w:styleId="HeaderChar">
    <w:name w:val="Header Char"/>
    <w:basedOn w:val="DefaultParagraphFont"/>
    <w:link w:val="Header"/>
    <w:uiPriority w:val="99"/>
    <w:rsid w:val="00FB38BD"/>
    <w:rPr>
      <w:rFonts w:ascii="Times New Roman" w:eastAsia="Times New Roman" w:hAnsi="Times New Roman" w:cs="Times New Roman"/>
      <w:lang w:val="en-AU"/>
    </w:rPr>
  </w:style>
  <w:style w:type="paragraph" w:styleId="Footer">
    <w:name w:val="footer"/>
    <w:basedOn w:val="Normal"/>
    <w:link w:val="FooterChar"/>
    <w:uiPriority w:val="99"/>
    <w:unhideWhenUsed/>
    <w:rsid w:val="00FB38BD"/>
    <w:pPr>
      <w:tabs>
        <w:tab w:val="center" w:pos="4680"/>
        <w:tab w:val="right" w:pos="9360"/>
      </w:tabs>
    </w:pPr>
  </w:style>
  <w:style w:type="character" w:customStyle="1" w:styleId="FooterChar">
    <w:name w:val="Footer Char"/>
    <w:basedOn w:val="DefaultParagraphFont"/>
    <w:link w:val="Footer"/>
    <w:uiPriority w:val="99"/>
    <w:rsid w:val="00FB38BD"/>
    <w:rPr>
      <w:rFonts w:ascii="Times New Roman" w:eastAsia="Times New Roman" w:hAnsi="Times New Roman" w:cs="Times New Roman"/>
      <w:lang w:val="en-AU"/>
    </w:rPr>
  </w:style>
  <w:style w:type="character" w:styleId="PageNumber">
    <w:name w:val="page number"/>
    <w:basedOn w:val="DefaultParagraphFont"/>
    <w:uiPriority w:val="99"/>
    <w:semiHidden/>
    <w:unhideWhenUsed/>
    <w:rsid w:val="00FB38BD"/>
  </w:style>
  <w:style w:type="paragraph" w:styleId="TOCHeading">
    <w:name w:val="TOC Heading"/>
    <w:basedOn w:val="Heading1"/>
    <w:next w:val="Normal"/>
    <w:uiPriority w:val="39"/>
    <w:unhideWhenUsed/>
    <w:qFormat/>
    <w:rsid w:val="00966919"/>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966919"/>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966919"/>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966919"/>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66919"/>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66919"/>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66919"/>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66919"/>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66919"/>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66919"/>
    <w:pPr>
      <w:ind w:left="1920"/>
    </w:pPr>
    <w:rPr>
      <w:rFonts w:asciiTheme="minorHAnsi" w:hAnsiTheme="minorHAnsi" w:cstheme="minorHAnsi"/>
      <w:sz w:val="20"/>
      <w:szCs w:val="20"/>
    </w:rPr>
  </w:style>
  <w:style w:type="paragraph" w:styleId="NoSpacing">
    <w:name w:val="No Spacing"/>
    <w:link w:val="NoSpacingChar"/>
    <w:uiPriority w:val="1"/>
    <w:qFormat/>
    <w:rsid w:val="00D86D2F"/>
    <w:rPr>
      <w:sz w:val="22"/>
      <w:szCs w:val="22"/>
    </w:rPr>
  </w:style>
  <w:style w:type="character" w:customStyle="1" w:styleId="NoSpacingChar">
    <w:name w:val="No Spacing Char"/>
    <w:basedOn w:val="DefaultParagraphFont"/>
    <w:link w:val="NoSpacing"/>
    <w:uiPriority w:val="1"/>
    <w:rsid w:val="00D86D2F"/>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77507">
      <w:bodyDiv w:val="1"/>
      <w:marLeft w:val="0"/>
      <w:marRight w:val="0"/>
      <w:marTop w:val="0"/>
      <w:marBottom w:val="0"/>
      <w:divBdr>
        <w:top w:val="none" w:sz="0" w:space="0" w:color="auto"/>
        <w:left w:val="none" w:sz="0" w:space="0" w:color="auto"/>
        <w:bottom w:val="none" w:sz="0" w:space="0" w:color="auto"/>
        <w:right w:val="none" w:sz="0" w:space="0" w:color="auto"/>
      </w:divBdr>
    </w:div>
    <w:div w:id="153035261">
      <w:bodyDiv w:val="1"/>
      <w:marLeft w:val="0"/>
      <w:marRight w:val="0"/>
      <w:marTop w:val="0"/>
      <w:marBottom w:val="0"/>
      <w:divBdr>
        <w:top w:val="none" w:sz="0" w:space="0" w:color="auto"/>
        <w:left w:val="none" w:sz="0" w:space="0" w:color="auto"/>
        <w:bottom w:val="none" w:sz="0" w:space="0" w:color="auto"/>
        <w:right w:val="none" w:sz="0" w:space="0" w:color="auto"/>
      </w:divBdr>
    </w:div>
    <w:div w:id="362900692">
      <w:bodyDiv w:val="1"/>
      <w:marLeft w:val="0"/>
      <w:marRight w:val="0"/>
      <w:marTop w:val="0"/>
      <w:marBottom w:val="0"/>
      <w:divBdr>
        <w:top w:val="none" w:sz="0" w:space="0" w:color="auto"/>
        <w:left w:val="none" w:sz="0" w:space="0" w:color="auto"/>
        <w:bottom w:val="none" w:sz="0" w:space="0" w:color="auto"/>
        <w:right w:val="none" w:sz="0" w:space="0" w:color="auto"/>
      </w:divBdr>
    </w:div>
    <w:div w:id="504324717">
      <w:bodyDiv w:val="1"/>
      <w:marLeft w:val="0"/>
      <w:marRight w:val="0"/>
      <w:marTop w:val="0"/>
      <w:marBottom w:val="0"/>
      <w:divBdr>
        <w:top w:val="none" w:sz="0" w:space="0" w:color="auto"/>
        <w:left w:val="none" w:sz="0" w:space="0" w:color="auto"/>
        <w:bottom w:val="none" w:sz="0" w:space="0" w:color="auto"/>
        <w:right w:val="none" w:sz="0" w:space="0" w:color="auto"/>
      </w:divBdr>
    </w:div>
    <w:div w:id="519123060">
      <w:bodyDiv w:val="1"/>
      <w:marLeft w:val="0"/>
      <w:marRight w:val="0"/>
      <w:marTop w:val="0"/>
      <w:marBottom w:val="0"/>
      <w:divBdr>
        <w:top w:val="none" w:sz="0" w:space="0" w:color="auto"/>
        <w:left w:val="none" w:sz="0" w:space="0" w:color="auto"/>
        <w:bottom w:val="none" w:sz="0" w:space="0" w:color="auto"/>
        <w:right w:val="none" w:sz="0" w:space="0" w:color="auto"/>
      </w:divBdr>
    </w:div>
    <w:div w:id="571820351">
      <w:bodyDiv w:val="1"/>
      <w:marLeft w:val="0"/>
      <w:marRight w:val="0"/>
      <w:marTop w:val="0"/>
      <w:marBottom w:val="0"/>
      <w:divBdr>
        <w:top w:val="none" w:sz="0" w:space="0" w:color="auto"/>
        <w:left w:val="none" w:sz="0" w:space="0" w:color="auto"/>
        <w:bottom w:val="none" w:sz="0" w:space="0" w:color="auto"/>
        <w:right w:val="none" w:sz="0" w:space="0" w:color="auto"/>
      </w:divBdr>
    </w:div>
    <w:div w:id="798378357">
      <w:bodyDiv w:val="1"/>
      <w:marLeft w:val="0"/>
      <w:marRight w:val="0"/>
      <w:marTop w:val="0"/>
      <w:marBottom w:val="0"/>
      <w:divBdr>
        <w:top w:val="none" w:sz="0" w:space="0" w:color="auto"/>
        <w:left w:val="none" w:sz="0" w:space="0" w:color="auto"/>
        <w:bottom w:val="none" w:sz="0" w:space="0" w:color="auto"/>
        <w:right w:val="none" w:sz="0" w:space="0" w:color="auto"/>
      </w:divBdr>
    </w:div>
    <w:div w:id="872571727">
      <w:bodyDiv w:val="1"/>
      <w:marLeft w:val="0"/>
      <w:marRight w:val="0"/>
      <w:marTop w:val="0"/>
      <w:marBottom w:val="0"/>
      <w:divBdr>
        <w:top w:val="none" w:sz="0" w:space="0" w:color="auto"/>
        <w:left w:val="none" w:sz="0" w:space="0" w:color="auto"/>
        <w:bottom w:val="none" w:sz="0" w:space="0" w:color="auto"/>
        <w:right w:val="none" w:sz="0" w:space="0" w:color="auto"/>
      </w:divBdr>
    </w:div>
    <w:div w:id="881328242">
      <w:bodyDiv w:val="1"/>
      <w:marLeft w:val="0"/>
      <w:marRight w:val="0"/>
      <w:marTop w:val="0"/>
      <w:marBottom w:val="0"/>
      <w:divBdr>
        <w:top w:val="none" w:sz="0" w:space="0" w:color="auto"/>
        <w:left w:val="none" w:sz="0" w:space="0" w:color="auto"/>
        <w:bottom w:val="none" w:sz="0" w:space="0" w:color="auto"/>
        <w:right w:val="none" w:sz="0" w:space="0" w:color="auto"/>
      </w:divBdr>
    </w:div>
    <w:div w:id="1097600316">
      <w:bodyDiv w:val="1"/>
      <w:marLeft w:val="0"/>
      <w:marRight w:val="0"/>
      <w:marTop w:val="0"/>
      <w:marBottom w:val="0"/>
      <w:divBdr>
        <w:top w:val="none" w:sz="0" w:space="0" w:color="auto"/>
        <w:left w:val="none" w:sz="0" w:space="0" w:color="auto"/>
        <w:bottom w:val="none" w:sz="0" w:space="0" w:color="auto"/>
        <w:right w:val="none" w:sz="0" w:space="0" w:color="auto"/>
      </w:divBdr>
    </w:div>
    <w:div w:id="1270746756">
      <w:bodyDiv w:val="1"/>
      <w:marLeft w:val="0"/>
      <w:marRight w:val="0"/>
      <w:marTop w:val="0"/>
      <w:marBottom w:val="0"/>
      <w:divBdr>
        <w:top w:val="none" w:sz="0" w:space="0" w:color="auto"/>
        <w:left w:val="none" w:sz="0" w:space="0" w:color="auto"/>
        <w:bottom w:val="none" w:sz="0" w:space="0" w:color="auto"/>
        <w:right w:val="none" w:sz="0" w:space="0" w:color="auto"/>
      </w:divBdr>
    </w:div>
    <w:div w:id="1271429026">
      <w:bodyDiv w:val="1"/>
      <w:marLeft w:val="0"/>
      <w:marRight w:val="0"/>
      <w:marTop w:val="0"/>
      <w:marBottom w:val="0"/>
      <w:divBdr>
        <w:top w:val="none" w:sz="0" w:space="0" w:color="auto"/>
        <w:left w:val="none" w:sz="0" w:space="0" w:color="auto"/>
        <w:bottom w:val="none" w:sz="0" w:space="0" w:color="auto"/>
        <w:right w:val="none" w:sz="0" w:space="0" w:color="auto"/>
      </w:divBdr>
    </w:div>
    <w:div w:id="1283922163">
      <w:bodyDiv w:val="1"/>
      <w:marLeft w:val="0"/>
      <w:marRight w:val="0"/>
      <w:marTop w:val="0"/>
      <w:marBottom w:val="0"/>
      <w:divBdr>
        <w:top w:val="none" w:sz="0" w:space="0" w:color="auto"/>
        <w:left w:val="none" w:sz="0" w:space="0" w:color="auto"/>
        <w:bottom w:val="none" w:sz="0" w:space="0" w:color="auto"/>
        <w:right w:val="none" w:sz="0" w:space="0" w:color="auto"/>
      </w:divBdr>
    </w:div>
    <w:div w:id="1523667386">
      <w:bodyDiv w:val="1"/>
      <w:marLeft w:val="0"/>
      <w:marRight w:val="0"/>
      <w:marTop w:val="0"/>
      <w:marBottom w:val="0"/>
      <w:divBdr>
        <w:top w:val="none" w:sz="0" w:space="0" w:color="auto"/>
        <w:left w:val="none" w:sz="0" w:space="0" w:color="auto"/>
        <w:bottom w:val="none" w:sz="0" w:space="0" w:color="auto"/>
        <w:right w:val="none" w:sz="0" w:space="0" w:color="auto"/>
      </w:divBdr>
    </w:div>
    <w:div w:id="1637027916">
      <w:bodyDiv w:val="1"/>
      <w:marLeft w:val="0"/>
      <w:marRight w:val="0"/>
      <w:marTop w:val="0"/>
      <w:marBottom w:val="0"/>
      <w:divBdr>
        <w:top w:val="none" w:sz="0" w:space="0" w:color="auto"/>
        <w:left w:val="none" w:sz="0" w:space="0" w:color="auto"/>
        <w:bottom w:val="none" w:sz="0" w:space="0" w:color="auto"/>
        <w:right w:val="none" w:sz="0" w:space="0" w:color="auto"/>
      </w:divBdr>
    </w:div>
    <w:div w:id="1984432405">
      <w:bodyDiv w:val="1"/>
      <w:marLeft w:val="0"/>
      <w:marRight w:val="0"/>
      <w:marTop w:val="0"/>
      <w:marBottom w:val="0"/>
      <w:divBdr>
        <w:top w:val="none" w:sz="0" w:space="0" w:color="auto"/>
        <w:left w:val="none" w:sz="0" w:space="0" w:color="auto"/>
        <w:bottom w:val="none" w:sz="0" w:space="0" w:color="auto"/>
        <w:right w:val="none" w:sz="0" w:space="0" w:color="auto"/>
      </w:divBdr>
    </w:div>
    <w:div w:id="2068063303">
      <w:bodyDiv w:val="1"/>
      <w:marLeft w:val="0"/>
      <w:marRight w:val="0"/>
      <w:marTop w:val="0"/>
      <w:marBottom w:val="0"/>
      <w:divBdr>
        <w:top w:val="none" w:sz="0" w:space="0" w:color="auto"/>
        <w:left w:val="none" w:sz="0" w:space="0" w:color="auto"/>
        <w:bottom w:val="none" w:sz="0" w:space="0" w:color="auto"/>
        <w:right w:val="none" w:sz="0" w:space="0" w:color="auto"/>
      </w:divBdr>
    </w:div>
    <w:div w:id="2074042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zjuPeco/article/details/7716597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log.csdn.net/zjuPeco/article/details/77165974"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25CE49-8E31-1847-8F3E-D017CB330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22</Pages>
  <Words>4829</Words>
  <Characters>27529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Assignment 2 -Group 3</vt:lpstr>
    </vt:vector>
  </TitlesOfParts>
  <Company/>
  <LinksUpToDate>false</LinksUpToDate>
  <CharactersWithSpaces>32294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2 -Group 3</dc:title>
  <dc:subject/>
  <dc:creator>Qinqing Peng (qpen0175), Sheng yUAn (SYuA5465), Haoran Liu (hliu4246)</dc:creator>
  <cp:keywords/>
  <dc:description/>
  <cp:lastModifiedBy>Sheng Yuan</cp:lastModifiedBy>
  <cp:revision>14</cp:revision>
  <cp:lastPrinted>2018-06-03T14:03:00Z</cp:lastPrinted>
  <dcterms:created xsi:type="dcterms:W3CDTF">2018-06-04T04:17:00Z</dcterms:created>
  <dcterms:modified xsi:type="dcterms:W3CDTF">2018-06-04T06:35:00Z</dcterms:modified>
</cp:coreProperties>
</file>