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60"/>
          <w:szCs w:val="60"/>
        </w:rPr>
        <w:t xml:space="preserve">Veridica Labs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Vera — Agente Autónomo de Marketing &amp; Ventas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0d9488"/>
          <w:sz w:val="24"/>
          <w:szCs w:val="24"/>
        </w:rPr>
        <w:t xml:space="preserve">Paga solo por ventas garantizadas.</w:t>
      </w:r>
    </w:p>
    <w:p>
      <w:pPr>
        <w:spacing w:after="6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Escrow Trustless sobre Syscoin  |  OpenClaw  |  Hackathon MVP</w:t>
      </w:r>
    </w:p>
    <w:p>
      <w:pPr>
        <w:spacing w:after="300"/>
      </w:pPr>
    </w:p>
    <w:p>
      <w:pPr>
        <w:pBdr>
          <w:top w:val="single" w:color="e2e8f0" w:sz="2" w:space="8"/>
        </w:pBdr>
        <w:spacing w:before="2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Presentación — Marzo 2026  |  Clientes piloto: Menta Orgánika  |  Pastelería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Veridica Labs desarrolla Vera, un agente autónomo de marketing y ventas impulsado por inteligencia artificial (OpenClaw) y respaldado por smart contracts de escrow sobre la blockchain de Syscoin.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Vera resuelve un problema crítico para las PYMEs: no saben hacer marketing digital, las agencias cobran sin garantizar resultados, y no existe ningún mecanismo verificable que proteja su inversión publicitaria.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Nuestro modelo se basa en un principio: Veridica Labs solo gana cuando el negocio gana. La garantía no es nuestra palabra — es código inmutable en la blockchain.</w:t>
      </w:r>
    </w:p>
    <w:p>
      <w:pPr>
        <w:spacing w:after="100"/>
      </w:pPr>
    </w:p>
    <w:p>
      <w:pPr>
        <w:pStyle w:val="Heading1"/>
      </w:pPr>
      <w:r>
        <w:t xml:space="preserve">2. El Problema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Los dueños de PYMEs de servicios (pastelerías, tiendas orgánicas, talleres, clínicas) necesitan clientes pero no tienen habilidades ni recursos para el marketing digital.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Dolor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Realidad Actual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saben usar Meta Ads ni Google Ads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Recurren al botón 'Promocionar' sin estrategia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Dinero quemado sin retorno medible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Agencias caras sin garantía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Fees de S/1,000–S/5,000/mes sin importar resultados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negocio asume todo el riesgo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Cero transparencia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pueden verificar si el gasto generó ventas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existe mecanismo de protección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Pérdida de tiempo y foco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Aprender marketing les roba horas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Deberían dedicarse a su negocio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3. La Solución: Vera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Vera es un agente autónomo que opera el ciclo completo de adquisición de clientes: desde la campaña publicitaria hasta el cierre de la venta y la verificación del pago.</w:t>
      </w:r>
    </w:p>
    <w:p>
      <w:pPr>
        <w:spacing w:after="50"/>
      </w:pPr>
    </w:p>
    <w:p>
      <w:pPr>
        <w:pStyle w:val="Heading2"/>
      </w:pPr>
      <w:r>
        <w:t xml:space="preserve">3.1 Flujo Completo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Brief por chat: </w:t>
      </w:r>
      <w:r>
        <w:rPr>
          <w:rFonts w:ascii="Arial" w:cs="Arial" w:eastAsia="Arial" w:hAnsi="Arial"/>
          <w:sz w:val="22"/>
          <w:szCs w:val="22"/>
        </w:rPr>
        <w:t xml:space="preserve">El negocio le dice a Vera qué vende y su presupuesto. Ejemplo: 'Tengo S/500, quiero vender tortas personalizadas en Lima'.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 Ads: </w:t>
      </w:r>
      <w:r>
        <w:rPr>
          <w:rFonts w:ascii="Arial" w:cs="Arial" w:eastAsia="Arial" w:hAnsi="Arial"/>
          <w:sz w:val="22"/>
          <w:szCs w:val="22"/>
        </w:rPr>
        <w:t xml:space="preserve">El cliente asocia su tarjeta en Meta Business. Vera configura y lanza la campaña. El gasto va directo del cliente a Meta. Veridica Labs nunca toca ese dinero.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Depósito en Escrow: </w:t>
      </w:r>
      <w:r>
        <w:rPr>
          <w:rFonts w:ascii="Arial" w:cs="Arial" w:eastAsia="Arial" w:hAnsi="Arial"/>
          <w:sz w:val="22"/>
          <w:szCs w:val="22"/>
        </w:rPr>
        <w:t xml:space="preserve">Por separado, el cliente deposita un fondo de comisiones en el smart contract de Syscoin. Este dinero es exclusivamente para pagar a Veridica Labs por resultados.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Vera atiende leads: </w:t>
      </w:r>
      <w:r>
        <w:rPr>
          <w:rFonts w:ascii="Arial" w:cs="Arial" w:eastAsia="Arial" w:hAnsi="Arial"/>
          <w:sz w:val="22"/>
          <w:szCs w:val="22"/>
        </w:rPr>
        <w:t xml:space="preserve">Cuando un cliente potencial responde al anuncio, Vera lo atiende por WhatsApp/Telegram, resuelve dudas y cierra la venta.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Verificación de pago: </w:t>
      </w:r>
      <w:r>
        <w:rPr>
          <w:rFonts w:ascii="Arial" w:cs="Arial" w:eastAsia="Arial" w:hAnsi="Arial"/>
          <w:sz w:val="22"/>
          <w:szCs w:val="22"/>
        </w:rPr>
        <w:t xml:space="preserve">El cliente paga por Yape y envía la captura. Vera la analiza con visión de IA (monto, destinatario, fecha). El negocio confirma en su panel.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Pago on-chain: </w:t>
      </w:r>
      <w:r>
        <w:rPr>
          <w:rFonts w:ascii="Arial" w:cs="Arial" w:eastAsia="Arial" w:hAnsi="Arial"/>
          <w:sz w:val="22"/>
          <w:szCs w:val="22"/>
        </w:rPr>
        <w:t xml:space="preserve">Solo cuando el negocio confirma que el pago llegó, el smart contract libera la comisión automáticamente a Veridica Labs.</w:t>
      </w:r>
    </w:p>
    <w:p>
      <w:pPr>
        <w:spacing w:after="80"/>
      </w:pPr>
    </w:p>
    <w:p>
      <w:pPr>
        <w:pBdr>
          <w:left w:val="single" w:color="0d9488" w:sz="12" w:space="8"/>
        </w:pBd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El negocio no necesita saber de blockchain, tokens ni wallets. Paga con Yape o transferencia. Veridica Labs maneja la infraestructura crypto.</w:t>
      </w:r>
    </w:p>
    <w:p>
      <w:r>
        <w:br w:type="page"/>
      </w:r>
    </w:p>
    <w:p>
      <w:pPr>
        <w:pStyle w:val="Heading1"/>
      </w:pPr>
      <w:r>
        <w:t xml:space="preserve">4. Los Dos Caminos del Dinero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el modelo de Veridica Labs existen dos flujos de dinero completamente separados:</w:t>
      </w:r>
    </w:p>
    <w:p>
      <w:pPr>
        <w:spacing w:after="50"/>
      </w:pPr>
    </w:p>
    <w:p>
      <w:pPr>
        <w:pStyle w:val="Heading2"/>
      </w:pPr>
      <w:r>
        <w:t xml:space="preserve">Camino 1 — Presupuesto Publicitario (Meta Ads)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Quién paga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cliente, directamente a Meta con su tarjeta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Veridica Labs toca este dinero?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NO. Va directo del cliente a Meta.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Camino 2 — Fondo de Comisiones (Escrow en Syscoin)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Quién paga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cliente deposita en el smart contract de Syscoin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Para qué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Pagar la comisión de Veridica Labs SOLO cuando hay venta verificada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Qué pasa con el sobrante?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Vuelve automáticamente al cliente al final de la campaña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5. Modelo de Monetización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Veridica Labs gana solo cuando el cliente gana. Sin mensualidad. 100% por resultados.</w:t>
      </w:r>
    </w:p>
    <w:p>
      <w:pPr>
        <w:spacing w:after="50"/>
      </w:pPr>
    </w:p>
    <w:p>
      <w:pPr>
        <w:pStyle w:val="Heading2"/>
      </w:pPr>
      <w:r>
        <w:t xml:space="preserve">5.1 Comisión Escalonada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Ventas/Mes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Comisión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Lógica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– 10 ventas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Vera arrancando. Costos fijos se diluyen con pocas ventas.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– 30 ventas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ya ve resultados. Baja el % como incentivo a escalar.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31+ ventas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6%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Alto volumen. Margen se mantiene por economía de escala.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Fee de Escrow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1–2% sobre el fondo depositado en el smart contract. Se descuenta al momento del depósito. Cubre costos de blockchain y gestión del contrato.</w:t>
      </w:r>
    </w:p>
    <w:p>
      <w:pPr>
        <w:spacing w:after="80"/>
      </w:pPr>
    </w:p>
    <w:p>
      <w:pPr>
        <w:pStyle w:val="Heading2"/>
      </w:pPr>
      <w:r>
        <w:t xml:space="preserve">5.3 Ejemplo Numérico — Menta Orgánika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Presupuesto en Meta Ads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S/500 (tarjeta del cliente directo a Meta)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Fondo en Escrow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S/100 depositados en smart contract Syscoin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 de escrow (1.5%)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S/1.50 para Veridica Labs al depositar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S/55 por pedido (aceite orgánico, superfoods, etc.)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Comisión por venta (10%)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S/5.50 por cada venta cerrada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Ventas posibles con el escrow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S/98.50 ÷ S/5.50 = ~17 ventas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Ventas cerradas por Vera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17 pedidos = S/935 en ventas generadas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Gasto real en Meta Ads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~S/350 de los S/500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Ingreso Veridica Labs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S/1.50 (escrow) + S/93.50 (comisiones) = S/95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Ganancia neta del cliente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S/935 - S/350 (Meta) - S/100 (escrow) = S/485 netos</w:t>
            </w:r>
          </w:p>
        </w:tc>
      </w:tr>
    </w:tbl>
    <w:p>
      <w:pPr>
        <w:spacing w:after="50"/>
      </w:pPr>
    </w:p>
    <w:p>
      <w:pPr>
        <w:pBdr>
          <w:left w:val="single" w:color="0d9488" w:sz="12" w:space="8"/>
        </w:pBdr>
        <w:spacing w:after="12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ROI para el negocio: </w:t>
      </w:r>
      <w:r>
        <w:rPr>
          <w:rFonts w:ascii="Arial" w:cs="Arial" w:eastAsia="Arial" w:hAnsi="Arial"/>
          <w:sz w:val="22"/>
          <w:szCs w:val="22"/>
        </w:rPr>
        <w:t xml:space="preserve">Invierte S/450 total, obtiene S/935 en ventas. ROI de 2.1x. Ninguna agencia ofrece esto con garantía verificable.</w:t>
      </w:r>
    </w:p>
    <w:p>
      <w:r>
        <w:br w:type="page"/>
      </w:r>
    </w:p>
    <w:p>
      <w:pPr>
        <w:pStyle w:val="Heading1"/>
      </w:pPr>
      <w:r>
        <w:t xml:space="preserve">6. Sistema de Verificación de Ventas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smart contract necesita prueba real de que una venta ocurrió. La respuesta está en algo que los peruanos ya hacen todos los días: mandar la captura de Yape.</w:t>
      </w:r>
    </w:p>
    <w:p>
      <w:pPr>
        <w:spacing w:after="50"/>
      </w:pPr>
    </w:p>
    <w:p>
      <w:pPr>
        <w:pStyle w:val="Heading2"/>
      </w:pPr>
      <w:r>
        <w:t xml:space="preserve">6.1 Flujo de Verificación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Cliente paga por Yape </w:t>
      </w:r>
      <w:r>
        <w:rPr>
          <w:rFonts w:ascii="Arial" w:cs="Arial" w:eastAsia="Arial" w:hAnsi="Arial"/>
          <w:sz w:val="22"/>
          <w:szCs w:val="22"/>
        </w:rPr>
        <w:t xml:space="preserve">y envía la captura por WhatsApp, como lo haría con cualquier compra.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Vera analiza la captura con visión de IA: </w:t>
      </w:r>
      <w:r>
        <w:rPr>
          <w:rFonts w:ascii="Arial" w:cs="Arial" w:eastAsia="Arial" w:hAnsi="Arial"/>
          <w:sz w:val="22"/>
          <w:szCs w:val="22"/>
        </w:rPr>
        <w:t xml:space="preserve">extrae monto, destinatario, fecha/hora. Cruza con los datos del pedido.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Vera confirma al cliente: </w:t>
      </w:r>
      <w:r>
        <w:rPr>
          <w:rFonts w:ascii="Arial" w:cs="Arial" w:eastAsia="Arial" w:hAnsi="Arial"/>
          <w:sz w:val="22"/>
          <w:szCs w:val="22"/>
        </w:rPr>
        <w:t xml:space="preserve">'Pago recibido, tu pedido está confirmado'. Internamente la venta queda como 'pendiente de confirmación del negocio'.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negocio confirma en su panel: </w:t>
      </w:r>
      <w:r>
        <w:rPr>
          <w:rFonts w:ascii="Arial" w:cs="Arial" w:eastAsia="Arial" w:hAnsi="Arial"/>
          <w:sz w:val="22"/>
          <w:szCs w:val="22"/>
        </w:rPr>
        <w:t xml:space="preserve">Revisa su Yape, verifica que recibió el pago, marca 'Sí'. Solo entonces el smart contract libera la comisión.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Registro en blockchain: </w:t>
      </w:r>
      <w:r>
        <w:rPr>
          <w:rFonts w:ascii="Arial" w:cs="Arial" w:eastAsia="Arial" w:hAnsi="Arial"/>
          <w:sz w:val="22"/>
          <w:szCs w:val="22"/>
        </w:rPr>
        <w:t xml:space="preserve">Hash de la conversación + captura + confirmación se graba en Syscoin como prueba inmutable.</w:t>
      </w:r>
    </w:p>
    <w:p>
      <w:pPr>
        <w:spacing w:after="80"/>
      </w:pPr>
    </w:p>
    <w:p>
      <w:pPr>
        <w:pStyle w:val="Heading2"/>
      </w:pPr>
      <w:r>
        <w:t xml:space="preserve">6.2 3 Niveles de Verificación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Cuándo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Nivel 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Captura de Yape verificada por IA + confirmación del negocio en panel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 / Hackathon. Nivel por defecto.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Nivel 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Confirmación de asistencia para servicios con cita presencial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Talleres, clínicas, consultas.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Nivel 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Integración con POS/TPV (Izipay, Niubiz) para confirmación automática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futura. Sin confirmación manual.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Sistema de Disputas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el negocio marca que el pago NO llegó: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venta entra en estado 'En disputa'. Comisión retenida en escrow.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Vera pide al cliente su estado de cuenta de Yape como evidencia.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cliente tiene 48 horas para enviarlo. Vera cruza los datos con IA.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coinciden: venta confirmada, comisión liberada. Si no: venta anulada.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negocio no confirma ni disputa en 48h: silencio = aceptación. Comisión se libera.</w:t>
      </w:r>
    </w:p>
    <w:p>
      <w:pPr>
        <w:spacing w:after="50"/>
      </w:pPr>
    </w:p>
    <w:p>
      <w:pPr>
        <w:pBdr>
          <w:left w:val="single" w:color="0d9488" w:sz="12" w:space="8"/>
        </w:pBd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Principio: La comisión se libera en el momento más cercano a cuando el dinero real cambia de manos. Nunca antes.</w:t>
      </w:r>
    </w:p>
    <w:p>
      <w:r>
        <w:br w:type="page"/>
      </w:r>
    </w:p>
    <w:p>
      <w:pPr>
        <w:pStyle w:val="Heading1"/>
      </w:pPr>
      <w:r>
        <w:t xml:space="preserve">7. Qué Pasa Cuando se Agota el Escrow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Vera vende bien, el fondo de comisiones se agota antes que el presupuesto de Meta. Esto es esperado y positivo.</w:t>
      </w:r>
    </w:p>
    <w:p>
      <w:pPr>
        <w:spacing w:after="50"/>
      </w:pP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Alerta preventiva: </w:t>
      </w:r>
      <w:r>
        <w:rPr>
          <w:rFonts w:ascii="Arial" w:cs="Arial" w:eastAsia="Arial" w:hAnsi="Arial"/>
          <w:sz w:val="22"/>
          <w:szCs w:val="22"/>
        </w:rPr>
        <w:t xml:space="preserve">Cuando el saldo del escrow alcanza para solo 2 ventas más, Vera notifica: 'Ya te generé X ventas. Recarga para seguir vendiendo.'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Pausa automática: </w:t>
      </w:r>
      <w:r>
        <w:rPr>
          <w:rFonts w:ascii="Arial" w:cs="Arial" w:eastAsia="Arial" w:hAnsi="Arial"/>
          <w:sz w:val="22"/>
          <w:szCs w:val="22"/>
        </w:rPr>
        <w:t xml:space="preserve">Si el escrow llega a 0, Vera pausa la campaña. No genera más anuncios ni atiende nuevos leads.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Reactivación instantánea: </w:t>
      </w:r>
      <w:r>
        <w:rPr>
          <w:rFonts w:ascii="Arial" w:cs="Arial" w:eastAsia="Arial" w:hAnsi="Arial"/>
          <w:sz w:val="22"/>
          <w:szCs w:val="22"/>
        </w:rPr>
        <w:t xml:space="preserve">Cuando el cliente deposita más fondos, Vera reactiva automáticamente.</w:t>
      </w:r>
    </w:p>
    <w:p>
      <w:pPr>
        <w:spacing w:after="50"/>
      </w:pPr>
    </w:p>
    <w:p>
      <w:pPr>
        <w:pBdr>
          <w:left w:val="single" w:color="0d9488" w:sz="12" w:space="8"/>
        </w:pBdr>
        <w:spacing w:after="120"/>
        <w:ind w:lef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 qué Vera se detiene: </w:t>
      </w:r>
      <w:r>
        <w:rPr>
          <w:rFonts w:ascii="Arial" w:cs="Arial" w:eastAsia="Arial" w:hAnsi="Arial"/>
          <w:sz w:val="22"/>
          <w:szCs w:val="22"/>
        </w:rPr>
        <w:t xml:space="preserve">El escrow existe para que nadie confie en nadie. Si Vera siguiera sin fondo, estaríamos confiando en que el cliente pagará después. Eso rompe el modelo trustless.</w:t>
      </w:r>
    </w:p>
    <w:p>
      <w:pPr>
        <w:spacing w:after="150"/>
      </w:pPr>
    </w:p>
    <w:p>
      <w:pPr>
        <w:pStyle w:val="Heading1"/>
      </w:pPr>
      <w:r>
        <w:t xml:space="preserve">8. Reglas de Supervivencia del Agente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Vera está diseñada con 5 reflejos de supervivencia que se activan antes de que la inteligencia sea irrelevante. La lógica de supervivencia es más rígida que la lógica de optimización.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Detecta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Reflejo de Vera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Confianza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verificación de Yape falla, el LLM retorna incoherencias, o los datos de una fuente no son confiables.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Vera NO confirma ventas dudosas. Entra en modo degradado y pide verificación manual al negocio.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Salida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escrow se agota o Vera no puede detener una operación limpiamente.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Pausa inmediata de campaña. Fondos no usados vuelven al cliente. Cero capital atrapado.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Dependencias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Caída de Gemini API, Syscoin RPC, PostgreSQL, Telegram o verificación Yape.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degradado: atiende con respuestas básicas pero NO procesa pagos on-chain. Retiene conversiones como PENDING.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 Ejecución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alto en Syscoin, LLM lento (&gt;30s), o costos de ejecución disparados.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Batchea conversiones para cuando el gas baje. Envía mensajes de espera. Suspende actividad no esencial.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 Unit Economics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Los costos operativos (API, gas, hosting) superan los ingresos por comisiones durante 3+ días.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hibernación: solo atiende leads de alta intención. Envía reporte semanal al equipo. Preserva capital de reserva.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8.1 Modos Operativos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NORMAL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 saludable, escrow con fondos, economics positivos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Operación completa: atiende leads, cierra ventas, procesa pagos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DEGRADED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Dependencia parcialmente caída o LLM lento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Respuestas básicas. Conversiones en PENDING. Sin operaciones on-chain.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PAUSED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Escrow vacío o dependencia crítica caída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total. Notifica al negocio. Espera resolución.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HIBERNATE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Economics negativos por 3+ días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Mínima operación. Solo leads de alta intención. Preserva reserva.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Economía Operativa del Agente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Vera opera como un micro-negocio, no como un sistema especulativo. Su estructura económica sigue 3 capas diseñadas para garantizar supervivencia a largo plazo.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Implementación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1. Reserva (30%)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Mantener a Vera viva en malas condiciones. Cubre hosting, API, gas. No es para profit, es seguro de uptime.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30% de cada comisión va a reserva. Target: cubrir 30 días de operación con cero ingresos.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 Revenue (70%)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Income recurrente por ser útil, no por especular. Comisiones por ventas verificadas = infrastructure income.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 de comisiones al treasury operativo. Ingresos predecibles y medibles.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 Experimental (5%)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Aprender y adaptarse sin amenazar supervivencia. Si todo falla, la operación core sigue igual.</w:t>
            </w:r>
          </w:p>
        </w:tc>
        <w:tc>
          <w:tcPr>
            <w:tcW w:type="dxa" w:w="37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 5% del treasury para probar nuevos canales o verticales. Time-boxed a 7 días.</w:t>
            </w:r>
          </w:p>
        </w:tc>
      </w:tr>
    </w:tbl>
    <w:p>
      <w:pPr>
        <w:spacing w:after="50"/>
      </w:pPr>
    </w:p>
    <w:p>
      <w:pPr>
        <w:pBdr>
          <w:left w:val="single" w:color="0d9488" w:sz="12" w:space="8"/>
        </w:pBdr>
        <w:spacing w:after="120"/>
        <w:ind w:left="200"/>
      </w:pPr>
      <w:r>
        <w:rPr>
          <w:rFonts w:ascii="Arial" w:cs="Arial" w:eastAsia="Arial" w:hAnsi="Arial"/>
          <w:sz w:val="22"/>
          <w:szCs w:val="22"/>
        </w:rPr>
        <w:t xml:space="preserve">Pregunta clave del framework: Si los ingresos de Vera se detuvieran hoy, ¿cuánto tiempo puede seguir operando? Respuesta: al menos 30 días con la capa de reserva.</w:t>
      </w:r>
    </w:p>
    <w:p>
      <w:pPr>
        <w:spacing w:after="150"/>
      </w:pPr>
    </w:p>
    <w:p>
      <w:pPr>
        <w:pStyle w:val="Heading1"/>
      </w:pPr>
      <w:r>
        <w:t xml:space="preserve">10. Primeros Clientes Piloto</w:t>
      </w:r>
    </w:p>
    <w:p>
      <w:pPr>
        <w:spacing w:after="50"/>
      </w:pPr>
    </w:p>
    <w:p>
      <w:pPr>
        <w:pStyle w:val="Heading2"/>
      </w:pPr>
      <w:r>
        <w:t xml:space="preserve">Menta Orgánika — Tienda de Productos Orgánicos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Canal de venta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(pedidos + delivery)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Yape (captura como comprobante)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S/40–S/80 por pedido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Flujo de Vera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Anuncio Meta → WhatsApp → Vera atiende → Yape → Captura → Verificación IA → Panel confirma → Pago on-chain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 qué es ideal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 flujo natural ya es WhatsApp + Yape + captura. Vera solo se inserta sin cambiar nada.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Pastelería [Nombre]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Canal de venta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(tortas personalizadas por encargo)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Pago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Yape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Ticket promedio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S/50–S/150 por pedido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 qué es ideal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 alto = mayor comisión por venta. Producto visual = ideal para anuncios en Meta.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11. Roadmap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MVP Hackathon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canal (Meta Ads simulado). Vera via Telegram. Smart contract escrow en Syscoin Tanenbaum. Flujo completo demostrable.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Validación (3-6 meses)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10-50 clientes piloto en Lima. Google Ads como segundo canal. Dashboard de resultados. Optimización con datos reales.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Escala (6-12 meses)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Multi-canal (Meta + Google + TikTok). WhatsApp Business. Suscripción premium. Expansión LATAM.</w:t>
            </w:r>
          </w:p>
        </w:tc>
      </w:tr>
    </w:tbl>
    <w:p>
      <w:pPr>
        <w:spacing w:after="300"/>
      </w:pPr>
    </w:p>
    <w:p>
      <w:pPr>
        <w:pBdr>
          <w:top w:val="single" w:color="0d9488" w:sz="3" w:space="10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“Paga solo por ventas garantizadas.”</w:t>
      </w:r>
    </w:p>
    <w:p>
      <w:pPr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La confianza no recae en Veridica Labs. Recae en el código.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Veridica Labs — Vera — Syscoin + OpenClaw — Marzo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Veridica Labs — Vera 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3" w:space="4"/>
      </w:pBdr>
    </w:pPr>
    <w:r>
      <w:rPr>
        <w:rFonts w:ascii="Arial" w:cs="Arial" w:eastAsia="Arial" w:hAnsi="Arial"/>
        <w:color w:val="94a3b8"/>
        <w:sz w:val="16"/>
        <w:szCs w:val="16"/>
      </w:rPr>
      <w:t xml:space="preserve">Veridica Labs  |  Documento de Presentación  |  Hackathon Syscoin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2026-03-16T05:55:10.493Z</dcterms:created>
  <dcterms:modified xsi:type="dcterms:W3CDTF">2026-03-16T05:55:10.494Z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