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74FCF" w14:textId="77777777" w:rsidR="003C53F0" w:rsidRDefault="003C53F0" w:rsidP="003C53F0">
      <w:r>
        <w:t>Antoniadis Gardens</w:t>
      </w:r>
    </w:p>
    <w:p w14:paraId="498D6D9F" w14:textId="77777777" w:rsidR="003C53F0" w:rsidRDefault="003C53F0" w:rsidP="003C53F0">
      <w:r>
        <w:t>Dating back to 1860, Antoniadis Gardens were designed in French, Andalusian, Italian, Greek, and Roman styles.</w:t>
      </w:r>
    </w:p>
    <w:p w14:paraId="49D7C32A" w14:textId="51B35A28" w:rsidR="00636611" w:rsidRDefault="003C53F0" w:rsidP="003C53F0">
      <w:r>
        <w:t>In addition to its rare flowers, it contains numerous distinctive marble statues designed in the Greek style. It also features a distinguished theater for upscale concerts.</w:t>
      </w:r>
    </w:p>
    <w:sectPr w:rsidR="0063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91"/>
    <w:rsid w:val="003C53F0"/>
    <w:rsid w:val="00636611"/>
    <w:rsid w:val="00636895"/>
    <w:rsid w:val="00660B91"/>
    <w:rsid w:val="00836116"/>
    <w:rsid w:val="00F6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E982"/>
  <w15:chartTrackingRefBased/>
  <w15:docId w15:val="{C66C4FCD-2402-4580-8D48-52C81D85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elshaarawy</dc:creator>
  <cp:keywords/>
  <dc:description/>
  <cp:lastModifiedBy>mohamed elshaarawy</cp:lastModifiedBy>
  <cp:revision>2</cp:revision>
  <dcterms:created xsi:type="dcterms:W3CDTF">2025-04-06T10:01:00Z</dcterms:created>
  <dcterms:modified xsi:type="dcterms:W3CDTF">2025-04-06T10:01:00Z</dcterms:modified>
</cp:coreProperties>
</file>