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WF75 Academy Book</w:t>
      </w:r>
    </w:p>
    <w:p>
      <w:r>
        <w:t>Internal training reference for Randall. This book is cumulative review material, not a certification or customer-delivery artifact.</w:t>
      </w:r>
    </w:p>
    <w:p>
      <w:r>
        <w:t>Generated: 2026-06-20T20:22:24Z</w:t>
      </w:r>
    </w:p>
    <w:p>
      <w:pPr>
        <w:pStyle w:val="Heading1"/>
      </w:pPr>
      <w:r>
        <w:t>How To Use This Book</w:t>
      </w:r>
    </w:p>
    <w:p>
      <w:pPr>
        <w:pStyle w:val="ListBullet"/>
      </w:pPr>
      <w:r>
        <w:t>Read the lesson before practice.</w:t>
      </w:r>
    </w:p>
    <w:p>
      <w:pPr>
        <w:pStyle w:val="ListBullet"/>
      </w:pPr>
      <w:r>
        <w:t>Use the worked example to understand good vs weak framing.</w:t>
      </w:r>
    </w:p>
    <w:p>
      <w:pPr>
        <w:pStyle w:val="ListBullet"/>
      </w:pPr>
      <w:r>
        <w:t>Complete the practice steps out loud or in chat.</w:t>
      </w:r>
    </w:p>
    <w:p>
      <w:pPr>
        <w:pStyle w:val="ListBullet"/>
      </w:pPr>
      <w:r>
        <w:t>Use the self-check before asking Veritas for scoring.</w:t>
      </w:r>
    </w:p>
    <w:p>
      <w:pPr>
        <w:pStyle w:val="ListBullet"/>
      </w:pPr>
      <w:r>
        <w:t>Return to this book for review before fake scenarios and later controlled pilots.</w:t>
      </w:r>
    </w:p>
    <w:p>
      <w:pPr>
        <w:pStyle w:val="Heading1"/>
      </w:pPr>
      <w:r>
        <w:t>Training Path</w:t>
      </w:r>
    </w:p>
    <w:p>
      <w:pPr>
        <w:pStyle w:val="ListBullet"/>
      </w:pPr>
      <w:r>
        <w:t>Day 1: SMB Service-Led Offer Basics (20 minutes)</w:t>
      </w:r>
    </w:p>
    <w:p>
      <w:pPr>
        <w:pStyle w:val="ListBullet"/>
      </w:pPr>
      <w:r>
        <w:t>Day 2: Workflow Diagnosis: Trigger To Outcome (25 minutes)</w:t>
      </w:r>
    </w:p>
    <w:p>
      <w:pPr>
        <w:pStyle w:val="ListBullet"/>
      </w:pPr>
      <w:r>
        <w:t>Day 3: Zapier Fundamentals (25 minutes)</w:t>
      </w:r>
    </w:p>
    <w:p>
      <w:pPr>
        <w:pStyle w:val="ListBullet"/>
      </w:pPr>
      <w:r>
        <w:t>Day 4: Make Fundamentals (25 minutes)</w:t>
      </w:r>
    </w:p>
    <w:p>
      <w:pPr>
        <w:pStyle w:val="ListBullet"/>
      </w:pPr>
      <w:r>
        <w:t>Day 5: Simple CRM / Sheet Control Plane (20 minutes)</w:t>
      </w:r>
    </w:p>
    <w:p>
      <w:pPr>
        <w:pStyle w:val="ListBullet"/>
      </w:pPr>
      <w:r>
        <w:t>Day 6: Phone/SMS Workflow Tools (25 minutes)</w:t>
      </w:r>
    </w:p>
    <w:p>
      <w:pPr>
        <w:pStyle w:val="ListBullet"/>
      </w:pPr>
      <w:r>
        <w:t>Day 7: Customer Packet QA (25 minutes)</w:t>
      </w:r>
    </w:p>
    <w:p>
      <w:pPr>
        <w:pStyle w:val="Heading1"/>
      </w:pPr>
      <w:r>
        <w:t>30-Day Rollout Training Track</w:t>
      </w:r>
    </w:p>
    <w:p>
      <w:r>
        <w:t>Internal rehearsal only. No real outreach, customer data, credentials, external delivery, implementation, spending, public launch, or ROI/compliance claim.</w:t>
      </w:r>
    </w:p>
    <w:p>
      <w:pPr>
        <w:pStyle w:val="Heading2"/>
      </w:pPr>
      <w:r>
        <w:t>Week 1: Internal demo and approval preparation</w:t>
      </w:r>
    </w:p>
    <w:p>
      <w:r>
        <w:t>Goal: Choose the first vertical, pick the demo path, rehearse the offer, and draft the approval card.</w:t>
      </w:r>
    </w:p>
    <w:p>
      <w:pPr>
        <w:pStyle w:val="Heading3"/>
      </w:pPr>
      <w:r>
        <w:t>Practice</w:t>
      </w:r>
    </w:p>
    <w:p>
      <w:pPr>
        <w:pStyle w:val="ListBullet"/>
      </w:pPr>
      <w:r>
        <w:t>explain the Lead Rescue offer in 90 seconds</w:t>
      </w:r>
    </w:p>
    <w:p>
      <w:pPr>
        <w:pStyle w:val="ListBullet"/>
      </w:pPr>
      <w:r>
        <w:t>choose the HVAC / plumbing / electrical demo path</w:t>
      </w:r>
    </w:p>
    <w:p>
      <w:pPr>
        <w:pStyle w:val="ListBullet"/>
      </w:pPr>
      <w:r>
        <w:t>write the no-outreach approval card</w:t>
      </w:r>
    </w:p>
    <w:p>
      <w:pPr>
        <w:pStyle w:val="ListBullet"/>
      </w:pPr>
      <w:r>
        <w:t>state every stop line out loud</w:t>
      </w:r>
    </w:p>
    <w:p>
      <w:pPr>
        <w:pStyle w:val="Heading3"/>
      </w:pPr>
      <w:r>
        <w:t>Mock Scenarios</w:t>
      </w:r>
    </w:p>
    <w:p>
      <w:pPr>
        <w:pStyle w:val="ListBullet"/>
      </w:pPr>
      <w:r>
        <w:t>smb-missed-call-capture-v1</w:t>
      </w:r>
    </w:p>
    <w:p>
      <w:pPr>
        <w:pStyle w:val="ListBullet"/>
      </w:pPr>
      <w:r>
        <w:t>smb-owner-attention-dashboard-v1</w:t>
      </w:r>
    </w:p>
    <w:p>
      <w:r>
        <w:t>Acceptance: Randall can explain the offer and approval gate without implying public launch, outreach, ROI, credentials, or implementation.</w:t>
      </w:r>
    </w:p>
    <w:p>
      <w:pPr>
        <w:pStyle w:val="Heading2"/>
      </w:pPr>
      <w:r>
        <w:t>Week 2: Warm-list and conversation rehearsal</w:t>
      </w:r>
    </w:p>
    <w:p>
      <w:r>
        <w:t>Goal: Practice discovery, objection handling, and sanitized intake boundaries before any real contact.</w:t>
      </w:r>
    </w:p>
    <w:p>
      <w:pPr>
        <w:pStyle w:val="Heading3"/>
      </w:pPr>
      <w:r>
        <w:t>Practice</w:t>
      </w:r>
    </w:p>
    <w:p>
      <w:pPr>
        <w:pStyle w:val="ListBullet"/>
      </w:pPr>
      <w:r>
        <w:t>run a discovery roleplay</w:t>
      </w:r>
    </w:p>
    <w:p>
      <w:pPr>
        <w:pStyle w:val="ListBullet"/>
      </w:pPr>
      <w:r>
        <w:t>ask for sanitized workflow description only</w:t>
      </w:r>
    </w:p>
    <w:p>
      <w:pPr>
        <w:pStyle w:val="ListBullet"/>
      </w:pPr>
      <w:r>
        <w:t>answer common objections without hype</w:t>
      </w:r>
    </w:p>
    <w:p>
      <w:pPr>
        <w:pStyle w:val="ListBullet"/>
      </w:pPr>
      <w:r>
        <w:t>mark bad-fit conversations cleanly</w:t>
      </w:r>
    </w:p>
    <w:p>
      <w:pPr>
        <w:pStyle w:val="Heading3"/>
      </w:pPr>
      <w:r>
        <w:t>Mock Scenarios</w:t>
      </w:r>
    </w:p>
    <w:p>
      <w:pPr>
        <w:pStyle w:val="ListBullet"/>
      </w:pPr>
      <w:r>
        <w:t>smb-lead-intake-routing-v1</w:t>
      </w:r>
    </w:p>
    <w:p>
      <w:pPr>
        <w:pStyle w:val="ListBullet"/>
      </w:pPr>
      <w:r>
        <w:t>smb-follow-up-sequences-v1</w:t>
      </w:r>
    </w:p>
    <w:p>
      <w:r>
        <w:t>Acceptance: Randall can complete a fake discovery call and keep all data, messaging, credential, and ROI boundaries intact.</w:t>
      </w:r>
    </w:p>
    <w:p>
      <w:pPr>
        <w:pStyle w:val="Heading2"/>
      </w:pPr>
      <w:r>
        <w:t>Week 3: Paid pilot delivery rehearsal</w:t>
      </w:r>
    </w:p>
    <w:p>
      <w:r>
        <w:t>Goal: Run the manual delivery flow against fake inputs before a real paid pilot is approved.</w:t>
      </w:r>
    </w:p>
    <w:p>
      <w:pPr>
        <w:pStyle w:val="Heading3"/>
      </w:pPr>
      <w:r>
        <w:t>Practice</w:t>
      </w:r>
    </w:p>
    <w:p>
      <w:pPr>
        <w:pStyle w:val="ListBullet"/>
      </w:pPr>
      <w:r>
        <w:t>build a lead-flow map</w:t>
      </w:r>
    </w:p>
    <w:p>
      <w:pPr>
        <w:pStyle w:val="ListBullet"/>
      </w:pPr>
      <w:r>
        <w:t>build an owner attention queue</w:t>
      </w:r>
    </w:p>
    <w:p>
      <w:pPr>
        <w:pStyle w:val="ListBullet"/>
      </w:pPr>
      <w:r>
        <w:t>draft follow-up examples for human review</w:t>
      </w:r>
    </w:p>
    <w:p>
      <w:pPr>
        <w:pStyle w:val="ListBullet"/>
      </w:pPr>
      <w:r>
        <w:t>write the automation blueprint handoff</w:t>
      </w:r>
    </w:p>
    <w:p>
      <w:pPr>
        <w:pStyle w:val="Heading3"/>
      </w:pPr>
      <w:r>
        <w:t>Mock Scenarios</w:t>
      </w:r>
    </w:p>
    <w:p>
      <w:pPr>
        <w:pStyle w:val="ListBullet"/>
      </w:pPr>
      <w:r>
        <w:t>smb-lead-status-tracking-v1</w:t>
      </w:r>
    </w:p>
    <w:p>
      <w:pPr>
        <w:pStyle w:val="ListBullet"/>
      </w:pPr>
      <w:r>
        <w:t>smb-script-message-pack-v1</w:t>
      </w:r>
    </w:p>
    <w:p>
      <w:r>
        <w:t>Acceptance: Randall can produce a mock pilot packet and explain what remains blocked until exact owner approval.</w:t>
      </w:r>
    </w:p>
    <w:p>
      <w:pPr>
        <w:pStyle w:val="Heading2"/>
      </w:pPr>
      <w:r>
        <w:t>Week 4: Closeout, proof, and retainer offer rehearsal</w:t>
      </w:r>
    </w:p>
    <w:p>
      <w:r>
        <w:t>Goal: Practice pilot recap, no-hype proof framing, retainer-fit judgment, and next-step recommendation.</w:t>
      </w:r>
    </w:p>
    <w:p>
      <w:pPr>
        <w:pStyle w:val="Heading3"/>
      </w:pPr>
      <w:r>
        <w:t>Practice</w:t>
      </w:r>
    </w:p>
    <w:p>
      <w:pPr>
        <w:pStyle w:val="ListBullet"/>
      </w:pPr>
      <w:r>
        <w:t>write a pilot closeout summary</w:t>
      </w:r>
    </w:p>
    <w:p>
      <w:pPr>
        <w:pStyle w:val="ListBullet"/>
      </w:pPr>
      <w:r>
        <w:t>separate observations from ROI claims</w:t>
      </w:r>
    </w:p>
    <w:p>
      <w:pPr>
        <w:pStyle w:val="ListBullet"/>
      </w:pPr>
      <w:r>
        <w:t>choose continue, retainer, or no-fit</w:t>
      </w:r>
    </w:p>
    <w:p>
      <w:pPr>
        <w:pStyle w:val="ListBullet"/>
      </w:pPr>
      <w:r>
        <w:t>name the next safe experiment</w:t>
      </w:r>
    </w:p>
    <w:p>
      <w:pPr>
        <w:pStyle w:val="Heading3"/>
      </w:pPr>
      <w:r>
        <w:t>Mock Scenarios</w:t>
      </w:r>
    </w:p>
    <w:p>
      <w:pPr>
        <w:pStyle w:val="ListBullet"/>
      </w:pPr>
      <w:r>
        <w:t>smb-sales-pipeline-cleanup-v1</w:t>
      </w:r>
    </w:p>
    <w:p>
      <w:pPr>
        <w:pStyle w:val="ListBullet"/>
      </w:pPr>
      <w:r>
        <w:t>smb-tool-stack-recommendation-v1</w:t>
      </w:r>
    </w:p>
    <w:p>
      <w:r>
        <w:t>Acceptance: Randall can close the loop without overclaiming results or turning a pilot into unapproved implementation.</w:t>
      </w:r>
    </w:p>
    <w:p>
      <w:pPr>
        <w:pStyle w:val="Heading1"/>
      </w:pPr>
      <w:r>
        <w:t>Lesson Modules</w:t>
      </w:r>
    </w:p>
    <w:p>
      <w:pPr>
        <w:pStyle w:val="Heading2"/>
      </w:pPr>
      <w:r>
        <w:t>Day 1: SMB Service-Led Offer Basics</w:t>
      </w:r>
    </w:p>
    <w:p>
      <w:r>
        <w:t>Objective: Randall can explain the SMB Workflow Clarity service in plain English, including scope, exclusions, and the next step.</w:t>
      </w:r>
    </w:p>
    <w:p>
      <w:pPr>
        <w:pStyle w:val="Heading3"/>
      </w:pPr>
      <w:r>
        <w:t>Plain-English Lesson</w:t>
      </w:r>
    </w:p>
    <w:p>
      <w:r>
        <w:t>Small businesses often do not need a new SaaS platform first. They need someone to show them where the current workflow is leaking attention, leads, follow-up, appointments, quotes, or cash.</w:t>
      </w:r>
    </w:p>
    <w:p>
      <w:r>
        <w:t>Our first service is a manual Workflow Clarity packet. We inspect a sanitized or fake scenario, map what is happening, identify where work stalls, and produce a practical owner-facing packet.</w:t>
      </w:r>
    </w:p>
    <w:p>
      <w:r>
        <w:t>The packet can include a daily attention list, lead status cleanup, callback priority, suggested scripts, simple tracking fields, and a tool-stack recommendation.</w:t>
      </w:r>
    </w:p>
    <w:p>
      <w:r>
        <w:t>We do not promise revenue. We do not touch real customer systems yet. We do not ask for credentials. We do not send messages for them. We start with diagnosis and a manual packet because that is faster, safer, and easier to sell than a full SaaS build.</w:t>
      </w:r>
    </w:p>
    <w:p>
      <w:pPr>
        <w:pStyle w:val="Heading3"/>
      </w:pPr>
      <w:r>
        <w:t>Key Terms</w:t>
      </w:r>
    </w:p>
    <w:p>
      <w:pPr>
        <w:pStyle w:val="ListBullet"/>
      </w:pPr>
      <w:r>
        <w:t>Service-led SaaS: A manual service that proves the workflow and customer value before software automation is fully built.</w:t>
      </w:r>
    </w:p>
    <w:p>
      <w:pPr>
        <w:pStyle w:val="ListBullet"/>
      </w:pPr>
      <w:r>
        <w:t>Lead Rescue: Finding and prioritizing missed or stalled inquiries so the owner knows who needs attention first.</w:t>
      </w:r>
    </w:p>
    <w:p>
      <w:pPr>
        <w:pStyle w:val="ListBullet"/>
      </w:pPr>
      <w:r>
        <w:t>Workflow Clarity packet: A structured deliverable showing the workflow, bottlenecks, next actions, scripts, and tool recommendations.</w:t>
      </w:r>
    </w:p>
    <w:p>
      <w:pPr>
        <w:pStyle w:val="ListBullet"/>
      </w:pPr>
      <w:r>
        <w:t>Stop line: A boundary we do not cross without explicit approval, such as real customer data, credentials, outreach, or implementation.</w:t>
      </w:r>
    </w:p>
    <w:p>
      <w:pPr>
        <w:pStyle w:val="Heading3"/>
      </w:pPr>
      <w:r>
        <w:t>Worked Example</w:t>
      </w:r>
    </w:p>
    <w:p>
      <w:r>
        <w:t>Scenario: Desert Peak HVAC misses 12 calls in a week. Some callers leave voicemails, some submit forms, and quotes are not followed up consistently.</w:t>
      </w:r>
    </w:p>
    <w:p>
      <w:r>
        <w:t>Weak version: We use AI to automate your whole business and recover lost revenue fast.</w:t>
      </w:r>
    </w:p>
    <w:p>
      <w:r>
        <w:t>Why weak: It overpromises revenue, implies implementation, and sounds like hype.</w:t>
      </w:r>
    </w:p>
    <w:p>
      <w:r>
        <w:t>Better version: We help you see where calls, forms, quotes, and follow-ups are slipping through the cracks. First we create a clear manual packet showing who needs attention, what status each lead is in, what message or callback should happen next, and which simple tools could support the workflow. We do not need your credentials or customer-system access for the first review.</w:t>
      </w:r>
    </w:p>
    <w:p>
      <w:pPr>
        <w:pStyle w:val="Heading3"/>
      </w:pPr>
      <w:r>
        <w:t>Practice Steps</w:t>
      </w:r>
    </w:p>
    <w:p>
      <w:pPr>
        <w:pStyle w:val="ListNumber"/>
      </w:pPr>
      <w:r>
        <w:t>State the customer pain in one sentence.</w:t>
      </w:r>
    </w:p>
    <w:p>
      <w:pPr>
        <w:pStyle w:val="ListNumber"/>
      </w:pPr>
      <w:r>
        <w:t>State what we produce in one sentence.</w:t>
      </w:r>
    </w:p>
    <w:p>
      <w:pPr>
        <w:pStyle w:val="ListNumber"/>
      </w:pPr>
      <w:r>
        <w:t>State what we do not do yet.</w:t>
      </w:r>
    </w:p>
    <w:p>
      <w:pPr>
        <w:pStyle w:val="ListNumber"/>
      </w:pPr>
      <w:r>
        <w:t>State the next step: a sanitized intake or fake-scenario review.</w:t>
      </w:r>
    </w:p>
    <w:p>
      <w:pPr>
        <w:pStyle w:val="Heading3"/>
      </w:pPr>
      <w:r>
        <w:t>Self-Check</w:t>
      </w:r>
    </w:p>
    <w:p>
      <w:pPr>
        <w:pStyle w:val="ListBullet"/>
      </w:pPr>
      <w:r>
        <w:t>Did I avoid promising revenue?</w:t>
      </w:r>
    </w:p>
    <w:p>
      <w:pPr>
        <w:pStyle w:val="ListBullet"/>
      </w:pPr>
      <w:r>
        <w:t>Did I avoid saying we will implement everything?</w:t>
      </w:r>
    </w:p>
    <w:p>
      <w:pPr>
        <w:pStyle w:val="ListBullet"/>
      </w:pPr>
      <w:r>
        <w:t>Did I avoid asking for credentials?</w:t>
      </w:r>
    </w:p>
    <w:p>
      <w:pPr>
        <w:pStyle w:val="ListBullet"/>
      </w:pPr>
      <w:r>
        <w:t>Did I explain the manual packet clearly?</w:t>
      </w:r>
    </w:p>
    <w:p>
      <w:pPr>
        <w:pStyle w:val="ListBullet"/>
      </w:pPr>
      <w:r>
        <w:t>Did I give a concrete next step?</w:t>
      </w:r>
    </w:p>
    <w:p>
      <w:pPr>
        <w:pStyle w:val="Heading3"/>
      </w:pPr>
      <w:r>
        <w:t>Answer Key</w:t>
      </w:r>
    </w:p>
    <w:p>
      <w:r>
        <w:t>A strong answer says we diagnose workflow leakage and produce a manual owner packet first. It names missed calls/forms/quotes/follow-ups, gives a practical deliverable, preserves boundaries, and asks for a sanitized intake or fake-scenario review as the next step.</w:t>
      </w:r>
    </w:p>
    <w:p>
      <w:pPr>
        <w:pStyle w:val="Heading2"/>
      </w:pPr>
      <w:r>
        <w:t>Day 2: Workflow Diagnosis: Trigger To Outcome</w:t>
      </w:r>
    </w:p>
    <w:p>
      <w:r>
        <w:t>Objective: Randall can map a workflow using trigger, handoff, wait state, owner, and outcome.</w:t>
      </w:r>
    </w:p>
    <w:p>
      <w:pPr>
        <w:pStyle w:val="Heading3"/>
      </w:pPr>
      <w:r>
        <w:t>Plain-English Lesson</w:t>
      </w:r>
    </w:p>
    <w:p>
      <w:r>
        <w:t>A workflow is not just a task list. It is the path from something happening to a result being achieved.</w:t>
      </w:r>
    </w:p>
    <w:p>
      <w:r>
        <w:t>Most SMB workflow problems happen at handoffs and wait states: nobody owns the next touch, the status is unclear, or the same work is tracked in too many places.</w:t>
      </w:r>
    </w:p>
    <w:p>
      <w:r>
        <w:t>Before recommending software, map what triggers the work, who owns each step, where it waits, and what outcome the business actually wants.</w:t>
      </w:r>
    </w:p>
    <w:p>
      <w:pPr>
        <w:pStyle w:val="Heading3"/>
      </w:pPr>
      <w:r>
        <w:t>Key Terms</w:t>
      </w:r>
    </w:p>
    <w:p>
      <w:pPr>
        <w:pStyle w:val="ListBullet"/>
      </w:pPr>
      <w:r>
        <w:t>Trigger: The event that starts the workflow.</w:t>
      </w:r>
    </w:p>
    <w:p>
      <w:pPr>
        <w:pStyle w:val="ListBullet"/>
      </w:pPr>
      <w:r>
        <w:t>Handoff: The moment responsibility moves from one person, system, or step to another.</w:t>
      </w:r>
    </w:p>
    <w:p>
      <w:pPr>
        <w:pStyle w:val="ListBullet"/>
      </w:pPr>
      <w:r>
        <w:t>Wait state: Where the workflow pauses until someone acts or information arrives.</w:t>
      </w:r>
    </w:p>
    <w:p>
      <w:pPr>
        <w:pStyle w:val="ListBullet"/>
      </w:pPr>
      <w:r>
        <w:t>Outcome: The business result the workflow exists to produce.</w:t>
      </w:r>
    </w:p>
    <w:p>
      <w:pPr>
        <w:pStyle w:val="Heading3"/>
      </w:pPr>
      <w:r>
        <w:t>Worked Example</w:t>
      </w:r>
    </w:p>
    <w:p>
      <w:r>
        <w:t>Scenario: A contractor receives a job request, visits the site, sends a quote, waits for approval, schedules materials, completes work, and sends an invoice.</w:t>
      </w:r>
    </w:p>
    <w:p>
      <w:r>
        <w:t>Weak version: You need a CRM.</w:t>
      </w:r>
    </w:p>
    <w:p>
      <w:r>
        <w:t>Why weak: It jumps to a tool before identifying the real bottleneck.</w:t>
      </w:r>
    </w:p>
    <w:p>
      <w:r>
        <w:t>Better version: The issue appears to be quote follow-up and invoice timing. We should map owner, due date, and next touch before recommending a tool.</w:t>
      </w:r>
    </w:p>
    <w:p>
      <w:pPr>
        <w:pStyle w:val="Heading3"/>
      </w:pPr>
      <w:r>
        <w:t>Practice Steps</w:t>
      </w:r>
    </w:p>
    <w:p>
      <w:pPr>
        <w:pStyle w:val="ListNumber"/>
      </w:pPr>
      <w:r>
        <w:t>Name the trigger.</w:t>
      </w:r>
    </w:p>
    <w:p>
      <w:pPr>
        <w:pStyle w:val="ListNumber"/>
      </w:pPr>
      <w:r>
        <w:t>List each handoff.</w:t>
      </w:r>
    </w:p>
    <w:p>
      <w:pPr>
        <w:pStyle w:val="ListNumber"/>
      </w:pPr>
      <w:r>
        <w:t>Mark each wait state.</w:t>
      </w:r>
    </w:p>
    <w:p>
      <w:pPr>
        <w:pStyle w:val="ListNumber"/>
      </w:pPr>
      <w:r>
        <w:t>Assign an owner to the next touch.</w:t>
      </w:r>
    </w:p>
    <w:p>
      <w:pPr>
        <w:pStyle w:val="ListNumber"/>
      </w:pPr>
      <w:r>
        <w:t>Define the outcome.</w:t>
      </w:r>
    </w:p>
    <w:p>
      <w:pPr>
        <w:pStyle w:val="Heading3"/>
      </w:pPr>
      <w:r>
        <w:t>Self-Check</w:t>
      </w:r>
    </w:p>
    <w:p>
      <w:pPr>
        <w:pStyle w:val="ListBullet"/>
      </w:pPr>
      <w:r>
        <w:t>Did I identify the trigger?</w:t>
      </w:r>
    </w:p>
    <w:p>
      <w:pPr>
        <w:pStyle w:val="ListBullet"/>
      </w:pPr>
      <w:r>
        <w:t>Did I find at least one wait state?</w:t>
      </w:r>
    </w:p>
    <w:p>
      <w:pPr>
        <w:pStyle w:val="ListBullet"/>
      </w:pPr>
      <w:r>
        <w:t>Did I assign ownership?</w:t>
      </w:r>
    </w:p>
    <w:p>
      <w:pPr>
        <w:pStyle w:val="ListBullet"/>
      </w:pPr>
      <w:r>
        <w:t>Did I avoid tool-first thinking?</w:t>
      </w:r>
    </w:p>
    <w:p>
      <w:pPr>
        <w:pStyle w:val="Heading3"/>
      </w:pPr>
      <w:r>
        <w:t>Answer Key</w:t>
      </w:r>
    </w:p>
    <w:p>
      <w:r>
        <w:t>A strong workflow diagnosis names the start event, handoffs, wait states, owner, and desired outcome before proposing automation.</w:t>
      </w:r>
    </w:p>
    <w:p>
      <w:pPr>
        <w:pStyle w:val="Heading1"/>
      </w:pPr>
      <w:r>
        <w:t>Tool Curriculum</w:t>
      </w:r>
    </w:p>
    <w:p>
      <w:pPr>
        <w:pStyle w:val="Heading2"/>
      </w:pPr>
      <w:r>
        <w:t>Zapier</w:t>
      </w:r>
    </w:p>
    <w:p>
      <w:r>
        <w:t>Learn for: simple app-to-app automations</w:t>
      </w:r>
    </w:p>
    <w:p>
      <w:r>
        <w:t>Starter pattern: form submission -&gt; owner alert -&gt; tracking row</w:t>
      </w:r>
    </w:p>
    <w:p>
      <w:r>
        <w:t>Do not do yet: connect real client accounts or send external messages</w:t>
      </w:r>
    </w:p>
    <w:p>
      <w:pPr>
        <w:pStyle w:val="Heading2"/>
      </w:pPr>
      <w:r>
        <w:t>Make</w:t>
      </w:r>
    </w:p>
    <w:p>
      <w:r>
        <w:t>Learn for: branching workflows and data routing</w:t>
      </w:r>
    </w:p>
    <w:p>
      <w:r>
        <w:t>Starter pattern: inquiry -&gt; classify -&gt; route -&gt; log</w:t>
      </w:r>
    </w:p>
    <w:p>
      <w:r>
        <w:t>Do not do yet: build production scenarios for clients</w:t>
      </w:r>
    </w:p>
    <w:p>
      <w:pPr>
        <w:pStyle w:val="Heading2"/>
      </w:pPr>
      <w:r>
        <w:t>n8n</w:t>
      </w:r>
    </w:p>
    <w:p>
      <w:r>
        <w:t>Learn for: more technical/self-hosted automation concepts</w:t>
      </w:r>
    </w:p>
    <w:p>
      <w:r>
        <w:t>Starter pattern: webhook -&gt; validate -&gt; transform -&gt; queue</w:t>
      </w:r>
    </w:p>
    <w:p>
      <w:r>
        <w:t>Do not do yet: self-host or maintain client infrastructure</w:t>
      </w:r>
    </w:p>
    <w:p>
      <w:pPr>
        <w:pStyle w:val="Heading2"/>
      </w:pPr>
      <w:r>
        <w:t>Google Sheets / Airtable</w:t>
      </w:r>
    </w:p>
    <w:p>
      <w:r>
        <w:t>Learn for: simple operating tables and status boards</w:t>
      </w:r>
    </w:p>
    <w:p>
      <w:r>
        <w:t>Starter pattern: lead/job row -&gt; status -&gt; owner -&gt; next touch</w:t>
      </w:r>
    </w:p>
    <w:p>
      <w:r>
        <w:t>Do not do yet: store sensitive real data casually</w:t>
      </w:r>
    </w:p>
    <w:p>
      <w:pPr>
        <w:pStyle w:val="Heading2"/>
      </w:pPr>
      <w:r>
        <w:t>OpenPhone / Twilio</w:t>
      </w:r>
    </w:p>
    <w:p>
      <w:r>
        <w:t>Learn for: phone/SMS workflow concepts</w:t>
      </w:r>
    </w:p>
    <w:p>
      <w:r>
        <w:t>Starter pattern: missed call -&gt; internal alert -&gt; manual callback queue</w:t>
      </w:r>
    </w:p>
    <w:p>
      <w:r>
        <w:t>Do not do yet: send real customer messages or handle phone-number migration</w:t>
      </w:r>
    </w:p>
    <w:p>
      <w:pPr>
        <w:pStyle w:val="Heading1"/>
      </w:pPr>
      <w:r>
        <w:t>Stop Lines</w:t>
      </w:r>
    </w:p>
    <w:p>
      <w:pPr>
        <w:pStyle w:val="ListBullet"/>
      </w:pPr>
      <w:r>
        <w:t>real_customer_data_allowed</w:t>
      </w:r>
    </w:p>
    <w:p>
      <w:pPr>
        <w:pStyle w:val="ListBullet"/>
      </w:pPr>
      <w:r>
        <w:t>customer_outreach_allowed</w:t>
      </w:r>
    </w:p>
    <w:p>
      <w:pPr>
        <w:pStyle w:val="ListBullet"/>
      </w:pPr>
      <w:r>
        <w:t>external_delivery_allowed</w:t>
      </w:r>
    </w:p>
    <w:p>
      <w:pPr>
        <w:pStyle w:val="ListBullet"/>
      </w:pPr>
      <w:r>
        <w:t>credential_access_allowed</w:t>
      </w:r>
    </w:p>
    <w:p>
      <w:pPr>
        <w:pStyle w:val="ListBullet"/>
      </w:pPr>
      <w:r>
        <w:t>customer_system_implementation_allowed</w:t>
      </w:r>
    </w:p>
    <w:p>
      <w:pPr>
        <w:pStyle w:val="ListBullet"/>
      </w:pPr>
      <w:r>
        <w:t>public_launch_allowed</w:t>
      </w:r>
    </w:p>
    <w:p>
      <w:pPr>
        <w:pStyle w:val="ListBullet"/>
      </w:pPr>
      <w:r>
        <w:t>spend_or_subscription_allowed</w:t>
      </w:r>
    </w:p>
    <w:p>
      <w:pPr>
        <w:pStyle w:val="ListBullet"/>
      </w:pPr>
      <w:r>
        <w:t>guaranteed_revenue_or_roi_claim_allowed</w:t>
      </w:r>
    </w:p>
    <w:p>
      <w:pPr>
        <w:pStyle w:val="ListBullet"/>
      </w:pPr>
      <w:r>
        <w:t>legal_compliance_security_readiness_claim_allowed</w:t>
      </w:r>
    </w:p>
    <w:p>
      <w:pPr>
        <w:pStyle w:val="ListBullet"/>
      </w:pPr>
      <w:r>
        <w:t>owner_approval_inferred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