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265" w:rsidRDefault="0048436D">
      <w:r>
        <w:rPr>
          <w:noProof/>
        </w:rPr>
        <w:drawing>
          <wp:inline distT="0" distB="0" distL="0" distR="0">
            <wp:extent cx="5943600" cy="6386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markup="0" w:comments="0" w:insDel="0" w:formatting="0"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36D"/>
    <w:rsid w:val="0048436D"/>
    <w:rsid w:val="0064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Harms, Larry D</dc:creator>
  <cp:lastModifiedBy>Harms, Larry D</cp:lastModifiedBy>
  <cp:revision>1</cp:revision>
  <dcterms:created xsi:type="dcterms:W3CDTF">2014-08-12T13:30:00Z</dcterms:created>
  <dcterms:modified xsi:type="dcterms:W3CDTF">2014-08-12T13:31:00Z</dcterms:modified>
</cp:coreProperties>
</file>