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516bf7d7d8c4c14" /><Relationship Type="http://schemas.openxmlformats.org/package/2006/relationships/metadata/core-properties" Target="/docProps/core.xml" Id="Rdfe1dd5e11c94849" /><Relationship Type="http://schemas.openxmlformats.org/officeDocument/2006/relationships/extended-properties" Target="/docProps/app.xml" Id="Rd31e359c529745b1" /><Relationship Type="http://schemas.openxmlformats.org/officeDocument/2006/relationships/custom-properties" Target="/docProps/custom.xml" Id="R5c5b36f7b2d4470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72"/>
        </w:rPr>
        <w:t xml:space="preserve">StockVision</w:t>
      </w:r>
    </w:p>
    <w:p w14:paraId="00100002" w14:textId="00100003">
      <w:pPr>
        <w:pStyle w:val="Subtitle"/>
        <w:spacing w:after="80"/>
        <w:jc w:val="center"/>
      </w:pPr>
      <w:r>
        <w:rPr>
          <w:color w:val="3B82D4"/>
          <w:sz w:val="32"/>
        </w:rPr>
        <w:t xml:space="preserve">AI-Powered Live Stock Analysis Platform</w:t>
      </w:r>
    </w:p>
    <w:p w14:paraId="00100004" w14:textId="00100005">
      <w:pPr>
        <w:spacing w:after="80"/>
        <w:jc w:val="center"/>
      </w:pPr>
      <w:r>
        <w:rPr>
          <w:color w:val="57606A"/>
          <w:sz w:val="24"/>
        </w:rPr>
        <w:t xml:space="preserve">End-to-End Technical Documentation</w:t>
      </w:r>
    </w:p>
    <w:p w14:paraId="00100006" w14:textId="00100007">
      <w:pPr>
        <w:spacing w:after="480"/>
        <w:jc w:val="center"/>
      </w:pPr>
      <w:r>
        <w:rPr>
          <w:color w:val="57606A"/>
          <w:sz w:val="22"/>
        </w:rPr>
        <w:t xml:space="preserve">Version 1.0  |  NSE · BSE · NYSE · NASDAQ · LSE · Global Markets</w:t>
      </w:r>
    </w:p>
    <w:p w14:paraId="00100008" w14:textId="00100009">
      <w:pPr>
        <w:pStyle w:val="Heading1"/>
        <w:spacing w:after="160"/>
      </w:pPr>
      <w:r>
        <w:rPr>
          <w:b/>
          <w:sz w:val="36"/>
        </w:rPr>
        <w:t xml:space="preserve">Table of Contents</w:t>
      </w:r>
    </w:p>
    <w:p w14:paraId="0010000A" w14:textId="0010000B">
      <w:pPr>
        <w:spacing w:after="80"/>
      </w:pPr>
      <w:r>
        <w:rPr>
          <w:sz w:val="22"/>
        </w:rPr>
        <w:t xml:space="preserve">1. Executive Summary</w:t>
      </w:r>
    </w:p>
    <w:p w14:paraId="0010000C" w14:textId="0010000D">
      <w:pPr>
        <w:spacing w:after="80"/>
      </w:pPr>
      <w:r>
        <w:rPr>
          <w:sz w:val="22"/>
        </w:rPr>
        <w:t xml:space="preserve">2. System Architecture</w:t>
      </w:r>
    </w:p>
    <w:p w14:paraId="0010000E" w14:textId="0010000F">
      <w:pPr>
        <w:spacing w:after="80"/>
      </w:pPr>
      <w:r>
        <w:rPr>
          <w:sz w:val="22"/>
        </w:rPr>
        <w:t xml:space="preserve">3. Technology Stack</w:t>
      </w:r>
    </w:p>
    <w:p w14:paraId="00100010" w14:textId="00100011">
      <w:pPr>
        <w:spacing w:after="80"/>
      </w:pPr>
      <w:r>
        <w:rPr>
          <w:sz w:val="22"/>
        </w:rPr>
        <w:t xml:space="preserve">4. Application Screens &amp; User Flows</w:t>
      </w:r>
    </w:p>
    <w:p w14:paraId="00100012" w14:textId="00100013">
      <w:pPr>
        <w:spacing w:after="80"/>
      </w:pPr>
      <w:r>
        <w:rPr>
          <w:sz w:val="22"/>
        </w:rPr>
        <w:t xml:space="preserve">5. Authentication &amp; Security Flows</w:t>
      </w:r>
    </w:p>
    <w:p w14:paraId="00100014" w14:textId="00100015">
      <w:pPr>
        <w:spacing w:after="80"/>
      </w:pPr>
      <w:r>
        <w:rPr>
          <w:sz w:val="22"/>
        </w:rPr>
        <w:t xml:space="preserve">6. API Reference</w:t>
      </w:r>
    </w:p>
    <w:p w14:paraId="00100016" w14:textId="00100017">
      <w:pPr>
        <w:spacing w:after="80"/>
      </w:pPr>
      <w:r>
        <w:rPr>
          <w:sz w:val="22"/>
        </w:rPr>
        <w:t xml:space="preserve">7. Database Schema</w:t>
      </w:r>
    </w:p>
    <w:p w14:paraId="00100018" w14:textId="00100019">
      <w:pPr>
        <w:spacing w:after="80"/>
      </w:pPr>
      <w:r>
        <w:rPr>
          <w:sz w:val="22"/>
        </w:rPr>
        <w:t xml:space="preserve">8. AI Prediction Engine</w:t>
      </w:r>
    </w:p>
    <w:p w14:paraId="0010001A" w14:textId="0010001B">
      <w:pPr>
        <w:spacing w:after="80"/>
      </w:pPr>
      <w:r>
        <w:rPr>
          <w:sz w:val="22"/>
        </w:rPr>
        <w:t xml:space="preserve">9. Subscription &amp; Payment Model</w:t>
      </w:r>
    </w:p>
    <w:p w14:paraId="0010001C" w14:textId="0010001D">
      <w:pPr>
        <w:spacing w:after="80"/>
      </w:pPr>
      <w:r>
        <w:rPr>
          <w:sz w:val="22"/>
        </w:rPr>
        <w:t xml:space="preserve">10. Admin Panel Features</w:t>
      </w:r>
    </w:p>
    <w:p w14:paraId="0010001E" w14:textId="0010001F">
      <w:pPr>
        <w:spacing w:after="80"/>
      </w:pPr>
      <w:r>
        <w:rPr>
          <w:sz w:val="22"/>
        </w:rPr>
        <w:t xml:space="preserve">11. WebSocket &amp; Real-Time Data</w:t>
      </w:r>
    </w:p>
    <w:p w14:paraId="00100020" w14:textId="00100021">
      <w:pPr>
        <w:spacing w:after="80"/>
      </w:pPr>
      <w:r>
        <w:rPr>
          <w:sz w:val="22"/>
        </w:rPr>
        <w:t xml:space="preserve">12. Testing Scenarios</w:t>
      </w:r>
    </w:p>
    <w:p w14:paraId="00100022" w14:textId="00100023">
      <w:pPr>
        <w:spacing w:after="80"/>
      </w:pPr>
      <w:r>
        <w:rPr>
          <w:sz w:val="22"/>
        </w:rPr>
        <w:t xml:space="preserve">13. Deployment Guide</w:t>
      </w:r>
    </w:p>
    <w:p w14:paraId="00100024" w14:textId="00100025">
      <w:pPr>
        <w:spacing w:after="80"/>
      </w:pPr>
      <w:r>
        <w:rPr>
          <w:sz w:val="22"/>
        </w:rPr>
        <w:t xml:space="preserve">14. Known Issues &amp; Solutions</w:t>
      </w:r>
    </w:p>
    <w:p w14:paraId="00100026" w14:textId="00100027">
      <w:pPr>
        <w:spacing w:after="480"/>
      </w:pPr>
      <w:r>
        <w:rPr>
          <w:sz w:val="22"/>
        </w:rPr>
        <w:t xml:space="preserve">15. Environment Variables Reference</w:t>
      </w:r>
    </w:p>
    <w:p w14:paraId="00100028" w14:textId="00100029">
      <w:pPr>
        <w:pStyle w:val="Heading1"/>
        <w:spacing w:before="320" w:after="160"/>
      </w:pPr>
      <w:r>
        <w:rPr>
          <w:b/>
          <w:sz w:val="36"/>
        </w:rPr>
        <w:t xml:space="preserve">1. Executive Summary</w:t>
      </w:r>
    </w:p>
    <w:p w14:paraId="0010002A" w14:textId="0010002B">
      <w:pPr>
        <w:spacing w:after="160"/>
      </w:pPr>
      <w:r>
        <w:rPr>
          <w:sz w:val="22"/>
        </w:rPr>
        <w:t xml:space="preserve">StockVision is a full-stack, AI-powered stock analysis platform designed for retail and professional investors across Indian (NSE, BSE) and global markets (NYSE, NASDAQ, LSE, Crypto). It provides live stock data via WebSocket, interactive candlestick charts, fundamental and technical analysis, and AI-generated price predictions powered by IBM WatsonX (Granite 13B) with OpenAI and rule-based fallbacks.</w:t>
      </w:r>
    </w:p>
    <w:p w14:paraId="0010002C" w14:textId="0010002D">
      <w:pPr>
        <w:spacing w:after="80"/>
      </w:pPr>
      <w:r>
        <w:rPr>
          <w:b/>
          <w:sz w:val="22"/>
        </w:rPr>
        <w:t xml:space="preserve">Key capabilities at a glance:</w:t>
      </w:r>
    </w:p>
    <w:p w14:paraId="0010002E" w14:textId="0010002F">
      <w:pPr>
        <w:numPr>
          <w:ilvl w:val="0"/>
          <w:numId w:val="1"/>
        </w:numPr>
        <w:spacing w:after="60"/>
      </w:pPr>
      <w:r>
        <w:rPr>
          <w:sz w:val="22"/>
        </w:rPr>
        <w:t xml:space="preserve">•  Real-time stock quotes refreshed every 15 seconds via Socket.IO</w:t>
      </w:r>
    </w:p>
    <w:p w14:paraId="00100030" w14:textId="00100031">
      <w:pPr>
        <w:numPr>
          <w:ilvl w:val="0"/>
          <w:numId w:val="1"/>
        </w:numPr>
        <w:spacing w:after="60"/>
      </w:pPr>
      <w:r>
        <w:rPr>
          <w:sz w:val="22"/>
        </w:rPr>
        <w:t xml:space="preserve">•  Technical indicators: RSI, MACD, Bollinger Bands, SMA 20/50/200, EMA</w:t>
      </w:r>
    </w:p>
    <w:p w14:paraId="00100032" w14:textId="00100033">
      <w:pPr>
        <w:numPr>
          <w:ilvl w:val="0"/>
          <w:numId w:val="1"/>
        </w:numPr>
        <w:spacing w:after="60"/>
      </w:pPr>
      <w:r>
        <w:rPr>
          <w:sz w:val="22"/>
        </w:rPr>
        <w:t xml:space="preserve">•  AI predictions with direction, target price range, confidence %, and recommendation</w:t>
      </w:r>
    </w:p>
    <w:p w14:paraId="00100034" w14:textId="00100035">
      <w:pPr>
        <w:numPr>
          <w:ilvl w:val="0"/>
          <w:numId w:val="1"/>
        </w:numPr>
        <w:spacing w:after="60"/>
      </w:pPr>
      <w:r>
        <w:rPr>
          <w:sz w:val="22"/>
        </w:rPr>
        <w:t xml:space="preserve">•  Watchlists, portfolios with P&amp;L tracking, and a stock screener</w:t>
      </w:r>
    </w:p>
    <w:p w14:paraId="00100036" w14:textId="00100037">
      <w:pPr>
        <w:numPr>
          <w:ilvl w:val="0"/>
          <w:numId w:val="1"/>
        </w:numPr>
        <w:spacing w:after="60"/>
      </w:pPr>
      <w:r>
        <w:rPr>
          <w:sz w:val="22"/>
        </w:rPr>
        <w:t xml:space="preserve">•  Subscription tiers (Free / Basic / Pro / Enterprise) with Stripe payment integration</w:t>
      </w:r>
    </w:p>
    <w:p w14:paraId="00100038" w14:textId="00100039">
      <w:pPr>
        <w:numPr>
          <w:ilvl w:val="0"/>
          <w:numId w:val="1"/>
        </w:numPr>
        <w:spacing w:after="60"/>
      </w:pPr>
      <w:r>
        <w:rPr>
          <w:sz w:val="22"/>
        </w:rPr>
        <w:t xml:space="preserve">•  Two-factor authentication (TOTP), JWT token rotation, account lockout</w:t>
      </w:r>
    </w:p>
    <w:p w14:paraId="0010003A" w14:textId="0010003B">
      <w:pPr>
        <w:numPr>
          <w:ilvl w:val="0"/>
          <w:numId w:val="1"/>
        </w:numPr>
        <w:spacing w:after="240"/>
      </w:pPr>
      <w:r>
        <w:rPr>
          <w:sz w:val="22"/>
        </w:rPr>
        <w:t xml:space="preserve">•  Admin panel: user management, platform analytics, market config (NSE/BSE URL overrides)</w:t>
      </w:r>
    </w:p>
    <w:p w14:paraId="0010003C" w14:textId="0010003D">
      <w:pPr>
        <w:pStyle w:val="Heading1"/>
        <w:spacing w:before="320" w:after="160"/>
      </w:pPr>
      <w:r>
        <w:rPr>
          <w:b/>
          <w:sz w:val="36"/>
        </w:rPr>
        <w:t xml:space="preserve">2. System Architecture</w:t>
      </w:r>
    </w:p>
    <w:p w14:paraId="0010003E" w14:textId="0010003F">
      <w:pPr>
        <w:pStyle w:val="Heading2"/>
        <w:spacing w:after="120"/>
      </w:pPr>
      <w:r>
        <w:rPr>
          <w:b/>
          <w:sz w:val="28"/>
        </w:rPr>
        <w:t xml:space="preserve">2.1 High-Level Architecture</w:t>
      </w:r>
    </w:p>
    <w:p w14:paraId="00100040" w14:textId="00100041">
      <w:pPr>
        <w:spacing w:after="160"/>
      </w:pPr>
      <w:r>
        <w:rPr>
          <w:sz w:val="22"/>
        </w:rPr>
        <w:t xml:space="preserve">StockVision follows a three-tier architecture: a React Single Page Application (SPA) as the presentation layer, a Node.js/Express REST + WebSocket API as the application layer, and MongoDB + Redis as the data layer.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Layer</w:t>
            </w:r>
          </w:p>
        </w:tc>
        <w:tc>
          <w:p w14:paraId="00100044" w14:textId="00100045">
            <w:r>
              <w:t xml:space="preserve">Technology</w:t>
            </w:r>
          </w:p>
        </w:tc>
        <w:tc>
          <w:p w14:paraId="00100046" w14:textId="00100047">
            <w:r>
              <w:t xml:space="preserve">Purpose</w:t>
            </w:r>
          </w:p>
        </w:tc>
      </w:tr>
      <w:tr>
        <w:trPr/>
        <w:tc>
          <w:p w14:paraId="00100048" w14:textId="00100049">
            <w:r>
              <w:t xml:space="preserve">Presentation</w:t>
            </w:r>
          </w:p>
        </w:tc>
        <w:tc>
          <w:p w14:paraId="0010004A" w14:textId="0010004B">
            <w:r>
              <w:t xml:space="preserve">React 18 + Vite + TailwindCSS</w:t>
            </w:r>
          </w:p>
        </w:tc>
        <w:tc>
          <w:p w14:paraId="0010004C" w14:textId="0010004D">
            <w:r>
              <w:t xml:space="preserve">SPA frontend, dark theme, responsive UI</w:t>
            </w:r>
          </w:p>
        </w:tc>
      </w:tr>
      <w:tr>
        <w:trPr/>
        <w:tc>
          <w:p w14:paraId="0010004E" w14:textId="0010004F">
            <w:r>
              <w:t xml:space="preserve">API Gateway</w:t>
            </w:r>
          </w:p>
        </w:tc>
        <w:tc>
          <w:p w14:paraId="00100050" w14:textId="00100051">
            <w:r>
              <w:t xml:space="preserve">Node.js 20 + Express 4</w:t>
            </w:r>
          </w:p>
        </w:tc>
        <w:tc>
          <w:p w14:paraId="00100052" w14:textId="00100053">
            <w:r>
              <w:t xml:space="preserve">REST API + WebSocket server (Socket.IO)</w:t>
            </w:r>
          </w:p>
        </w:tc>
      </w:tr>
      <w:tr>
        <w:trPr/>
        <w:tc>
          <w:p w14:paraId="00100054" w14:textId="00100055">
            <w:r>
              <w:t xml:space="preserve">Data Layer</w:t>
            </w:r>
          </w:p>
        </w:tc>
        <w:tc>
          <w:p w14:paraId="00100056" w14:textId="00100057">
            <w:r>
              <w:t xml:space="preserve">MongoDB + Mongoose</w:t>
            </w:r>
          </w:p>
        </w:tc>
        <w:tc>
          <w:p w14:paraId="00100058" w14:textId="00100059">
            <w:r>
              <w:t xml:space="preserve">Persistent storage (in-memory fallback in dev)</w:t>
            </w:r>
          </w:p>
        </w:tc>
      </w:tr>
      <w:tr>
        <w:trPr/>
        <w:tc>
          <w:p w14:paraId="0010005A" w14:textId="0010005B">
            <w:r>
              <w:t xml:space="preserve">Cache</w:t>
            </w:r>
          </w:p>
        </w:tc>
        <w:tc>
          <w:p w14:paraId="0010005C" w14:textId="0010005D">
            <w:r>
              <w:t xml:space="preserve">Redis</w:t>
            </w:r>
          </w:p>
        </w:tc>
        <w:tc>
          <w:p w14:paraId="0010005E" w14:textId="0010005F">
            <w:r>
              <w:t xml:space="preserve">Quote cache, prediction cache (optional)</w:t>
            </w:r>
          </w:p>
        </w:tc>
      </w:tr>
      <w:tr>
        <w:trPr/>
        <w:tc>
          <w:p w14:paraId="00100060" w14:textId="00100061">
            <w:r>
              <w:t xml:space="preserve">AI Engine</w:t>
            </w:r>
          </w:p>
        </w:tc>
        <w:tc>
          <w:p w14:paraId="00100062" w14:textId="00100063">
            <w:r>
              <w:t xml:space="preserve">IBM WatsonX + OpenAI + Rules</w:t>
            </w:r>
          </w:p>
        </w:tc>
        <w:tc>
          <w:p w14:paraId="00100064" w14:textId="00100065">
            <w:r>
              <w:t xml:space="preserve">Stock price predictions with fallback chain</w:t>
            </w:r>
          </w:p>
        </w:tc>
      </w:tr>
    </w:tbl>
    <w:p w14:paraId="00100066" w14:textId="00100067">
      <w:pPr>
        <w:spacing w:after="160"/>
        <w:jc w:val="center"/>
      </w:pPr>
      <w:r>
        <w:rPr>
          <w:color w:val="57606A"/>
          <w:sz w:val="20"/>
        </w:rPr>
        <w:t xml:space="preserve">Architecture Layer Overview</w:t>
      </w:r>
    </w:p>
    <w:p w14:paraId="00100068" w14:textId="00100069">
      <w:pPr>
        <w:pStyle w:val="Heading2"/>
        <w:spacing w:before="240" w:after="120"/>
      </w:pPr>
      <w:r>
        <w:rPr>
          <w:b/>
          <w:sz w:val="28"/>
        </w:rPr>
        <w:t xml:space="preserve">2.2 Component Interaction Diagram</w:t>
      </w:r>
    </w:p>
    <w:p w14:paraId="0010006A" w14:textId="0010006B">
      <w:pPr>
        <w:spacing w:after="120"/>
      </w:pPr>
      <w:r>
        <w:rPr>
          <w:sz w:val="22"/>
        </w:rPr>
        <w:t xml:space="preserve">The following describes the flow of a typical user request through the system:</w:t>
      </w:r>
    </w:p>
    <w:p w14:paraId="0010006C" w14:textId="0010006D">
      <w:pPr>
        <w:spacing w:after="80"/>
      </w:pPr>
      <w:r>
        <w:rPr>
          <w:b/>
          <w:sz w:val="20"/>
        </w:rPr>
        <w:t xml:space="preserve">Browser (React SPA)  --&gt;  Vite Dev Server / Nginx  --&gt;  Express API (Port 5000)  --&gt;  MongoDB / Redis</w:t>
      </w:r>
    </w:p>
    <w:p w14:paraId="0010006E" w14:textId="0010006F">
      <w:pPr>
        <w:spacing w:after="160"/>
      </w:pPr>
      <w:r>
        <w:rPr>
          <w:b/>
          <w:sz w:val="20"/>
        </w:rPr>
        <w:t xml:space="preserve">Browser (React SPA)  &lt;--&gt;  Socket.IO (WebSocket)  &lt;--&gt;  socketService  --&gt;  Yahoo Finance API</w:t>
      </w:r>
    </w:p>
    <w:p w14:paraId="00100070" w14:textId="00100071">
      <w:pPr>
        <w:spacing w:after="80"/>
      </w:pPr>
      <w:r>
        <w:rPr>
          <w:b/>
          <w:sz w:val="22"/>
        </w:rPr>
        <w:t xml:space="preserve">Request Lifecycle:</w:t>
      </w:r>
    </w:p>
    <w:p w14:paraId="00100072" w14:textId="00100073">
      <w:pPr>
        <w:spacing w:after="60"/>
      </w:pPr>
      <w:r>
        <w:rPr>
          <w:sz w:val="22"/>
        </w:rPr>
        <w:t xml:space="preserve">1.  Browser sends HTTP request with Authorization: Bearer &lt;accessToken&gt; header</w:t>
      </w:r>
    </w:p>
    <w:p w14:paraId="00100074" w14:textId="00100075">
      <w:pPr>
        <w:spacing w:after="60"/>
      </w:pPr>
      <w:r>
        <w:rPr>
          <w:sz w:val="22"/>
        </w:rPr>
        <w:t xml:space="preserve">2.  Express applies middleware chain: Helmet --&gt; CORS --&gt; Rate Limiter --&gt; Compression --&gt; JSON Parser --&gt; Cookie Parser --&gt; Mongo Sanitize --&gt; HPP --&gt; Request ID</w:t>
      </w:r>
    </w:p>
    <w:p w14:paraId="00100076" w14:textId="00100077">
      <w:pPr>
        <w:spacing w:after="60"/>
      </w:pPr>
      <w:r>
        <w:rPr>
          <w:sz w:val="22"/>
        </w:rPr>
        <w:t xml:space="preserve">3.  Auth middleware (protect) validates JWT from Authorization header</w:t>
      </w:r>
    </w:p>
    <w:p w14:paraId="00100078" w14:textId="00100079">
      <w:pPr>
        <w:spacing w:after="60"/>
      </w:pPr>
      <w:r>
        <w:rPr>
          <w:sz w:val="22"/>
        </w:rPr>
        <w:t xml:space="preserve">4.  Controller executes business logic, calling services (stockService, predictionService)</w:t>
      </w:r>
    </w:p>
    <w:p w14:paraId="0010007A" w14:textId="0010007B">
      <w:pPr>
        <w:spacing w:after="60"/>
      </w:pPr>
      <w:r>
        <w:rPr>
          <w:sz w:val="22"/>
        </w:rPr>
        <w:t xml:space="preserve">5.  Services check Redis cache first, fall back to Yahoo Finance / NSE / BSE APIs</w:t>
      </w:r>
    </w:p>
    <w:p w14:paraId="0010007C" w14:textId="0010007D">
      <w:pPr>
        <w:spacing w:after="200"/>
      </w:pPr>
      <w:r>
        <w:rPr>
          <w:sz w:val="22"/>
        </w:rPr>
        <w:t xml:space="preserve">6.  Response is compressed and returned to browser</w:t>
      </w:r>
    </w:p>
    <w:p w14:paraId="0010007E" w14:textId="0010007F">
      <w:pPr>
        <w:pStyle w:val="Heading2"/>
        <w:spacing w:before="160" w:after="120"/>
      </w:pPr>
      <w:r>
        <w:rPr>
          <w:b/>
          <w:sz w:val="28"/>
        </w:rPr>
        <w:t xml:space="preserve">2.3 Directory Structure</w:t>
      </w:r>
    </w:p>
    <w:p w14:paraId="00100080" w14:textId="00100081">
      <w:pPr>
        <w:spacing w:after="40"/>
      </w:pPr>
      <w:r>
        <w:rPr>
          <w:b/>
          <w:sz w:val="20"/>
        </w:rPr>
        <w:t xml:space="preserve">StockVision/</w:t>
      </w:r>
    </w:p>
    <w:p w14:paraId="00100082" w14:textId="00100083">
      <w:pPr>
        <w:spacing w:after="40"/>
      </w:pPr>
      <w:r>
        <w:rPr>
          <w:sz w:val="20"/>
        </w:rPr>
        <w:t xml:space="preserve">  backend/src/config/          MongoDB, Redis, Yahoo Finance v4 singleton</w:t>
      </w:r>
    </w:p>
    <w:p w14:paraId="00100084" w14:textId="00100085">
      <w:pPr>
        <w:spacing w:after="40"/>
      </w:pPr>
      <w:r>
        <w:rPr>
          <w:sz w:val="20"/>
        </w:rPr>
        <w:t xml:space="preserve">  backend/src/controllers/     authController, stockController, adminController, userController, predictionController, twoFactorController</w:t>
      </w:r>
    </w:p>
    <w:p w14:paraId="00100086" w14:textId="00100087">
      <w:pPr>
        <w:spacing w:after="40"/>
      </w:pPr>
      <w:r>
        <w:rPr>
          <w:sz w:val="20"/>
        </w:rPr>
        <w:t xml:space="preserve">  backend/src/middleware/       auth.js (JWT protect, role check, plan gate), validate.js</w:t>
      </w:r>
    </w:p>
    <w:p w14:paraId="00100088" w14:textId="00100089">
      <w:pPr>
        <w:spacing w:after="40"/>
      </w:pPr>
      <w:r>
        <w:rPr>
          <w:sz w:val="20"/>
        </w:rPr>
        <w:t xml:space="preserve">  backend/src/models/           User, RefreshToken, Watchlist, Portfolio, Prediction, MarketConfig</w:t>
      </w:r>
    </w:p>
    <w:p w14:paraId="0010008A" w14:textId="0010008B">
      <w:pPr>
        <w:spacing w:after="40"/>
      </w:pPr>
      <w:r>
        <w:rPr>
          <w:sz w:val="20"/>
        </w:rPr>
        <w:t xml:space="preserve">  backend/src/routes/           auth, user, admin, stock, watchlist, portfolio, subscription, prediction, config, market, twoFactor</w:t>
      </w:r>
    </w:p>
    <w:p w14:paraId="0010008C" w14:textId="0010008D">
      <w:pPr>
        <w:spacing w:after="40"/>
      </w:pPr>
      <w:r>
        <w:rPr>
          <w:sz w:val="20"/>
        </w:rPr>
        <w:t xml:space="preserve">  backend/src/services/         stockService, predictionService, emailService, socketService</w:t>
      </w:r>
    </w:p>
    <w:p w14:paraId="0010008E" w14:textId="0010008F">
      <w:pPr>
        <w:spacing w:after="40"/>
      </w:pPr>
      <w:r>
        <w:rPr>
          <w:sz w:val="20"/>
        </w:rPr>
        <w:t xml:space="preserve">  backend/src/utils/            logger.js (Winston), helpers.js (asyncHandler, isValidSymbol)</w:t>
      </w:r>
    </w:p>
    <w:p w14:paraId="00100090" w14:textId="00100091">
      <w:pPr>
        <w:spacing w:after="40"/>
      </w:pPr>
      <w:r>
        <w:rPr>
          <w:sz w:val="20"/>
        </w:rPr>
        <w:t xml:space="preserve">  frontend/src/components/      Layout, SearchBar, MarketTicker, CandlestickChart, LoadingSpinner</w:t>
      </w:r>
    </w:p>
    <w:p w14:paraId="00100092" w14:textId="00100093">
      <w:pPr>
        <w:spacing w:after="40"/>
      </w:pPr>
      <w:r>
        <w:rPr>
          <w:sz w:val="20"/>
        </w:rPr>
        <w:t xml:space="preserve">  frontend/src/pages/           Login, Register, ForgotPassword, ResetPassword, Dashboard, StockDetail, Watchlist, Portfolio, Screener, Predictions, Subscription, TwoFactorSetup, NotFound</w:t>
      </w:r>
    </w:p>
    <w:p w14:paraId="00100094" w14:textId="00100095">
      <w:pPr>
        <w:spacing w:after="40"/>
      </w:pPr>
      <w:r>
        <w:rPr>
          <w:sz w:val="20"/>
        </w:rPr>
        <w:t xml:space="preserve">  frontend/src/pages/admin/     AdminDashboard, AdminUsers, AdminConfig</w:t>
      </w:r>
    </w:p>
    <w:p w14:paraId="00100096" w14:textId="00100097">
      <w:pPr>
        <w:spacing w:after="40"/>
      </w:pPr>
      <w:r>
        <w:rPr>
          <w:sz w:val="20"/>
        </w:rPr>
        <w:t xml:space="preserve">  frontend/src/context/         authStore.js (Zustand - access token in memory only)</w:t>
      </w:r>
    </w:p>
    <w:p w14:paraId="00100098" w14:textId="00100099">
      <w:pPr>
        <w:spacing w:after="240"/>
      </w:pPr>
      <w:r>
        <w:rPr>
          <w:sz w:val="20"/>
        </w:rPr>
        <w:t xml:space="preserve">  frontend/src/services/        api.js (Axios + auto-refresh interceptor), socket.js (Socket.IO)</w:t>
      </w:r>
    </w:p>
    <w:p w14:paraId="0010009A" w14:textId="0010009B">
      <w:pPr>
        <w:pStyle w:val="Heading1"/>
        <w:spacing w:before="320" w:after="160"/>
      </w:pPr>
      <w:r>
        <w:rPr>
          <w:b/>
          <w:sz w:val="36"/>
        </w:rPr>
        <w:t xml:space="preserve">3. Technology Stack</w:t>
      </w:r>
    </w:p>
    <w:p w14:paraId="0010009C" w14:textId="0010009D">
      <w:pPr>
        <w:pStyle w:val="Heading2"/>
        <w:spacing w:after="120"/>
      </w:pPr>
      <w:r>
        <w:rPr>
          <w:b/>
          <w:sz w:val="28"/>
        </w:rPr>
        <w:t xml:space="preserve">3.1 Backend Dependencies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E" w14:textId="0010009F">
            <w:r>
              <w:t xml:space="preserve">Package</w:t>
            </w:r>
          </w:p>
        </w:tc>
        <w:tc>
          <w:p w14:paraId="001000A0" w14:textId="001000A1">
            <w:r>
              <w:t xml:space="preserve">Version</w:t>
            </w:r>
          </w:p>
        </w:tc>
        <w:tc>
          <w:p w14:paraId="001000A2" w14:textId="001000A3">
            <w:r>
              <w:t xml:space="preserve">Purpose</w:t>
            </w:r>
          </w:p>
        </w:tc>
      </w:tr>
      <w:tr>
        <w:trPr/>
        <w:tc>
          <w:p w14:paraId="001000A4" w14:textId="001000A5">
            <w:r>
              <w:t xml:space="preserve">express</w:t>
            </w:r>
          </w:p>
        </w:tc>
        <w:tc>
          <w:p w14:paraId="001000A6" w14:textId="001000A7">
            <w:r>
              <w:t xml:space="preserve">^4.18.2</w:t>
            </w:r>
          </w:p>
        </w:tc>
        <w:tc>
          <w:p w14:paraId="001000A8" w14:textId="001000A9">
            <w:r>
              <w:t xml:space="preserve">HTTP server framework</w:t>
            </w:r>
          </w:p>
        </w:tc>
      </w:tr>
      <w:tr>
        <w:trPr/>
        <w:tc>
          <w:p w14:paraId="001000AA" w14:textId="001000AB">
            <w:r>
              <w:t xml:space="preserve">mongoose</w:t>
            </w:r>
          </w:p>
        </w:tc>
        <w:tc>
          <w:p w14:paraId="001000AC" w14:textId="001000AD">
            <w:r>
              <w:t xml:space="preserve">^8.0.3</w:t>
            </w:r>
          </w:p>
        </w:tc>
        <w:tc>
          <w:p w14:paraId="001000AE" w14:textId="001000AF">
            <w:r>
              <w:t xml:space="preserve">MongoDB ODM</w:t>
            </w:r>
          </w:p>
        </w:tc>
      </w:tr>
      <w:tr>
        <w:trPr/>
        <w:tc>
          <w:p w14:paraId="001000B0" w14:textId="001000B1">
            <w:r>
              <w:t xml:space="preserve">jsonwebtoken</w:t>
            </w:r>
          </w:p>
        </w:tc>
        <w:tc>
          <w:p w14:paraId="001000B2" w14:textId="001000B3">
            <w:r>
              <w:t xml:space="preserve">^9.0.2</w:t>
            </w:r>
          </w:p>
        </w:tc>
        <w:tc>
          <w:p w14:paraId="001000B4" w14:textId="001000B5">
            <w:r>
              <w:t xml:space="preserve">JWT access + refresh tokens</w:t>
            </w:r>
          </w:p>
        </w:tc>
      </w:tr>
      <w:tr>
        <w:trPr/>
        <w:tc>
          <w:p w14:paraId="001000B6" w14:textId="001000B7">
            <w:r>
              <w:t xml:space="preserve">bcryptjs</w:t>
            </w:r>
          </w:p>
        </w:tc>
        <w:tc>
          <w:p w14:paraId="001000B8" w14:textId="001000B9">
            <w:r>
              <w:t xml:space="preserve">^2.4.3</w:t>
            </w:r>
          </w:p>
        </w:tc>
        <w:tc>
          <w:p w14:paraId="001000BA" w14:textId="001000BB">
            <w:r>
              <w:t xml:space="preserve">Password hashing (12 rounds)</w:t>
            </w:r>
          </w:p>
        </w:tc>
      </w:tr>
      <w:tr>
        <w:trPr/>
        <w:tc>
          <w:p w14:paraId="001000BC" w14:textId="001000BD">
            <w:r>
              <w:t xml:space="preserve">socket.io</w:t>
            </w:r>
          </w:p>
        </w:tc>
        <w:tc>
          <w:p w14:paraId="001000BE" w14:textId="001000BF">
            <w:r>
              <w:t xml:space="preserve">^4.6.2</w:t>
            </w:r>
          </w:p>
        </w:tc>
        <w:tc>
          <w:p w14:paraId="001000C0" w14:textId="001000C1">
            <w:r>
              <w:t xml:space="preserve">WebSocket for live quotes</w:t>
            </w:r>
          </w:p>
        </w:tc>
      </w:tr>
      <w:tr>
        <w:trPr/>
        <w:tc>
          <w:p w14:paraId="001000C2" w14:textId="001000C3">
            <w:r>
              <w:t xml:space="preserve">yahoo-finance2</w:t>
            </w:r>
          </w:p>
        </w:tc>
        <w:tc>
          <w:p w14:paraId="001000C4" w14:textId="001000C5">
            <w:r>
              <w:t xml:space="preserve">^4.0.2</w:t>
            </w:r>
          </w:p>
        </w:tc>
        <w:tc>
          <w:p w14:paraId="001000C6" w14:textId="001000C7">
            <w:r>
              <w:t xml:space="preserve">Primary stock data source (universal)</w:t>
            </w:r>
          </w:p>
        </w:tc>
      </w:tr>
      <w:tr>
        <w:trPr/>
        <w:tc>
          <w:p w14:paraId="001000C8" w14:textId="001000C9">
            <w:r>
              <w:t xml:space="preserve">@ibm-cloud/watsonx-ai</w:t>
            </w:r>
          </w:p>
        </w:tc>
        <w:tc>
          <w:p w14:paraId="001000CA" w14:textId="001000CB">
            <w:r>
              <w:t xml:space="preserve">^1.7.16</w:t>
            </w:r>
          </w:p>
        </w:tc>
        <w:tc>
          <w:p w14:paraId="001000CC" w14:textId="001000CD">
            <w:r>
              <w:t xml:space="preserve">IBM WatsonX AI predictions (Granite 13B)</w:t>
            </w:r>
          </w:p>
        </w:tc>
      </w:tr>
      <w:tr>
        <w:trPr/>
        <w:tc>
          <w:p w14:paraId="001000CE" w14:textId="001000CF">
            <w:r>
              <w:t xml:space="preserve">openai</w:t>
            </w:r>
          </w:p>
        </w:tc>
        <w:tc>
          <w:p w14:paraId="001000D0" w14:textId="001000D1">
            <w:r>
              <w:t xml:space="preserve">^4.20.1</w:t>
            </w:r>
          </w:p>
        </w:tc>
        <w:tc>
          <w:p w14:paraId="001000D2" w14:textId="001000D3">
            <w:r>
              <w:t xml:space="preserve">OpenAI GPT-4o-mini predictions (fallback)</w:t>
            </w:r>
          </w:p>
        </w:tc>
      </w:tr>
      <w:tr>
        <w:trPr/>
        <w:tc>
          <w:p w14:paraId="001000D4" w14:textId="001000D5">
            <w:r>
              <w:t xml:space="preserve">stripe</w:t>
            </w:r>
          </w:p>
        </w:tc>
        <w:tc>
          <w:p w14:paraId="001000D6" w14:textId="001000D7">
            <w:r>
              <w:t xml:space="preserve">^14.9.0</w:t>
            </w:r>
          </w:p>
        </w:tc>
        <w:tc>
          <w:p w14:paraId="001000D8" w14:textId="001000D9">
            <w:r>
              <w:t xml:space="preserve">Subscription payments + webhooks</w:t>
            </w:r>
          </w:p>
        </w:tc>
      </w:tr>
      <w:tr>
        <w:trPr/>
        <w:tc>
          <w:p w14:paraId="001000DA" w14:textId="001000DB">
            <w:r>
              <w:t xml:space="preserve">speakeasy</w:t>
            </w:r>
          </w:p>
        </w:tc>
        <w:tc>
          <w:p w14:paraId="001000DC" w14:textId="001000DD">
            <w:r>
              <w:t xml:space="preserve">^2.0.0</w:t>
            </w:r>
          </w:p>
        </w:tc>
        <w:tc>
          <w:p w14:paraId="001000DE" w14:textId="001000DF">
            <w:r>
              <w:t xml:space="preserve">TOTP 2FA generation and verification</w:t>
            </w:r>
          </w:p>
        </w:tc>
      </w:tr>
      <w:tr>
        <w:trPr/>
        <w:tc>
          <w:p w14:paraId="001000E0" w14:textId="001000E1">
            <w:r>
              <w:t xml:space="preserve">qrcode</w:t>
            </w:r>
          </w:p>
        </w:tc>
        <w:tc>
          <w:p w14:paraId="001000E2" w14:textId="001000E3">
            <w:r>
              <w:t xml:space="preserve">^1.5.3</w:t>
            </w:r>
          </w:p>
        </w:tc>
        <w:tc>
          <w:p w14:paraId="001000E4" w14:textId="001000E5">
            <w:r>
              <w:t xml:space="preserve">QR code generation for 2FA setup</w:t>
            </w:r>
          </w:p>
        </w:tc>
      </w:tr>
      <w:tr>
        <w:trPr/>
        <w:tc>
          <w:p w14:paraId="001000E6" w14:textId="001000E7">
            <w:r>
              <w:t xml:space="preserve">nodemailer</w:t>
            </w:r>
          </w:p>
        </w:tc>
        <w:tc>
          <w:p w14:paraId="001000E8" w14:textId="001000E9">
            <w:r>
              <w:t xml:space="preserve">^6.9.7</w:t>
            </w:r>
          </w:p>
        </w:tc>
        <w:tc>
          <w:p w14:paraId="001000EA" w14:textId="001000EB">
            <w:r>
              <w:t xml:space="preserve">Email delivery (welcome, reset, 2FA alerts)</w:t>
            </w:r>
          </w:p>
        </w:tc>
      </w:tr>
      <w:tr>
        <w:trPr/>
        <w:tc>
          <w:p w14:paraId="001000EC" w14:textId="001000ED">
            <w:r>
              <w:t xml:space="preserve">helmet</w:t>
            </w:r>
          </w:p>
        </w:tc>
        <w:tc>
          <w:p w14:paraId="001000EE" w14:textId="001000EF">
            <w:r>
              <w:t xml:space="preserve">^7.1.0</w:t>
            </w:r>
          </w:p>
        </w:tc>
        <w:tc>
          <w:p w14:paraId="001000F0" w14:textId="001000F1">
            <w:r>
              <w:t xml:space="preserve">HTTP security headers (CSP, HSTS, etc.)</w:t>
            </w:r>
          </w:p>
        </w:tc>
      </w:tr>
      <w:tr>
        <w:trPr/>
        <w:tc>
          <w:p w14:paraId="001000F2" w14:textId="001000F3">
            <w:r>
              <w:t xml:space="preserve">express-rate-limit</w:t>
            </w:r>
          </w:p>
        </w:tc>
        <w:tc>
          <w:p w14:paraId="001000F4" w14:textId="001000F5">
            <w:r>
              <w:t xml:space="preserve">^7.1.5</w:t>
            </w:r>
          </w:p>
        </w:tc>
        <w:tc>
          <w:p w14:paraId="001000F6" w14:textId="001000F7">
            <w:r>
              <w:t xml:space="preserve">Rate limiting (200/15min global, 20/15min auth)</w:t>
            </w:r>
          </w:p>
        </w:tc>
      </w:tr>
      <w:tr>
        <w:trPr/>
        <w:tc>
          <w:p w14:paraId="001000F8" w14:textId="001000F9">
            <w:r>
              <w:t xml:space="preserve">express-mongo-sanitize</w:t>
            </w:r>
          </w:p>
        </w:tc>
        <w:tc>
          <w:p w14:paraId="001000FA" w14:textId="001000FB">
            <w:r>
              <w:t xml:space="preserve">^2.2.0</w:t>
            </w:r>
          </w:p>
        </w:tc>
        <w:tc>
          <w:p w14:paraId="001000FC" w14:textId="001000FD">
            <w:r>
              <w:t xml:space="preserve">NoSQL injection prevention</w:t>
            </w:r>
          </w:p>
        </w:tc>
      </w:tr>
      <w:tr>
        <w:trPr/>
        <w:tc>
          <w:p w14:paraId="001000FE" w14:textId="001000FF">
            <w:r>
              <w:t xml:space="preserve">mongodb-memory-server</w:t>
            </w:r>
          </w:p>
        </w:tc>
        <w:tc>
          <w:p w14:paraId="00100100" w14:textId="00100101">
            <w:r>
              <w:t xml:space="preserve">^11.2.0</w:t>
            </w:r>
          </w:p>
        </w:tc>
        <w:tc>
          <w:p w14:paraId="00100102" w14:textId="00100103">
            <w:r>
              <w:t xml:space="preserve">In-memory MongoDB for local dev (no install needed)</w:t>
            </w:r>
          </w:p>
        </w:tc>
      </w:tr>
      <w:tr>
        <w:trPr/>
        <w:tc>
          <w:p w14:paraId="00100104" w14:textId="00100105">
            <w:r>
              <w:t xml:space="preserve">redis</w:t>
            </w:r>
          </w:p>
        </w:tc>
        <w:tc>
          <w:p w14:paraId="00100106" w14:textId="00100107">
            <w:r>
              <w:t xml:space="preserve">^4.6.11</w:t>
            </w:r>
          </w:p>
        </w:tc>
        <w:tc>
          <w:p w14:paraId="00100108" w14:textId="00100109">
            <w:r>
              <w:t xml:space="preserve">Cache layer (optional, degrades gracefully)</w:t>
            </w:r>
          </w:p>
        </w:tc>
      </w:tr>
    </w:tbl>
    <w:p w14:paraId="0010010A" w14:textId="0010010B">
      <w:pPr>
        <w:pStyle w:val="Heading2"/>
        <w:spacing w:before="200" w:after="120"/>
      </w:pPr>
      <w:r>
        <w:rPr>
          <w:b/>
          <w:sz w:val="28"/>
        </w:rPr>
        <w:t xml:space="preserve">3.2 Frontend Dependencies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C" w14:textId="0010010D">
            <w:r>
              <w:t xml:space="preserve">Package</w:t>
            </w:r>
          </w:p>
        </w:tc>
        <w:tc>
          <w:p w14:paraId="0010010E" w14:textId="0010010F">
            <w:r>
              <w:t xml:space="preserve">Version</w:t>
            </w:r>
          </w:p>
        </w:tc>
        <w:tc>
          <w:p w14:paraId="00100110" w14:textId="00100111">
            <w:r>
              <w:t xml:space="preserve">Purpose</w:t>
            </w:r>
          </w:p>
        </w:tc>
      </w:tr>
      <w:tr>
        <w:trPr/>
        <w:tc>
          <w:p w14:paraId="00100112" w14:textId="00100113">
            <w:r>
              <w:t xml:space="preserve">react</w:t>
            </w:r>
          </w:p>
        </w:tc>
        <w:tc>
          <w:p w14:paraId="00100114" w14:textId="00100115">
            <w:r>
              <w:t xml:space="preserve">^18.2.0</w:t>
            </w:r>
          </w:p>
        </w:tc>
        <w:tc>
          <w:p w14:paraId="00100116" w14:textId="00100117">
            <w:r>
              <w:t xml:space="preserve">UI framework</w:t>
            </w:r>
          </w:p>
        </w:tc>
      </w:tr>
      <w:tr>
        <w:trPr/>
        <w:tc>
          <w:p w14:paraId="00100118" w14:textId="00100119">
            <w:r>
              <w:t xml:space="preserve">react-router-dom</w:t>
            </w:r>
          </w:p>
        </w:tc>
        <w:tc>
          <w:p w14:paraId="0010011A" w14:textId="0010011B">
            <w:r>
              <w:t xml:space="preserve">^6.21.0</w:t>
            </w:r>
          </w:p>
        </w:tc>
        <w:tc>
          <w:p w14:paraId="0010011C" w14:textId="0010011D">
            <w:r>
              <w:t xml:space="preserve">Client-side routing</w:t>
            </w:r>
          </w:p>
        </w:tc>
      </w:tr>
      <w:tr>
        <w:trPr/>
        <w:tc>
          <w:p w14:paraId="0010011E" w14:textId="0010011F">
            <w:r>
              <w:t xml:space="preserve">zustand</w:t>
            </w:r>
          </w:p>
        </w:tc>
        <w:tc>
          <w:p w14:paraId="00100120" w14:textId="00100121">
            <w:r>
              <w:t xml:space="preserve">^4.4.7</w:t>
            </w:r>
          </w:p>
        </w:tc>
        <w:tc>
          <w:p w14:paraId="00100122" w14:textId="00100123">
            <w:r>
              <w:t xml:space="preserve">Lightweight state management (auth store)</w:t>
            </w:r>
          </w:p>
        </w:tc>
      </w:tr>
      <w:tr>
        <w:trPr/>
        <w:tc>
          <w:p w14:paraId="00100124" w14:textId="00100125">
            <w:r>
              <w:t xml:space="preserve">axios</w:t>
            </w:r>
          </w:p>
        </w:tc>
        <w:tc>
          <w:p w14:paraId="00100126" w14:textId="00100127">
            <w:r>
              <w:t xml:space="preserve">^1.6.2</w:t>
            </w:r>
          </w:p>
        </w:tc>
        <w:tc>
          <w:p w14:paraId="00100128" w14:textId="00100129">
            <w:r>
              <w:t xml:space="preserve">HTTP client with silent-refresh interceptor</w:t>
            </w:r>
          </w:p>
        </w:tc>
      </w:tr>
      <w:tr>
        <w:trPr/>
        <w:tc>
          <w:p w14:paraId="0010012A" w14:textId="0010012B">
            <w:r>
              <w:t xml:space="preserve">socket.io-client</w:t>
            </w:r>
          </w:p>
        </w:tc>
        <w:tc>
          <w:p w14:paraId="0010012C" w14:textId="0010012D">
            <w:r>
              <w:t xml:space="preserve">^4.6.2</w:t>
            </w:r>
          </w:p>
        </w:tc>
        <w:tc>
          <w:p w14:paraId="0010012E" w14:textId="0010012F">
            <w:r>
              <w:t xml:space="preserve">WebSocket live updates</w:t>
            </w:r>
          </w:p>
        </w:tc>
      </w:tr>
      <w:tr>
        <w:trPr/>
        <w:tc>
          <w:p w14:paraId="00100130" w14:textId="00100131">
            <w:r>
              <w:t xml:space="preserve">recharts</w:t>
            </w:r>
          </w:p>
        </w:tc>
        <w:tc>
          <w:p w14:paraId="00100132" w14:textId="00100133">
            <w:r>
              <w:t xml:space="preserve">^2.10.3</w:t>
            </w:r>
          </w:p>
        </w:tc>
        <w:tc>
          <w:p w14:paraId="00100134" w14:textId="00100135">
            <w:r>
              <w:t xml:space="preserve">Area/bar charts for dashboard</w:t>
            </w:r>
          </w:p>
        </w:tc>
      </w:tr>
      <w:tr>
        <w:trPr/>
        <w:tc>
          <w:p w14:paraId="00100136" w14:textId="00100137">
            <w:r>
              <w:t xml:space="preserve">lightweight-charts</w:t>
            </w:r>
          </w:p>
        </w:tc>
        <w:tc>
          <w:p w14:paraId="00100138" w14:textId="00100139">
            <w:r>
              <w:t xml:space="preserve">^4.1.3</w:t>
            </w:r>
          </w:p>
        </w:tc>
        <w:tc>
          <w:p w14:paraId="0010013A" w14:textId="0010013B">
            <w:r>
              <w:t xml:space="preserve">TradingView candlestick charts</w:t>
            </w:r>
          </w:p>
        </w:tc>
      </w:tr>
      <w:tr>
        <w:trPr/>
        <w:tc>
          <w:p w14:paraId="0010013C" w14:textId="0010013D">
            <w:r>
              <w:t xml:space="preserve">tailwindcss</w:t>
            </w:r>
          </w:p>
        </w:tc>
        <w:tc>
          <w:p w14:paraId="0010013E" w14:textId="0010013F">
            <w:r>
              <w:t xml:space="preserve">^3.4.0</w:t>
            </w:r>
          </w:p>
        </w:tc>
        <w:tc>
          <w:p w14:paraId="00100140" w14:textId="00100141">
            <w:r>
              <w:t xml:space="preserve">Utility-first CSS (dark theme)</w:t>
            </w:r>
          </w:p>
        </w:tc>
      </w:tr>
    </w:tbl>
    <w:p w14:paraId="00100142" w14:textId="00100143">
      <w:pPr>
        <w:pStyle w:val="Heading1"/>
        <w:spacing w:before="320" w:after="160"/>
      </w:pPr>
      <w:r>
        <w:rPr>
          <w:b/>
          <w:sz w:val="36"/>
        </w:rPr>
        <w:t xml:space="preserve">4. Application Screens &amp; User Flows</w:t>
      </w:r>
    </w:p>
    <w:p w14:paraId="00100144" w14:textId="00100145">
      <w:pPr>
        <w:pStyle w:val="Heading2"/>
        <w:spacing w:after="120"/>
      </w:pPr>
      <w:r>
        <w:rPr>
          <w:b/>
          <w:sz w:val="28"/>
        </w:rPr>
        <w:t xml:space="preserve">4.1 Screen Inventory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6" w14:textId="00100147">
            <w:r>
              <w:t xml:space="preserve">Route / Screen</w:t>
            </w:r>
          </w:p>
        </w:tc>
        <w:tc>
          <w:p w14:paraId="00100148" w14:textId="00100149">
            <w:r>
              <w:t xml:space="preserve">Access</w:t>
            </w:r>
          </w:p>
        </w:tc>
        <w:tc>
          <w:p w14:paraId="0010014A" w14:textId="0010014B">
            <w:r>
              <w:t xml:space="preserve">Description</w:t>
            </w:r>
          </w:p>
        </w:tc>
      </w:tr>
      <w:tr>
        <w:trPr/>
        <w:tc>
          <w:p w14:paraId="0010014C" w14:textId="0010014D">
            <w:r>
              <w:t xml:space="preserve">/login</w:t>
            </w:r>
          </w:p>
        </w:tc>
        <w:tc>
          <w:p w14:paraId="0010014E" w14:textId="0010014F">
            <w:r>
              <w:t xml:space="preserve">Public (redirects if logged in)</w:t>
            </w:r>
          </w:p>
        </w:tc>
        <w:tc>
          <w:p w14:paraId="00100150" w14:textId="00100151">
            <w:r>
              <w:t xml:space="preserve">Email + password login. Shows 2FA challenge if enabled.</w:t>
            </w:r>
          </w:p>
        </w:tc>
      </w:tr>
      <w:tr>
        <w:trPr/>
        <w:tc>
          <w:p w14:paraId="00100152" w14:textId="00100153">
            <w:r>
              <w:t xml:space="preserve">/register</w:t>
            </w:r>
          </w:p>
        </w:tc>
        <w:tc>
          <w:p w14:paraId="00100154" w14:textId="00100155">
            <w:r>
              <w:t xml:space="preserve">Public</w:t>
            </w:r>
          </w:p>
        </w:tc>
        <w:tc>
          <w:p w14:paraId="00100156" w14:textId="00100157">
            <w:r>
              <w:t xml:space="preserve">Account creation. Password strength validation. Welcome email sent.</w:t>
            </w:r>
          </w:p>
        </w:tc>
      </w:tr>
      <w:tr>
        <w:trPr/>
        <w:tc>
          <w:p w14:paraId="00100158" w14:textId="00100159">
            <w:r>
              <w:t xml:space="preserve">/forgot-password</w:t>
            </w:r>
          </w:p>
        </w:tc>
        <w:tc>
          <w:p w14:paraId="0010015A" w14:textId="0010015B">
            <w:r>
              <w:t xml:space="preserve">Public</w:t>
            </w:r>
          </w:p>
        </w:tc>
        <w:tc>
          <w:p w14:paraId="0010015C" w14:textId="0010015D">
            <w:r>
              <w:t xml:space="preserve">Request password reset link via email.</w:t>
            </w:r>
          </w:p>
        </w:tc>
      </w:tr>
      <w:tr>
        <w:trPr/>
        <w:tc>
          <w:p w14:paraId="0010015E" w14:textId="0010015F">
            <w:r>
              <w:t xml:space="preserve">/reset-password/:token</w:t>
            </w:r>
          </w:p>
        </w:tc>
        <w:tc>
          <w:p w14:paraId="00100160" w14:textId="00100161">
            <w:r>
              <w:t xml:space="preserve">Public</w:t>
            </w:r>
          </w:p>
        </w:tc>
        <w:tc>
          <w:p w14:paraId="00100162" w14:textId="00100163">
            <w:r>
              <w:t xml:space="preserve">Set new password using reset token from email.</w:t>
            </w:r>
          </w:p>
        </w:tc>
      </w:tr>
      <w:tr>
        <w:trPr/>
        <w:tc>
          <w:p w14:paraId="00100164" w14:textId="00100165">
            <w:r>
              <w:t xml:space="preserve">/dashboard</w:t>
            </w:r>
          </w:p>
        </w:tc>
        <w:tc>
          <w:p w14:paraId="00100166" w14:textId="00100167">
            <w:r>
              <w:t xml:space="preserve">Authenticated</w:t>
            </w:r>
          </w:p>
        </w:tc>
        <w:tc>
          <w:p w14:paraId="00100168" w14:textId="00100169">
            <w:r>
              <w:t xml:space="preserve">Market overview: indices, gainers/losers, Nifty 90-day chart, live ticker.</w:t>
            </w:r>
          </w:p>
        </w:tc>
      </w:tr>
      <w:tr>
        <w:trPr/>
        <w:tc>
          <w:p w14:paraId="0010016A" w14:textId="0010016B">
            <w:r>
              <w:t xml:space="preserve">/stock/:symbol</w:t>
            </w:r>
          </w:p>
        </w:tc>
        <w:tc>
          <w:p w14:paraId="0010016C" w14:textId="0010016D">
            <w:r>
              <w:t xml:space="preserve">Authenticated</w:t>
            </w:r>
          </w:p>
        </w:tc>
        <w:tc>
          <w:p w14:paraId="0010016E" w14:textId="0010016F">
            <w:r>
              <w:t xml:space="preserve">Full stock detail: candlestick chart, technical indicators, fundamentals, news, AI prediction.</w:t>
            </w:r>
          </w:p>
        </w:tc>
      </w:tr>
      <w:tr>
        <w:trPr/>
        <w:tc>
          <w:p w14:paraId="00100170" w14:textId="00100171">
            <w:r>
              <w:t xml:space="preserve">/watchlist</w:t>
            </w:r>
          </w:p>
        </w:tc>
        <w:tc>
          <w:p w14:paraId="00100172" w14:textId="00100173">
            <w:r>
              <w:t xml:space="preserve">Authenticated</w:t>
            </w:r>
          </w:p>
        </w:tc>
        <w:tc>
          <w:p w14:paraId="00100174" w14:textId="00100175">
            <w:r>
              <w:t xml:space="preserve">Manage watchlists. Add/remove symbols. Live quote refresh.</w:t>
            </w:r>
          </w:p>
        </w:tc>
      </w:tr>
      <w:tr>
        <w:trPr/>
        <w:tc>
          <w:p w14:paraId="00100176" w14:textId="00100177">
            <w:r>
              <w:t xml:space="preserve">/portfolio</w:t>
            </w:r>
          </w:p>
        </w:tc>
        <w:tc>
          <w:p w14:paraId="00100178" w14:textId="00100179">
            <w:r>
              <w:t xml:space="preserve">Authenticated</w:t>
            </w:r>
          </w:p>
        </w:tc>
        <w:tc>
          <w:p w14:paraId="0010017A" w14:textId="0010017B">
            <w:r>
              <w:t xml:space="preserve">Track buy/sell trades, P&amp;L, allocation pie chart.</w:t>
            </w:r>
          </w:p>
        </w:tc>
      </w:tr>
      <w:tr>
        <w:trPr/>
        <w:tc>
          <w:p w14:paraId="0010017C" w14:textId="0010017D">
            <w:r>
              <w:t xml:space="preserve">/screener</w:t>
            </w:r>
          </w:p>
        </w:tc>
        <w:tc>
          <w:p w14:paraId="0010017E" w14:textId="0010017F">
            <w:r>
              <w:t xml:space="preserve">Authenticated (Pro+)</w:t>
            </w:r>
          </w:p>
        </w:tc>
        <w:tc>
          <w:p w14:paraId="00100180" w14:textId="00100181">
            <w:r>
              <w:t xml:space="preserve">Filter stocks by exchange, sector, P/E ratio, market cap, RSI range.</w:t>
            </w:r>
          </w:p>
        </w:tc>
      </w:tr>
      <w:tr>
        <w:trPr/>
        <w:tc>
          <w:p w14:paraId="00100182" w14:textId="00100183">
            <w:r>
              <w:t xml:space="preserve">/predictions</w:t>
            </w:r>
          </w:p>
        </w:tc>
        <w:tc>
          <w:p w14:paraId="00100184" w14:textId="00100185">
            <w:r>
              <w:t xml:space="preserve">Authenticated</w:t>
            </w:r>
          </w:p>
        </w:tc>
        <w:tc>
          <w:p w14:paraId="00100186" w14:textId="00100187">
            <w:r>
              <w:t xml:space="preserve">AI prediction history and new prediction requests.</w:t>
            </w:r>
          </w:p>
        </w:tc>
      </w:tr>
      <w:tr>
        <w:trPr/>
        <w:tc>
          <w:p w14:paraId="00100188" w14:textId="00100189">
            <w:r>
              <w:t xml:space="preserve">/subscription</w:t>
            </w:r>
          </w:p>
        </w:tc>
        <w:tc>
          <w:p w14:paraId="0010018A" w14:textId="0010018B">
            <w:r>
              <w:t xml:space="preserve">Authenticated</w:t>
            </w:r>
          </w:p>
        </w:tc>
        <w:tc>
          <w:p w14:paraId="0010018C" w14:textId="0010018D">
            <w:r>
              <w:t xml:space="preserve">Plan comparison, Stripe checkout, billing portal management.</w:t>
            </w:r>
          </w:p>
        </w:tc>
      </w:tr>
      <w:tr>
        <w:trPr/>
        <w:tc>
          <w:p w14:paraId="0010018E" w14:textId="0010018F">
            <w:r>
              <w:t xml:space="preserve">/security/2fa</w:t>
            </w:r>
          </w:p>
        </w:tc>
        <w:tc>
          <w:p w14:paraId="00100190" w14:textId="00100191">
            <w:r>
              <w:t xml:space="preserve">Authenticated</w:t>
            </w:r>
          </w:p>
        </w:tc>
        <w:tc>
          <w:p w14:paraId="00100192" w14:textId="00100193">
            <w:r>
              <w:t xml:space="preserve">3-step 2FA wizard: QR scan, verify TOTP, save backup codes.</w:t>
            </w:r>
          </w:p>
        </w:tc>
      </w:tr>
      <w:tr>
        <w:trPr/>
        <w:tc>
          <w:p w14:paraId="00100194" w14:textId="00100195">
            <w:r>
              <w:t xml:space="preserve">/admin</w:t>
            </w:r>
          </w:p>
        </w:tc>
        <w:tc>
          <w:p w14:paraId="00100196" w14:textId="00100197">
            <w:r>
              <w:t xml:space="preserve">Admin only</w:t>
            </w:r>
          </w:p>
        </w:tc>
        <w:tc>
          <w:p w14:paraId="00100198" w14:textId="00100199">
            <w:r>
              <w:t xml:space="preserve">Platform stats: total users, MRR, logins today, AI prediction count.</w:t>
            </w:r>
          </w:p>
        </w:tc>
      </w:tr>
      <w:tr>
        <w:trPr/>
        <w:tc>
          <w:p w14:paraId="0010019A" w14:textId="0010019B">
            <w:r>
              <w:t xml:space="preserve">/admin/users</w:t>
            </w:r>
          </w:p>
        </w:tc>
        <w:tc>
          <w:p w14:paraId="0010019C" w14:textId="0010019D">
            <w:r>
              <w:t xml:space="preserve">Admin only</w:t>
            </w:r>
          </w:p>
        </w:tc>
        <w:tc>
          <w:p w14:paraId="0010019E" w14:textId="0010019F">
            <w:r>
              <w:t xml:space="preserve">User table with search, role/plan editing, suspend/activate.</w:t>
            </w:r>
          </w:p>
        </w:tc>
      </w:tr>
      <w:tr>
        <w:trPr/>
        <w:tc>
          <w:p w14:paraId="001001A0" w14:textId="001001A1">
            <w:r>
              <w:t xml:space="preserve">/admin/config</w:t>
            </w:r>
          </w:p>
        </w:tc>
        <w:tc>
          <w:p w14:paraId="001001A2" w14:textId="001001A3">
            <w:r>
              <w:t xml:space="preserve">Admin only</w:t>
            </w:r>
          </w:p>
        </w:tc>
        <w:tc>
          <w:p w14:paraId="001001A4" w14:textId="001001A5">
            <w:r>
              <w:t xml:space="preserve">NSE/BSE API URL overrides, cache TTL, prediction settings.</w:t>
            </w:r>
          </w:p>
        </w:tc>
      </w:tr>
      <w:tr>
        <w:trPr/>
        <w:tc>
          <w:p w14:paraId="001001A6" w14:textId="001001A7">
            <w:r>
              <w:t xml:space="preserve">*</w:t>
            </w:r>
          </w:p>
        </w:tc>
        <w:tc>
          <w:p w14:paraId="001001A8" w14:textId="001001A9">
            <w:r>
              <w:t xml:space="preserve">Any</w:t>
            </w:r>
          </w:p>
        </w:tc>
        <w:tc>
          <w:p w14:paraId="001001AA" w14:textId="001001AB">
            <w:r>
              <w:t xml:space="preserve">404 Not Found page with navigation links.</w:t>
            </w:r>
          </w:p>
        </w:tc>
      </w:tr>
    </w:tbl>
    <w:p w14:paraId="001001AC" w14:textId="001001AD">
      <w:pPr>
        <w:spacing w:after="160"/>
      </w:pPr>
      <w:r>
        <w:rPr/>
        <w:t xml:space="preserve"/>
      </w:r>
    </w:p>
    <w:p w14:paraId="001001AE" w14:textId="001001AF">
      <w:pPr>
        <w:pStyle w:val="Heading2"/>
        <w:spacing w:before="200" w:after="160"/>
      </w:pPr>
      <w:r>
        <w:rPr>
          <w:b/>
          <w:sz w:val="28"/>
        </w:rPr>
        <w:t xml:space="preserve">4.2 Screen-by-Screen Description</w:t>
      </w:r>
    </w:p>
    <w:p w14:paraId="001001B0" w14:textId="001001B1">
      <w:pPr>
        <w:spacing w:after="80"/>
      </w:pPr>
      <w:r>
        <w:rPr>
          <w:b/>
          <w:sz w:val="24"/>
        </w:rPr>
        <w:t xml:space="preserve">LOGIN SCREEN (/login)</w:t>
      </w:r>
    </w:p>
    <w:p w14:paraId="001001B2" w14:textId="001001B3">
      <w:pPr>
        <w:spacing w:after="80"/>
      </w:pPr>
      <w:r>
        <w:rPr>
          <w:sz w:val="22"/>
        </w:rPr>
        <w:t xml:space="preserve">Layout: Centered card on dark (#0d1117) background. StockVision logo (blue TrendingUp icon). Email field with mail icon, password field with show/hide toggle, Remember Me checkbox, Forgot Password link. Primary blue Sign In button. Link to Register.</w:t>
      </w:r>
    </w:p>
    <w:p w14:paraId="001001B4" w14:textId="001001B5">
      <w:pPr>
        <w:spacing w:after="160"/>
      </w:pPr>
      <w:r>
        <w:rPr>
          <w:sz w:val="22"/>
        </w:rPr>
        <w:t xml:space="preserve">On 2FA-enabled accounts: After password validation, the screen transitions to a 6-digit TOTP input with purple shield icon. Backup code entry is also accepted here.</w:t>
      </w:r>
    </w:p>
    <w:p w14:paraId="001001B6" w14:textId="001001B7">
      <w:pPr>
        <w:spacing w:after="80"/>
      </w:pPr>
      <w:r>
        <w:rPr>
          <w:b/>
          <w:sz w:val="24"/>
        </w:rPr>
        <w:t xml:space="preserve">REGISTER SCREEN (/register)</w:t>
      </w:r>
    </w:p>
    <w:p w14:paraId="001001B8" w14:textId="001001B9">
      <w:pPr>
        <w:spacing w:after="160"/>
      </w:pPr>
      <w:r>
        <w:rPr>
          <w:sz w:val="22"/>
        </w:rPr>
        <w:t xml:space="preserve">Layout: Name, email, password fields. Password requirements shown inline (8+ chars, uppercase, lowercase, digit). On success, user is automatically logged in and redirected to /dashboard. Welcome email sent in background.</w:t>
      </w:r>
    </w:p>
    <w:p w14:paraId="001001BA" w14:textId="001001BB">
      <w:pPr>
        <w:spacing w:after="80"/>
      </w:pPr>
      <w:r>
        <w:rPr>
          <w:b/>
          <w:sz w:val="24"/>
        </w:rPr>
        <w:t xml:space="preserve">DASHBOARD (/dashboard)</w:t>
      </w:r>
    </w:p>
    <w:p w14:paraId="001001BC" w14:textId="001001BD">
      <w:pPr>
        <w:spacing w:after="80"/>
      </w:pPr>
      <w:r>
        <w:rPr>
          <w:sz w:val="22"/>
        </w:rPr>
        <w:t xml:space="preserve">Layout: Full dark sidebar navigation + top header with search bar and notification bell. Market ticker strip scrolling across top (live NSE/BSE/global indices). Main content:</w:t>
      </w:r>
    </w:p>
    <w:p w14:paraId="001001BE" w14:textId="001001BF">
      <w:pPr>
        <w:spacing w:after="40"/>
      </w:pPr>
      <w:r>
        <w:rPr>
          <w:sz w:val="22"/>
        </w:rPr>
        <w:t xml:space="preserve">  - Stat cards: NIFTY 50, SENSEX, USD/INR with live change percentage</w:t>
      </w:r>
    </w:p>
    <w:p w14:paraId="001001C0" w14:textId="001001C1">
      <w:pPr>
        <w:spacing w:after="40"/>
      </w:pPr>
      <w:r>
        <w:rPr>
          <w:sz w:val="22"/>
        </w:rPr>
        <w:t xml:space="preserve">  - Nifty 90-day area chart (Recharts) with gradient fill</w:t>
      </w:r>
    </w:p>
    <w:p w14:paraId="001001C2" w14:textId="001001C3">
      <w:pPr>
        <w:spacing w:after="40"/>
      </w:pPr>
      <w:r>
        <w:rPr>
          <w:sz w:val="22"/>
        </w:rPr>
        <w:t xml:space="preserve">  - Top Gainers and Top Losers tables (8 stocks each) with color-coded change %</w:t>
      </w:r>
    </w:p>
    <w:p w14:paraId="001001C4" w14:textId="001001C5">
      <w:pPr>
        <w:spacing w:after="160"/>
      </w:pPr>
      <w:r>
        <w:rPr>
          <w:sz w:val="22"/>
        </w:rPr>
        <w:t xml:space="preserve">  - Live updates via Socket.IO 'indices' event (no page refresh needed)</w:t>
      </w:r>
    </w:p>
    <w:p w14:paraId="001001C6" w14:textId="001001C7">
      <w:pPr>
        <w:spacing w:after="80"/>
      </w:pPr>
      <w:r>
        <w:rPr>
          <w:b/>
          <w:sz w:val="24"/>
        </w:rPr>
        <w:t xml:space="preserve">STOCK DETAIL (/stock/:symbol)</w:t>
      </w:r>
    </w:p>
    <w:p w14:paraId="001001C8" w14:textId="001001C9">
      <w:pPr>
        <w:spacing w:after="80"/>
      </w:pPr>
      <w:r>
        <w:rPr>
          <w:sz w:val="22"/>
        </w:rPr>
        <w:t xml:space="preserve">Layout: Full-width candlestick chart (TradingView Lightweight Charts). Period selector tabs (1W / 1M / 3M / 6M / 1Y / 5Y). Below chart:</w:t>
      </w:r>
    </w:p>
    <w:p w14:paraId="001001CA" w14:textId="001001CB">
      <w:pPr>
        <w:spacing w:after="40"/>
      </w:pPr>
      <w:r>
        <w:rPr>
          <w:sz w:val="22"/>
        </w:rPr>
        <w:t xml:space="preserve">  - Quote card: price, day change, 52-week high/low, volume, market cap, P/E, EPS</w:t>
      </w:r>
    </w:p>
    <w:p w14:paraId="001001CC" w14:textId="001001CD">
      <w:pPr>
        <w:spacing w:after="40"/>
      </w:pPr>
      <w:r>
        <w:rPr>
          <w:sz w:val="22"/>
        </w:rPr>
        <w:t xml:space="preserve">  - Technical Indicators panel: RSI gauge, MACD line, SMA 20/50/200, Bollinger Bands, signal (buy/sell/neutral)</w:t>
      </w:r>
    </w:p>
    <w:p w14:paraId="001001CE" w14:textId="001001CF">
      <w:pPr>
        <w:spacing w:after="40"/>
      </w:pPr>
      <w:r>
        <w:rPr>
          <w:sz w:val="22"/>
        </w:rPr>
        <w:t xml:space="preserve">  - Fundamentals tab: Revenue, Net Income, ROE, ROA, Debt/Equity from Yahoo Finance</w:t>
      </w:r>
    </w:p>
    <w:p w14:paraId="001001D0" w14:textId="001001D1">
      <w:pPr>
        <w:spacing w:after="40"/>
      </w:pPr>
      <w:r>
        <w:rPr>
          <w:sz w:val="22"/>
        </w:rPr>
        <w:t xml:space="preserve">  - News feed: Latest 5 news articles with headline, source, timestamp</w:t>
      </w:r>
    </w:p>
    <w:p w14:paraId="001001D2" w14:textId="001001D3">
      <w:pPr>
        <w:spacing w:after="40"/>
      </w:pPr>
      <w:r>
        <w:rPr>
          <w:sz w:val="22"/>
        </w:rPr>
        <w:t xml:space="preserve">  - AI Prediction card: direction badge, target price range, confidence bar, recommendation badge, key factors list, support/resistance levels</w:t>
      </w:r>
    </w:p>
    <w:p w14:paraId="001001D4" w14:textId="001001D5">
      <w:pPr>
        <w:spacing w:after="160"/>
      </w:pPr>
      <w:r>
        <w:rPr>
          <w:sz w:val="22"/>
        </w:rPr>
        <w:t xml:space="preserve">  - Add to Watchlist button, AI Predict button</w:t>
      </w:r>
    </w:p>
    <w:p w14:paraId="001001D6" w14:textId="001001D7">
      <w:pPr>
        <w:spacing w:after="80"/>
      </w:pPr>
      <w:r>
        <w:rPr>
          <w:b/>
          <w:sz w:val="24"/>
        </w:rPr>
        <w:t xml:space="preserve">WATCHLIST (/watchlist)</w:t>
      </w:r>
    </w:p>
    <w:p w14:paraId="001001D8" w14:textId="001001D9">
      <w:pPr>
        <w:spacing w:after="160"/>
      </w:pPr>
      <w:r>
        <w:rPr>
          <w:sz w:val="22"/>
        </w:rPr>
        <w:t xml:space="preserve">Layout: Left panel lists watchlists. Right panel shows symbols in the selected list with live price, change, change%, and a delete button. Inline search to add new symbols. Create new watchlist button. Free plan: max 10 symbols. Basic: 50. Pro: 200. Enterprise: unlimited.</w:t>
      </w:r>
    </w:p>
    <w:p w14:paraId="001001DA" w14:textId="001001DB">
      <w:pPr>
        <w:spacing w:after="80"/>
      </w:pPr>
      <w:r>
        <w:rPr>
          <w:b/>
          <w:sz w:val="24"/>
        </w:rPr>
        <w:t xml:space="preserve">PORTFOLIO (/portfolio)</w:t>
      </w:r>
    </w:p>
    <w:p w14:paraId="001001DC" w14:textId="001001DD">
      <w:pPr>
        <w:spacing w:after="160"/>
      </w:pPr>
      <w:r>
        <w:rPr>
          <w:sz w:val="22"/>
        </w:rPr>
        <w:t xml:space="preserve">Layout: Portfolio selector dropdown. Add Transaction form (symbol, buy/sell, quantity, price, date). Holdings table showing current value, average cost, unrealised P&amp;L (colour coded). Allocation pie chart. Total portfolio value card at top.</w:t>
      </w:r>
    </w:p>
    <w:p w14:paraId="001001DE" w14:textId="001001DF">
      <w:pPr>
        <w:spacing w:after="80"/>
      </w:pPr>
      <w:r>
        <w:rPr>
          <w:b/>
          <w:sz w:val="24"/>
        </w:rPr>
        <w:t xml:space="preserve">SCREENER (/screener) - Pro+ Plan</w:t>
      </w:r>
    </w:p>
    <w:p w14:paraId="001001E0" w14:textId="001001E1">
      <w:pPr>
        <w:spacing w:after="160"/>
      </w:pPr>
      <w:r>
        <w:rPr>
          <w:sz w:val="22"/>
        </w:rPr>
        <w:t xml:space="preserve">Layout: Filter panel (exchange selector, sector dropdown, P/E min/max sliders, market cap range, RSI range). Results table with sortable columns: symbol, name, price, change%, P/E, market cap, 52W range. Each row links to /stock/:symbol. Similar to Screener.in functionality.</w:t>
      </w:r>
    </w:p>
    <w:p w14:paraId="001001E2" w14:textId="001001E3">
      <w:pPr>
        <w:spacing w:after="80"/>
      </w:pPr>
      <w:r>
        <w:rPr>
          <w:b/>
          <w:sz w:val="24"/>
        </w:rPr>
        <w:t xml:space="preserve">AI PREDICTIONS (/predictions)</w:t>
      </w:r>
    </w:p>
    <w:p w14:paraId="001001E4" w14:textId="001001E5">
      <w:pPr>
        <w:spacing w:after="160"/>
      </w:pPr>
      <w:r>
        <w:rPr>
          <w:sz w:val="22"/>
        </w:rPr>
        <w:t xml:space="preserve">Layout: Search field for stock symbol. Timeframe selector (1 week / 1 month / 3 months / 6 months). Predict button. Results card shows: direction (bullish/bearish/neutral badge), target price with range, confidence percentage bar, recommendation (strong_buy to strong_sell with colour), AI provider used (WatsonX / OpenAI / Internal), key factors, support/resistance levels, risk level badge. Prediction history table below.</w:t>
      </w:r>
    </w:p>
    <w:p w14:paraId="001001E6" w14:textId="001001E7">
      <w:pPr>
        <w:spacing w:after="80"/>
      </w:pPr>
      <w:r>
        <w:rPr>
          <w:b/>
          <w:sz w:val="24"/>
        </w:rPr>
        <w:t xml:space="preserve">SUBSCRIPTION (/subscription)</w:t>
      </w:r>
    </w:p>
    <w:p w14:paraId="001001E8" w14:textId="001001E9">
      <w:pPr>
        <w:spacing w:after="160"/>
      </w:pPr>
      <w:r>
        <w:rPr>
          <w:sz w:val="22"/>
        </w:rPr>
        <w:t xml:space="preserve">Layout: Current plan banner with renewal date and Manage Billing button. 4-column plan grid (Free / Basic / Pro [Popular badge] / Enterprise [Best Value badge]). Each card shows price, feature checklist, upgrade/active button. In dev mode: instant plan switch. In production: redirects to Stripe Checkout. On return from Stripe with ?success=1, subscription is refreshed automatically.</w:t>
      </w:r>
    </w:p>
    <w:p w14:paraId="001001EA" w14:textId="001001EB">
      <w:pPr>
        <w:spacing w:after="80"/>
      </w:pPr>
      <w:r>
        <w:rPr>
          <w:b/>
          <w:sz w:val="24"/>
        </w:rPr>
        <w:t xml:space="preserve">SECURITY &amp; 2FA (/security/2fa)</w:t>
      </w:r>
    </w:p>
    <w:p w14:paraId="001001EC" w14:textId="001001ED">
      <w:pPr>
        <w:spacing w:after="160"/>
      </w:pPr>
      <w:r>
        <w:rPr>
          <w:sz w:val="22"/>
        </w:rPr>
        <w:t xml:space="preserve">Layout: 3-step wizard. Step 1: Introduction - install authenticator app. Step 2: QR code display + manual secret + 6-digit verification field. Step 3: Backup codes (8 codes displayed, copy button). Step indicator at top. On completion, 2FA is enforced on next login.</w:t>
      </w:r>
    </w:p>
    <w:p w14:paraId="001001EE" w14:textId="001001EF">
      <w:pPr>
        <w:spacing w:after="80"/>
      </w:pPr>
      <w:r>
        <w:rPr>
          <w:b/>
          <w:sz w:val="24"/>
        </w:rPr>
        <w:t xml:space="preserve">ADMIN DASHBOARD (/admin)</w:t>
      </w:r>
    </w:p>
    <w:p w14:paraId="001001F0" w14:textId="001001F1">
      <w:pPr>
        <w:spacing w:after="160"/>
      </w:pPr>
      <w:r>
        <w:rPr>
          <w:sz w:val="22"/>
        </w:rPr>
        <w:t xml:space="preserve">Layout: 4 KPI cards (Total Users, Monthly Recurring Revenue in INR, Today Logins, AI Predictions Total). Recent users table. Platform health indicators. Navigation links to Users and Config sub-pages.</w:t>
      </w:r>
    </w:p>
    <w:p w14:paraId="001001F2" w14:textId="001001F3">
      <w:pPr>
        <w:spacing w:after="80"/>
      </w:pPr>
      <w:r>
        <w:rPr>
          <w:b/>
          <w:sz w:val="24"/>
        </w:rPr>
        <w:t xml:space="preserve">ADMIN USERS (/admin/users)</w:t>
      </w:r>
    </w:p>
    <w:p w14:paraId="001001F4" w14:textId="001001F5">
      <w:pPr>
        <w:spacing w:after="160"/>
      </w:pPr>
      <w:r>
        <w:rPr>
          <w:sz w:val="22"/>
        </w:rPr>
        <w:t xml:space="preserve">Layout: Search bar. Paginated user table: name, email, role badge, plan badge, status badge (active/suspended), last login, created date. Inline editing of role and plan. Suspend/Activate toggle. Prevents admins from modifying superadmin accounts.</w:t>
      </w:r>
    </w:p>
    <w:p w14:paraId="001001F6" w14:textId="001001F7">
      <w:pPr>
        <w:spacing w:after="80"/>
      </w:pPr>
      <w:r>
        <w:rPr>
          <w:b/>
          <w:sz w:val="24"/>
        </w:rPr>
        <w:t xml:space="preserve">ADMIN CONFIG (/admin/config)</w:t>
      </w:r>
    </w:p>
    <w:p w14:paraId="001001F8" w14:textId="001001F9">
      <w:pPr>
        <w:spacing w:after="240"/>
      </w:pPr>
      <w:r>
        <w:rPr>
          <w:sz w:val="22"/>
        </w:rPr>
        <w:t xml:space="preserve">Layout: NSE Base URL override field. BSE Base URL override field. Cache TTL slider (minutes). AI prediction model selector (WatsonX / OpenAI / Internal). Save/Reset buttons. Changes persist to MarketConfig MongoDB collection and take effect immediately on next API call.</w:t>
      </w:r>
    </w:p>
    <w:p w14:paraId="001001FA" w14:textId="001001FB">
      <w:pPr>
        <w:pStyle w:val="Heading1"/>
        <w:spacing w:before="320" w:after="160"/>
      </w:pPr>
      <w:r>
        <w:rPr>
          <w:b/>
          <w:sz w:val="36"/>
        </w:rPr>
        <w:t xml:space="preserve">5. Authentication &amp; Security Flows</w:t>
      </w:r>
    </w:p>
    <w:p w14:paraId="001001FC" w14:textId="001001FD">
      <w:pPr>
        <w:pStyle w:val="Heading2"/>
        <w:spacing w:after="120"/>
      </w:pPr>
      <w:r>
        <w:rPr>
          <w:b/>
          <w:sz w:val="28"/>
        </w:rPr>
        <w:t xml:space="preserve">5.1 Registration Flow</w:t>
      </w:r>
    </w:p>
    <w:p w14:paraId="001001FE" w14:textId="001001FF">
      <w:pPr>
        <w:spacing w:after="60"/>
      </w:pPr>
      <w:r>
        <w:rPr>
          <w:sz w:val="22"/>
        </w:rPr>
        <w:t xml:space="preserve">Step 1: User submits name, email, password (min 8 chars, 1 upper, 1 lower, 1 digit).</w:t>
      </w:r>
    </w:p>
    <w:p w14:paraId="00100200" w14:textId="00100201">
      <w:pPr>
        <w:spacing w:after="60"/>
      </w:pPr>
      <w:r>
        <w:rPr>
          <w:sz w:val="22"/>
        </w:rPr>
        <w:t xml:space="preserve">Step 2: express-validator validates input; if invalid, 422 Unprocessable Entity returned.</w:t>
      </w:r>
    </w:p>
    <w:p w14:paraId="00100202" w14:textId="00100203">
      <w:pPr>
        <w:spacing w:after="60"/>
      </w:pPr>
      <w:r>
        <w:rPr>
          <w:sz w:val="22"/>
        </w:rPr>
        <w:t xml:space="preserve">Step 3: Email uniqueness checked. If taken, 409 Conflict returned.</w:t>
      </w:r>
    </w:p>
    <w:p w14:paraId="00100204" w14:textId="00100205">
      <w:pPr>
        <w:spacing w:after="60"/>
      </w:pPr>
      <w:r>
        <w:rPr>
          <w:sz w:val="22"/>
        </w:rPr>
        <w:t xml:space="preserve">Step 4: Password hashed with bcrypt (12 rounds). User document created with role=user, plan=free.</w:t>
      </w:r>
    </w:p>
    <w:p w14:paraId="00100206" w14:textId="00100207">
      <w:pPr>
        <w:spacing w:after="60"/>
      </w:pPr>
      <w:r>
        <w:rPr>
          <w:sz w:val="22"/>
        </w:rPr>
        <w:t xml:space="preserve">Step 5: generateTokens() creates: accessToken (JWT, 15min expiry) + refreshToken (JWT, 7d expiry, contains jti UUID + family UUID).</w:t>
      </w:r>
    </w:p>
    <w:p w14:paraId="00100208" w14:textId="00100209">
      <w:pPr>
        <w:spacing w:after="60"/>
      </w:pPr>
      <w:r>
        <w:rPr>
          <w:sz w:val="22"/>
        </w:rPr>
        <w:t xml:space="preserve">Step 6: RefreshToken document stored in MongoDB with jti, family, userId, IP, userAgent.</w:t>
      </w:r>
    </w:p>
    <w:p w14:paraId="0010020A" w14:textId="0010020B">
      <w:pPr>
        <w:spacing w:after="60"/>
      </w:pPr>
      <w:r>
        <w:rPr>
          <w:sz w:val="22"/>
        </w:rPr>
        <w:t xml:space="preserve">Step 7: Refresh token set as HttpOnly signed cookie (path: /api/auth, sameSite: strict). Access token returned in JSON body only.</w:t>
      </w:r>
    </w:p>
    <w:p w14:paraId="0010020C" w14:textId="0010020D">
      <w:pPr>
        <w:spacing w:after="160"/>
      </w:pPr>
      <w:r>
        <w:rPr>
          <w:sz w:val="22"/>
        </w:rPr>
        <w:t xml:space="preserve">Step 8: Welcome email sent asynchronously via Nodemailer (non-blocking).</w:t>
      </w:r>
    </w:p>
    <w:p w14:paraId="0010020E" w14:textId="0010020F">
      <w:pPr>
        <w:pStyle w:val="Heading2"/>
        <w:spacing w:after="120"/>
      </w:pPr>
      <w:r>
        <w:rPr>
          <w:b/>
          <w:sz w:val="28"/>
        </w:rPr>
        <w:t xml:space="preserve">5.2 Login Flow (without 2FA)</w:t>
      </w:r>
    </w:p>
    <w:p w14:paraId="00100210" w14:textId="00100211">
      <w:pPr>
        <w:spacing w:after="60"/>
      </w:pPr>
      <w:r>
        <w:rPr>
          <w:sz w:val="22"/>
        </w:rPr>
        <w:t xml:space="preserve">Step 1: POST /api/auth/login with email + password.</w:t>
      </w:r>
    </w:p>
    <w:p w14:paraId="00100212" w14:textId="00100213">
      <w:pPr>
        <w:spacing w:after="60"/>
      </w:pPr>
      <w:r>
        <w:rPr>
          <w:sz w:val="22"/>
        </w:rPr>
        <w:t xml:space="preserve">Step 2: User looked up; if not found or inactive, 401 returned (no user enumeration).</w:t>
      </w:r>
    </w:p>
    <w:p w14:paraId="00100214" w14:textId="00100215">
      <w:pPr>
        <w:spacing w:after="60"/>
      </w:pPr>
      <w:r>
        <w:rPr>
          <w:sz w:val="22"/>
        </w:rPr>
        <w:t xml:space="preserve">Step 3: Account lock check: if loginAttempts &gt;= 5 within 2 hours, 423 Locked returned.</w:t>
      </w:r>
    </w:p>
    <w:p w14:paraId="00100216" w14:textId="00100217">
      <w:pPr>
        <w:spacing w:after="60"/>
      </w:pPr>
      <w:r>
        <w:rPr>
          <w:sz w:val="22"/>
        </w:rPr>
        <w:t xml:space="preserve">Step 4: bcrypt.compare() validates password. On failure, loginAttempts incremented; at 5, account locked for 2h.</w:t>
      </w:r>
    </w:p>
    <w:p w14:paraId="00100218" w14:textId="00100219">
      <w:pPr>
        <w:spacing w:after="160"/>
      </w:pPr>
      <w:r>
        <w:rPr>
          <w:sz w:val="22"/>
        </w:rPr>
        <w:t xml:space="preserve">Step 5: On success, loginAttempts reset. Access + refresh tokens issued. lastLogin + lastLoginIP recorded.</w:t>
      </w:r>
    </w:p>
    <w:p w14:paraId="0010021A" w14:textId="0010021B">
      <w:pPr>
        <w:pStyle w:val="Heading2"/>
        <w:spacing w:after="120"/>
      </w:pPr>
      <w:r>
        <w:rPr>
          <w:b/>
          <w:sz w:val="28"/>
        </w:rPr>
        <w:t xml:space="preserve">5.3 Login Flow (with 2FA enabled)</w:t>
      </w:r>
    </w:p>
    <w:p w14:paraId="0010021C" w14:textId="0010021D">
      <w:pPr>
        <w:spacing w:after="60"/>
      </w:pPr>
      <w:r>
        <w:rPr>
          <w:sz w:val="22"/>
        </w:rPr>
        <w:t xml:space="preserve">Step 1-4: Same as above (password validated).</w:t>
      </w:r>
    </w:p>
    <w:p w14:paraId="0010021E" w14:textId="0010021F">
      <w:pPr>
        <w:spacing w:after="60"/>
      </w:pPr>
      <w:r>
        <w:rPr>
          <w:sz w:val="22"/>
        </w:rPr>
        <w:t xml:space="preserve">Step 5: Server detects twoFactorEnabled=true. Instead of issuing full session tokens, a 5-minute tempToken (signed with JWT_SECRET + '_2fa') is returned with requires2FA: true.</w:t>
      </w:r>
    </w:p>
    <w:p w14:paraId="00100220" w14:textId="00100221">
      <w:pPr>
        <w:spacing w:after="60"/>
      </w:pPr>
      <w:r>
        <w:rPr>
          <w:sz w:val="22"/>
        </w:rPr>
        <w:t xml:space="preserve">Step 6: Frontend shows TOTP input screen.</w:t>
      </w:r>
    </w:p>
    <w:p w14:paraId="00100222" w14:textId="00100223">
      <w:pPr>
        <w:spacing w:after="60"/>
      </w:pPr>
      <w:r>
        <w:rPr>
          <w:sz w:val="22"/>
        </w:rPr>
        <w:t xml:space="preserve">Step 7: User submits tempToken + 6-digit TOTP code to POST /api/auth/2fa/validate.</w:t>
      </w:r>
    </w:p>
    <w:p w14:paraId="00100224" w14:textId="00100225">
      <w:pPr>
        <w:spacing w:after="60"/>
      </w:pPr>
      <w:r>
        <w:rPr>
          <w:sz w:val="22"/>
        </w:rPr>
        <w:t xml:space="preserve">Step 8: Server verifies TOTP via speakeasy with window=1 (allows 30s clock drift). Backup codes also accepted (consumed on use).</w:t>
      </w:r>
    </w:p>
    <w:p w14:paraId="00100226" w14:textId="00100227">
      <w:pPr>
        <w:spacing w:after="160"/>
      </w:pPr>
      <w:r>
        <w:rPr>
          <w:sz w:val="22"/>
        </w:rPr>
        <w:t xml:space="preserve">Step 9: Full session tokens issued. User logged in.</w:t>
      </w:r>
    </w:p>
    <w:p w14:paraId="00100228" w14:textId="00100229">
      <w:pPr>
        <w:pStyle w:val="Heading2"/>
        <w:spacing w:after="120"/>
      </w:pPr>
      <w:r>
        <w:rPr>
          <w:b/>
          <w:sz w:val="28"/>
        </w:rPr>
        <w:t xml:space="preserve">5.4 Token Refresh Flow</w:t>
      </w:r>
    </w:p>
    <w:p w14:paraId="0010022A" w14:textId="0010022B">
      <w:pPr>
        <w:spacing w:after="80"/>
      </w:pPr>
      <w:r>
        <w:rPr>
          <w:sz w:val="22"/>
        </w:rPr>
        <w:t xml:space="preserve">Access tokens expire after 15 minutes. The Axios interceptor in api.js automatically detects 401 TOKEN_EXPIRED responses and silently calls POST /api/auth/refresh. The refresh endpoint:</w:t>
      </w:r>
    </w:p>
    <w:p w14:paraId="0010022C" w14:textId="0010022D">
      <w:pPr>
        <w:spacing w:after="60"/>
      </w:pPr>
      <w:r>
        <w:rPr>
          <w:sz w:val="22"/>
        </w:rPr>
        <w:t xml:space="preserve">1. Reads signed refreshToken cookie (path-restricted to /api/auth).</w:t>
      </w:r>
    </w:p>
    <w:p w14:paraId="0010022E" w14:textId="0010022F">
      <w:pPr>
        <w:spacing w:after="60"/>
      </w:pPr>
      <w:r>
        <w:rPr>
          <w:sz w:val="22"/>
        </w:rPr>
        <w:t xml:space="preserve">2. Verifies JWT signature against JWT_REFRESH_SECRET.</w:t>
      </w:r>
    </w:p>
    <w:p w14:paraId="00100230" w14:textId="00100231">
      <w:pPr>
        <w:spacing w:after="60"/>
      </w:pPr>
      <w:r>
        <w:rPr>
          <w:sz w:val="22"/>
        </w:rPr>
        <w:t xml:space="preserve">3. Checks jti exists in RefreshToken collection (replay attack prevention).</w:t>
      </w:r>
    </w:p>
    <w:p w14:paraId="00100232" w14:textId="00100233">
      <w:pPr>
        <w:spacing w:after="60"/>
      </w:pPr>
      <w:r>
        <w:rPr>
          <w:sz w:val="22"/>
        </w:rPr>
        <w:t xml:space="preserve">4. TOKEN REUSE DETECTION: If jti not found, entire token family is revoked (all sessions for that login chain deleted). User forced to re-login.</w:t>
      </w:r>
    </w:p>
    <w:p w14:paraId="00100234" w14:textId="00100235">
      <w:pPr>
        <w:spacing w:after="60"/>
      </w:pPr>
      <w:r>
        <w:rPr>
          <w:sz w:val="22"/>
        </w:rPr>
        <w:t xml:space="preserve">5. Current token deleted. New token pair issued with same family. New refresh token set in cookie.</w:t>
      </w:r>
    </w:p>
    <w:p w14:paraId="00100236" w14:textId="00100237">
      <w:pPr>
        <w:spacing w:after="160"/>
      </w:pPr>
      <w:r>
        <w:rPr>
          <w:b/>
          <w:sz w:val="22"/>
        </w:rPr>
        <w:t xml:space="preserve">NOTE: Access token stored in Zustand memory only - never in localStorage or sessionStorage (prevents XSS token theft).</w:t>
      </w:r>
    </w:p>
    <w:p w14:paraId="00100238" w14:textId="00100239">
      <w:pPr>
        <w:pStyle w:val="Heading2"/>
        <w:spacing w:after="120"/>
      </w:pPr>
      <w:r>
        <w:rPr>
          <w:b/>
          <w:sz w:val="28"/>
        </w:rPr>
        <w:t xml:space="preserve">5.5 Password Reset Flow</w:t>
      </w:r>
    </w:p>
    <w:p w14:paraId="0010023A" w14:textId="0010023B">
      <w:pPr>
        <w:spacing w:after="60"/>
      </w:pPr>
      <w:r>
        <w:rPr>
          <w:sz w:val="22"/>
        </w:rPr>
        <w:t xml:space="preserve">Step 1: POST /api/auth/forgot-password with email. Always returns identical response regardless of whether email exists (prevents user enumeration).</w:t>
      </w:r>
    </w:p>
    <w:p w14:paraId="0010023C" w14:textId="0010023D">
      <w:pPr>
        <w:spacing w:after="60"/>
      </w:pPr>
      <w:r>
        <w:rPr>
          <w:sz w:val="22"/>
        </w:rPr>
        <w:t xml:space="preserve">Step 2: If email found, crypto.randomBytes(32) token generated. SHA-256 hash stored in DB with 1-hour expiry. Raw token sent via email only.</w:t>
      </w:r>
    </w:p>
    <w:p w14:paraId="0010023E" w14:textId="0010023F">
      <w:pPr>
        <w:spacing w:after="60"/>
      </w:pPr>
      <w:r>
        <w:rPr>
          <w:sz w:val="22"/>
        </w:rPr>
        <w:t xml:space="preserve">Step 3: User clicks link in email: /reset-password/:rawToken</w:t>
      </w:r>
    </w:p>
    <w:p w14:paraId="00100240" w14:textId="00100241">
      <w:pPr>
        <w:spacing w:after="60"/>
      </w:pPr>
      <w:r>
        <w:rPr>
          <w:sz w:val="22"/>
        </w:rPr>
        <w:t xml:space="preserve">Step 4: PATCH /api/auth/reset-password/:token - server hashes incoming token, looks up SHA-256 match with unexpired expiry.</w:t>
      </w:r>
    </w:p>
    <w:p w14:paraId="00100242" w14:textId="00100243">
      <w:pPr>
        <w:spacing w:after="160"/>
      </w:pPr>
      <w:r>
        <w:rPr>
          <w:sz w:val="22"/>
        </w:rPr>
        <w:t xml:space="preserve">Step 5: New password set and hashed. All RefreshTokens for the user deleted (forces re-login on all devices).</w:t>
      </w:r>
    </w:p>
    <w:p w14:paraId="00100244" w14:textId="00100245">
      <w:pPr>
        <w:pStyle w:val="Heading2"/>
        <w:spacing w:after="120"/>
      </w:pPr>
      <w:r>
        <w:rPr>
          <w:b/>
          <w:sz w:val="28"/>
        </w:rPr>
        <w:t xml:space="preserve">5.6 Security Controls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46" w14:textId="00100247">
            <w:r>
              <w:t xml:space="preserve">Control</w:t>
            </w:r>
          </w:p>
        </w:tc>
        <w:tc>
          <w:p w14:paraId="00100248" w14:textId="00100249">
            <w:r>
              <w:t xml:space="preserve">Implementation</w:t>
            </w:r>
          </w:p>
        </w:tc>
        <w:tc>
          <w:p w14:paraId="0010024A" w14:textId="0010024B">
            <w:r>
              <w:t xml:space="preserve">Protects Against</w:t>
            </w:r>
          </w:p>
        </w:tc>
      </w:tr>
      <w:tr>
        <w:trPr/>
        <w:tc>
          <w:p w14:paraId="0010024C" w14:textId="0010024D">
            <w:r>
              <w:t xml:space="preserve">Helmet.js</w:t>
            </w:r>
          </w:p>
        </w:tc>
        <w:tc>
          <w:p w14:paraId="0010024E" w14:textId="0010024F">
            <w:r>
              <w:t xml:space="preserve">CSP, HSTS, X-Frame-Options headers</w:t>
            </w:r>
          </w:p>
        </w:tc>
        <w:tc>
          <w:p w14:paraId="00100250" w14:textId="00100251">
            <w:r>
              <w:t xml:space="preserve">XSS, clickjacking, MIME sniffing</w:t>
            </w:r>
          </w:p>
        </w:tc>
      </w:tr>
      <w:tr>
        <w:trPr/>
        <w:tc>
          <w:p w14:paraId="00100252" w14:textId="00100253">
            <w:r>
              <w:t xml:space="preserve">CORS</w:t>
            </w:r>
          </w:p>
        </w:tc>
        <w:tc>
          <w:p w14:paraId="00100254" w14:textId="00100255">
            <w:r>
              <w:t xml:space="preserve">Whitelist: FRONTEND_URL only</w:t>
            </w:r>
          </w:p>
        </w:tc>
        <w:tc>
          <w:p w14:paraId="00100256" w14:textId="00100257">
            <w:r>
              <w:t xml:space="preserve">Cross-origin requests from untrusted origins</w:t>
            </w:r>
          </w:p>
        </w:tc>
      </w:tr>
      <w:tr>
        <w:trPr/>
        <w:tc>
          <w:p w14:paraId="00100258" w14:textId="00100259">
            <w:r>
              <w:t xml:space="preserve">Rate Limiting</w:t>
            </w:r>
          </w:p>
        </w:tc>
        <w:tc>
          <w:p w14:paraId="0010025A" w14:textId="0010025B">
            <w:r>
              <w:t xml:space="preserve">200 req/15min global; 20 auth; 60 admin</w:t>
            </w:r>
          </w:p>
        </w:tc>
        <w:tc>
          <w:p w14:paraId="0010025C" w14:textId="0010025D">
            <w:r>
              <w:t xml:space="preserve">Brute force, DDoS, credential stuffing</w:t>
            </w:r>
          </w:p>
        </w:tc>
      </w:tr>
      <w:tr>
        <w:trPr/>
        <w:tc>
          <w:p w14:paraId="0010025E" w14:textId="0010025F">
            <w:r>
              <w:t xml:space="preserve">Account Lockout</w:t>
            </w:r>
          </w:p>
        </w:tc>
        <w:tc>
          <w:p w14:paraId="00100260" w14:textId="00100261">
            <w:r>
              <w:t xml:space="preserve">5 failures triggers 2-hour lock</w:t>
            </w:r>
          </w:p>
        </w:tc>
        <w:tc>
          <w:p w14:paraId="00100262" w14:textId="00100263">
            <w:r>
              <w:t xml:space="preserve">Password brute-force attacks</w:t>
            </w:r>
          </w:p>
        </w:tc>
      </w:tr>
      <w:tr>
        <w:trPr/>
        <w:tc>
          <w:p w14:paraId="00100264" w14:textId="00100265">
            <w:r>
              <w:t xml:space="preserve">bcrypt (12 rounds)</w:t>
            </w:r>
          </w:p>
        </w:tc>
        <w:tc>
          <w:p w14:paraId="00100266" w14:textId="00100267">
            <w:r>
              <w:t xml:space="preserve">Password hashing on save</w:t>
            </w:r>
          </w:p>
        </w:tc>
        <w:tc>
          <w:p w14:paraId="00100268" w14:textId="00100269">
            <w:r>
              <w:t xml:space="preserve">Database breach, rainbow tables</w:t>
            </w:r>
          </w:p>
        </w:tc>
      </w:tr>
      <w:tr>
        <w:trPr/>
        <w:tc>
          <w:p w14:paraId="0010026A" w14:textId="0010026B">
            <w:r>
              <w:t xml:space="preserve">JWT Token Rotation</w:t>
            </w:r>
          </w:p>
        </w:tc>
        <w:tc>
          <w:p w14:paraId="0010026C" w14:textId="0010026D">
            <w:r>
              <w:t xml:space="preserve">JTI-based with reuse detection + family revocation</w:t>
            </w:r>
          </w:p>
        </w:tc>
        <w:tc>
          <w:p w14:paraId="0010026E" w14:textId="0010026F">
            <w:r>
              <w:t xml:space="preserve">Token replay attacks, stolen refresh tokens</w:t>
            </w:r>
          </w:p>
        </w:tc>
      </w:tr>
      <w:tr>
        <w:trPr/>
        <w:tc>
          <w:p w14:paraId="00100270" w14:textId="00100271">
            <w:r>
              <w:t xml:space="preserve">HttpOnly Signed Cookie</w:t>
            </w:r>
          </w:p>
        </w:tc>
        <w:tc>
          <w:p w14:paraId="00100272" w14:textId="00100273">
            <w:r>
              <w:t xml:space="preserve">Refresh token in signed cookie (path=/api/auth)</w:t>
            </w:r>
          </w:p>
        </w:tc>
        <w:tc>
          <w:p w14:paraId="00100274" w14:textId="00100275">
            <w:r>
              <w:t xml:space="preserve">XSS token theft, cookie tampering</w:t>
            </w:r>
          </w:p>
        </w:tc>
      </w:tr>
      <w:tr>
        <w:trPr/>
        <w:tc>
          <w:p w14:paraId="00100276" w14:textId="00100277">
            <w:r>
              <w:t xml:space="preserve">Memory-only Access Token</w:t>
            </w:r>
          </w:p>
        </w:tc>
        <w:tc>
          <w:p w14:paraId="00100278" w14:textId="00100279">
            <w:r>
              <w:t xml:space="preserve">Zustand store, never in localStorage</w:t>
            </w:r>
          </w:p>
        </w:tc>
        <w:tc>
          <w:p w14:paraId="0010027A" w14:textId="0010027B">
            <w:r>
              <w:t xml:space="preserve">XSS persistent token theft</w:t>
            </w:r>
          </w:p>
        </w:tc>
      </w:tr>
      <w:tr>
        <w:trPr/>
        <w:tc>
          <w:p w14:paraId="0010027C" w14:textId="0010027D">
            <w:r>
              <w:t xml:space="preserve">MongoDB Sanitize</w:t>
            </w:r>
          </w:p>
        </w:tc>
        <w:tc>
          <w:p w14:paraId="0010027E" w14:textId="0010027F">
            <w:r>
              <w:t xml:space="preserve">express-mongo-sanitize middleware</w:t>
            </w:r>
          </w:p>
        </w:tc>
        <w:tc>
          <w:p w14:paraId="00100280" w14:textId="00100281">
            <w:r>
              <w:t xml:space="preserve">NoSQL injection ($where, $gt operators)</w:t>
            </w:r>
          </w:p>
        </w:tc>
      </w:tr>
      <w:tr>
        <w:trPr/>
        <w:tc>
          <w:p w14:paraId="00100282" w14:textId="00100283">
            <w:r>
              <w:t xml:space="preserve">HPP</w:t>
            </w:r>
          </w:p>
        </w:tc>
        <w:tc>
          <w:p w14:paraId="00100284" w14:textId="00100285">
            <w:r>
              <w:t xml:space="preserve">HTTP Parameter Pollution protection</w:t>
            </w:r>
          </w:p>
        </w:tc>
        <w:tc>
          <w:p w14:paraId="00100286" w14:textId="00100287">
            <w:r>
              <w:t xml:space="preserve">Parameter override attacks</w:t>
            </w:r>
          </w:p>
        </w:tc>
      </w:tr>
      <w:tr>
        <w:trPr/>
        <w:tc>
          <w:p w14:paraId="00100288" w14:textId="00100289">
            <w:r>
              <w:t xml:space="preserve">Input Validation</w:t>
            </w:r>
          </w:p>
        </w:tc>
        <w:tc>
          <w:p w14:paraId="0010028A" w14:textId="0010028B">
            <w:r>
              <w:t xml:space="preserve">express-validator on all routes</w:t>
            </w:r>
          </w:p>
        </w:tc>
        <w:tc>
          <w:p w14:paraId="0010028C" w14:textId="0010028D">
            <w:r>
              <w:t xml:space="preserve">Malformed inputs, XSS via fields</w:t>
            </w:r>
          </w:p>
        </w:tc>
      </w:tr>
      <w:tr>
        <w:trPr/>
        <w:tc>
          <w:p w14:paraId="0010028E" w14:textId="0010028F">
            <w:r>
              <w:t xml:space="preserve">CSRF Token</w:t>
            </w:r>
          </w:p>
        </w:tc>
        <w:tc>
          <w:p w14:paraId="00100290" w14:textId="00100291">
            <w:r>
              <w:t xml:space="preserve">GET /api/csrf-token issues nonce cookie</w:t>
            </w:r>
          </w:p>
        </w:tc>
        <w:tc>
          <w:p w14:paraId="00100292" w14:textId="00100293">
            <w:r>
              <w:t xml:space="preserve">Cross-site request forgery</w:t>
            </w:r>
          </w:p>
        </w:tc>
      </w:tr>
      <w:tr>
        <w:trPr/>
        <w:tc>
          <w:p w14:paraId="00100294" w14:textId="00100295">
            <w:r>
              <w:t xml:space="preserve">Prompt Injection Guard</w:t>
            </w:r>
          </w:p>
        </w:tc>
        <w:tc>
          <w:p w14:paraId="00100296" w14:textId="00100297">
            <w:r>
              <w:t xml:space="preserve">sanitiseForPrompt() strips dangerous patterns before LLM</w:t>
            </w:r>
          </w:p>
        </w:tc>
        <w:tc>
          <w:p w14:paraId="00100298" w14:textId="00100299">
            <w:r>
              <w:t xml:space="preserve">LLM jailbreaks, prompt injection attacks</w:t>
            </w:r>
          </w:p>
        </w:tc>
      </w:tr>
      <w:tr>
        <w:trPr/>
        <w:tc>
          <w:p w14:paraId="0010029A" w14:textId="0010029B">
            <w:r>
              <w:t xml:space="preserve">Request ID Correlation</w:t>
            </w:r>
          </w:p>
        </w:tc>
        <w:tc>
          <w:p w14:paraId="0010029C" w14:textId="0010029D">
            <w:r>
              <w:t xml:space="preserve">UUID per request in logs</w:t>
            </w:r>
          </w:p>
        </w:tc>
        <w:tc>
          <w:p w14:paraId="0010029E" w14:textId="0010029F">
            <w:r>
              <w:t xml:space="preserve">Incident tracing, audit trail</w:t>
            </w:r>
          </w:p>
        </w:tc>
      </w:tr>
      <w:tr>
        <w:trPr/>
        <w:tc>
          <w:p w14:paraId="001002A0" w14:textId="001002A1">
            <w:r>
              <w:t xml:space="preserve">Timing-safe Admin Secret</w:t>
            </w:r>
          </w:p>
        </w:tc>
        <w:tc>
          <w:p w14:paraId="001002A2" w14:textId="001002A3">
            <w:r>
              <w:t xml:space="preserve">crypto.timingSafeEqual() for admin registration</w:t>
            </w:r>
          </w:p>
        </w:tc>
        <w:tc>
          <w:p w14:paraId="001002A4" w14:textId="001002A5">
            <w:r>
              <w:t xml:space="preserve">Timing side-channel attacks</w:t>
            </w:r>
          </w:p>
        </w:tc>
      </w:tr>
      <w:tr>
        <w:trPr/>
        <w:tc>
          <w:p w14:paraId="001002A6" w14:textId="001002A7">
            <w:r>
              <w:t xml:space="preserve">Startup Secret Validation</w:t>
            </w:r>
          </w:p>
        </w:tc>
        <w:tc>
          <w:p w14:paraId="001002A8" w14:textId="001002A9">
            <w:r>
              <w:t xml:space="preserve">Blocks production start with weak/placeholder secrets</w:t>
            </w:r>
          </w:p>
        </w:tc>
        <w:tc>
          <w:p w14:paraId="001002AA" w14:textId="001002AB">
            <w:r>
              <w:t xml:space="preserve">Accidental production deployment with dev secrets</w:t>
            </w:r>
          </w:p>
        </w:tc>
      </w:tr>
      <w:tr>
        <w:trPr/>
        <w:tc>
          <w:p w14:paraId="001002AC" w14:textId="001002AD">
            <w:r>
              <w:t xml:space="preserve">Two-Factor Auth (TOTP)</w:t>
            </w:r>
          </w:p>
        </w:tc>
        <w:tc>
          <w:p w14:paraId="001002AE" w14:textId="001002AF">
            <w:r>
              <w:t xml:space="preserve">speakeasy TOTP + 8 backup codes</w:t>
            </w:r>
          </w:p>
        </w:tc>
        <w:tc>
          <w:p w14:paraId="001002B0" w14:textId="001002B1">
            <w:r>
              <w:t xml:space="preserve">Account takeover via stolen password</w:t>
            </w:r>
          </w:p>
        </w:tc>
      </w:tr>
    </w:tbl>
    <w:p w14:paraId="001002B2" w14:textId="001002B3">
      <w:pPr>
        <w:pStyle w:val="Heading1"/>
        <w:spacing w:before="320" w:after="160"/>
      </w:pPr>
      <w:r>
        <w:rPr>
          <w:b/>
          <w:sz w:val="36"/>
        </w:rPr>
        <w:t xml:space="preserve">6. API Reference</w:t>
      </w:r>
    </w:p>
    <w:p w14:paraId="001002B4" w14:textId="001002B5">
      <w:pPr>
        <w:spacing w:after="160"/>
      </w:pPr>
      <w:r>
        <w:rPr>
          <w:b/>
          <w:sz w:val="22"/>
        </w:rPr>
        <w:t xml:space="preserve">Base URL: http://localhost:5000/api   |   All authenticated routes require: Authorization: Bearer &lt;accessToken&gt;</w:t>
      </w:r>
    </w:p>
    <w:p w14:paraId="001002B6" w14:textId="001002B7">
      <w:pPr>
        <w:pStyle w:val="Heading2"/>
        <w:spacing w:after="120"/>
      </w:pPr>
      <w:r>
        <w:rPr>
          <w:b/>
          <w:sz w:val="28"/>
        </w:rPr>
        <w:t xml:space="preserve">6.1 Authentication Endpoints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B8" w14:textId="001002B9">
            <w:r>
              <w:t xml:space="preserve">Method</w:t>
            </w:r>
          </w:p>
        </w:tc>
        <w:tc>
          <w:p w14:paraId="001002BA" w14:textId="001002BB">
            <w:r>
              <w:t xml:space="preserve">Endpoint</w:t>
            </w:r>
          </w:p>
        </w:tc>
        <w:tc>
          <w:p w14:paraId="001002BC" w14:textId="001002BD">
            <w:r>
              <w:t xml:space="preserve">Auth</w:t>
            </w:r>
          </w:p>
        </w:tc>
        <w:tc>
          <w:p w14:paraId="001002BE" w14:textId="001002BF">
            <w:r>
              <w:t xml:space="preserve">Description</w:t>
            </w:r>
          </w:p>
        </w:tc>
      </w:tr>
      <w:tr>
        <w:trPr/>
        <w:tc>
          <w:p w14:paraId="001002C0" w14:textId="001002C1">
            <w:r>
              <w:t xml:space="preserve">POST</w:t>
            </w:r>
          </w:p>
        </w:tc>
        <w:tc>
          <w:p w14:paraId="001002C2" w14:textId="001002C3">
            <w:r>
              <w:t xml:space="preserve">/auth/register</w:t>
            </w:r>
          </w:p>
        </w:tc>
        <w:tc>
          <w:p w14:paraId="001002C4" w14:textId="001002C5">
            <w:r>
              <w:t xml:space="preserve">None</w:t>
            </w:r>
          </w:p>
        </w:tc>
        <w:tc>
          <w:p w14:paraId="001002C6" w14:textId="001002C7">
            <w:r>
              <w:t xml:space="preserve">Create new user account</w:t>
            </w:r>
          </w:p>
        </w:tc>
      </w:tr>
      <w:tr>
        <w:trPr/>
        <w:tc>
          <w:p w14:paraId="001002C8" w14:textId="001002C9">
            <w:r>
              <w:t xml:space="preserve">POST</w:t>
            </w:r>
          </w:p>
        </w:tc>
        <w:tc>
          <w:p w14:paraId="001002CA" w14:textId="001002CB">
            <w:r>
              <w:t xml:space="preserve">/auth/login</w:t>
            </w:r>
          </w:p>
        </w:tc>
        <w:tc>
          <w:p w14:paraId="001002CC" w14:textId="001002CD">
            <w:r>
              <w:t xml:space="preserve">None</w:t>
            </w:r>
          </w:p>
        </w:tc>
        <w:tc>
          <w:p w14:paraId="001002CE" w14:textId="001002CF">
            <w:r>
              <w:t xml:space="preserve">Login; returns accessToken or requires2FA + tempToken</w:t>
            </w:r>
          </w:p>
        </w:tc>
      </w:tr>
      <w:tr>
        <w:trPr/>
        <w:tc>
          <w:p w14:paraId="001002D0" w14:textId="001002D1">
            <w:r>
              <w:t xml:space="preserve">POST</w:t>
            </w:r>
          </w:p>
        </w:tc>
        <w:tc>
          <w:p w14:paraId="001002D2" w14:textId="001002D3">
            <w:r>
              <w:t xml:space="preserve">/auth/logout</w:t>
            </w:r>
          </w:p>
        </w:tc>
        <w:tc>
          <w:p w14:paraId="001002D4" w14:textId="001002D5">
            <w:r>
              <w:t xml:space="preserve">None</w:t>
            </w:r>
          </w:p>
        </w:tc>
        <w:tc>
          <w:p w14:paraId="001002D6" w14:textId="001002D7">
            <w:r>
              <w:t xml:space="preserve">Revoke refresh token, clear cookie</w:t>
            </w:r>
          </w:p>
        </w:tc>
      </w:tr>
      <w:tr>
        <w:trPr/>
        <w:tc>
          <w:p w14:paraId="001002D8" w14:textId="001002D9">
            <w:r>
              <w:t xml:space="preserve">POST</w:t>
            </w:r>
          </w:p>
        </w:tc>
        <w:tc>
          <w:p w14:paraId="001002DA" w14:textId="001002DB">
            <w:r>
              <w:t xml:space="preserve">/auth/refresh</w:t>
            </w:r>
          </w:p>
        </w:tc>
        <w:tc>
          <w:p w14:paraId="001002DC" w14:textId="001002DD">
            <w:r>
              <w:t xml:space="preserve">Cookie</w:t>
            </w:r>
          </w:p>
        </w:tc>
        <w:tc>
          <w:p w14:paraId="001002DE" w14:textId="001002DF">
            <w:r>
              <w:t xml:space="preserve">Silent access token refresh using HttpOnly cookie</w:t>
            </w:r>
          </w:p>
        </w:tc>
      </w:tr>
      <w:tr>
        <w:trPr/>
        <w:tc>
          <w:p w14:paraId="001002E0" w14:textId="001002E1">
            <w:r>
              <w:t xml:space="preserve">POST</w:t>
            </w:r>
          </w:p>
        </w:tc>
        <w:tc>
          <w:p w14:paraId="001002E2" w14:textId="001002E3">
            <w:r>
              <w:t xml:space="preserve">/auth/forgot-password</w:t>
            </w:r>
          </w:p>
        </w:tc>
        <w:tc>
          <w:p w14:paraId="001002E4" w14:textId="001002E5">
            <w:r>
              <w:t xml:space="preserve">None</w:t>
            </w:r>
          </w:p>
        </w:tc>
        <w:tc>
          <w:p w14:paraId="001002E6" w14:textId="001002E7">
            <w:r>
              <w:t xml:space="preserve">Send password reset email</w:t>
            </w:r>
          </w:p>
        </w:tc>
      </w:tr>
      <w:tr>
        <w:trPr/>
        <w:tc>
          <w:p w14:paraId="001002E8" w14:textId="001002E9">
            <w:r>
              <w:t xml:space="preserve">PATCH</w:t>
            </w:r>
          </w:p>
        </w:tc>
        <w:tc>
          <w:p w14:paraId="001002EA" w14:textId="001002EB">
            <w:r>
              <w:t xml:space="preserve">/auth/reset-password/:token</w:t>
            </w:r>
          </w:p>
        </w:tc>
        <w:tc>
          <w:p w14:paraId="001002EC" w14:textId="001002ED">
            <w:r>
              <w:t xml:space="preserve">None</w:t>
            </w:r>
          </w:p>
        </w:tc>
        <w:tc>
          <w:p w14:paraId="001002EE" w14:textId="001002EF">
            <w:r>
              <w:t xml:space="preserve">Set new password using reset token</w:t>
            </w:r>
          </w:p>
        </w:tc>
      </w:tr>
      <w:tr>
        <w:trPr/>
        <w:tc>
          <w:p w14:paraId="001002F0" w14:textId="001002F1">
            <w:r>
              <w:t xml:space="preserve">POST</w:t>
            </w:r>
          </w:p>
        </w:tc>
        <w:tc>
          <w:p w14:paraId="001002F2" w14:textId="001002F3">
            <w:r>
              <w:t xml:space="preserve">/auth/register-admin</w:t>
            </w:r>
          </w:p>
        </w:tc>
        <w:tc>
          <w:p w14:paraId="001002F4" w14:textId="001002F5">
            <w:r>
              <w:t xml:space="preserve">Admin Secret</w:t>
            </w:r>
          </w:p>
        </w:tc>
        <w:tc>
          <w:p w14:paraId="001002F6" w14:textId="001002F7">
            <w:r>
              <w:t xml:space="preserve">Create admin account (requires ADMIN_REGISTRATION_SECRET)</w:t>
            </w:r>
          </w:p>
        </w:tc>
      </w:tr>
      <w:tr>
        <w:trPr/>
        <w:tc>
          <w:p w14:paraId="001002F8" w14:textId="001002F9">
            <w:r>
              <w:t xml:space="preserve">GET</w:t>
            </w:r>
          </w:p>
        </w:tc>
        <w:tc>
          <w:p w14:paraId="001002FA" w14:textId="001002FB">
            <w:r>
              <w:t xml:space="preserve">/auth/2fa/status</w:t>
            </w:r>
          </w:p>
        </w:tc>
        <w:tc>
          <w:p w14:paraId="001002FC" w14:textId="001002FD">
            <w:r>
              <w:t xml:space="preserve">JWT</w:t>
            </w:r>
          </w:p>
        </w:tc>
        <w:tc>
          <w:p w14:paraId="001002FE" w14:textId="001002FF">
            <w:r>
              <w:t xml:space="preserve">Get 2FA enabled status + backup codes remaining</w:t>
            </w:r>
          </w:p>
        </w:tc>
      </w:tr>
      <w:tr>
        <w:trPr/>
        <w:tc>
          <w:p w14:paraId="00100300" w14:textId="00100301">
            <w:r>
              <w:t xml:space="preserve">POST</w:t>
            </w:r>
          </w:p>
        </w:tc>
        <w:tc>
          <w:p w14:paraId="00100302" w14:textId="00100303">
            <w:r>
              <w:t xml:space="preserve">/auth/2fa/setup</w:t>
            </w:r>
          </w:p>
        </w:tc>
        <w:tc>
          <w:p w14:paraId="00100304" w14:textId="00100305">
            <w:r>
              <w:t xml:space="preserve">JWT</w:t>
            </w:r>
          </w:p>
        </w:tc>
        <w:tc>
          <w:p w14:paraId="00100306" w14:textId="00100307">
            <w:r>
              <w:t xml:space="preserve">Generate TOTP secret + QR code + 8 backup codes</w:t>
            </w:r>
          </w:p>
        </w:tc>
      </w:tr>
      <w:tr>
        <w:trPr/>
        <w:tc>
          <w:p w14:paraId="00100308" w14:textId="00100309">
            <w:r>
              <w:t xml:space="preserve">POST</w:t>
            </w:r>
          </w:p>
        </w:tc>
        <w:tc>
          <w:p w14:paraId="0010030A" w14:textId="0010030B">
            <w:r>
              <w:t xml:space="preserve">/auth/2fa/validate</w:t>
            </w:r>
          </w:p>
        </w:tc>
        <w:tc>
          <w:p w14:paraId="0010030C" w14:textId="0010030D">
            <w:r>
              <w:t xml:space="preserve">tempToken</w:t>
            </w:r>
          </w:p>
        </w:tc>
        <w:tc>
          <w:p w14:paraId="0010030E" w14:textId="0010030F">
            <w:r>
              <w:t xml:space="preserve">Complete 2FA login challenge with TOTP code</w:t>
            </w:r>
          </w:p>
        </w:tc>
      </w:tr>
    </w:tbl>
    <w:p w14:paraId="00100310" w14:textId="00100311">
      <w:pPr>
        <w:pStyle w:val="Heading2"/>
        <w:spacing w:before="200" w:after="120"/>
      </w:pPr>
      <w:r>
        <w:rPr>
          <w:b/>
          <w:sz w:val="28"/>
        </w:rPr>
        <w:t xml:space="preserve">6.2 Stock Data Endpoints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312" w14:textId="00100313">
            <w:r>
              <w:t xml:space="preserve">Method</w:t>
            </w:r>
          </w:p>
        </w:tc>
        <w:tc>
          <w:p w14:paraId="00100314" w14:textId="00100315">
            <w:r>
              <w:t xml:space="preserve">Endpoint</w:t>
            </w:r>
          </w:p>
        </w:tc>
        <w:tc>
          <w:p w14:paraId="00100316" w14:textId="00100317">
            <w:r>
              <w:t xml:space="preserve">Auth</w:t>
            </w:r>
          </w:p>
        </w:tc>
        <w:tc>
          <w:p w14:paraId="00100318" w14:textId="00100319">
            <w:r>
              <w:t xml:space="preserve">Description</w:t>
            </w:r>
          </w:p>
        </w:tc>
      </w:tr>
      <w:tr>
        <w:trPr/>
        <w:tc>
          <w:p w14:paraId="0010031A" w14:textId="0010031B">
            <w:r>
              <w:t xml:space="preserve">GET</w:t>
            </w:r>
          </w:p>
        </w:tc>
        <w:tc>
          <w:p w14:paraId="0010031C" w14:textId="0010031D">
            <w:r>
              <w:t xml:space="preserve">/stocks/search?q=&lt;query&gt;</w:t>
            </w:r>
          </w:p>
        </w:tc>
        <w:tc>
          <w:p w14:paraId="0010031E" w14:textId="0010031F">
            <w:r>
              <w:t xml:space="preserve">None</w:t>
            </w:r>
          </w:p>
        </w:tc>
        <w:tc>
          <w:p w14:paraId="00100320" w14:textId="00100321">
            <w:r>
              <w:t xml:space="preserve">Search stocks by name or symbol</w:t>
            </w:r>
          </w:p>
        </w:tc>
      </w:tr>
      <w:tr>
        <w:trPr/>
        <w:tc>
          <w:p w14:paraId="00100322" w14:textId="00100323">
            <w:r>
              <w:t xml:space="preserve">GET</w:t>
            </w:r>
          </w:p>
        </w:tc>
        <w:tc>
          <w:p w14:paraId="00100324" w14:textId="00100325">
            <w:r>
              <w:t xml:space="preserve">/stocks/quote/:symbol</w:t>
            </w:r>
          </w:p>
        </w:tc>
        <w:tc>
          <w:p w14:paraId="00100326" w14:textId="00100327">
            <w:r>
              <w:t xml:space="preserve">JWT</w:t>
            </w:r>
          </w:p>
        </w:tc>
        <w:tc>
          <w:p w14:paraId="00100328" w14:textId="00100329">
            <w:r>
              <w:t xml:space="preserve">Live quote: price, change, volume, market cap, P/E</w:t>
            </w:r>
          </w:p>
        </w:tc>
      </w:tr>
      <w:tr>
        <w:trPr/>
        <w:tc>
          <w:p w14:paraId="0010032A" w14:textId="0010032B">
            <w:r>
              <w:t xml:space="preserve">GET</w:t>
            </w:r>
          </w:p>
        </w:tc>
        <w:tc>
          <w:p w14:paraId="0010032C" w14:textId="0010032D">
            <w:r>
              <w:t xml:space="preserve">/stocks/history/:symbol</w:t>
            </w:r>
          </w:p>
        </w:tc>
        <w:tc>
          <w:p w14:paraId="0010032E" w14:textId="0010032F">
            <w:r>
              <w:t xml:space="preserve">JWT</w:t>
            </w:r>
          </w:p>
        </w:tc>
        <w:tc>
          <w:p w14:paraId="00100330" w14:textId="00100331">
            <w:r>
              <w:t xml:space="preserve">OHLCV history. Params: period1, period2, interval</w:t>
            </w:r>
          </w:p>
        </w:tc>
      </w:tr>
      <w:tr>
        <w:trPr/>
        <w:tc>
          <w:p w14:paraId="00100332" w14:textId="00100333">
            <w:r>
              <w:t xml:space="preserve">GET</w:t>
            </w:r>
          </w:p>
        </w:tc>
        <w:tc>
          <w:p w14:paraId="00100334" w14:textId="00100335">
            <w:r>
              <w:t xml:space="preserve">/stocks/technicals/:symbol</w:t>
            </w:r>
          </w:p>
        </w:tc>
        <w:tc>
          <w:p w14:paraId="00100336" w14:textId="00100337">
            <w:r>
              <w:t xml:space="preserve">JWT</w:t>
            </w:r>
          </w:p>
        </w:tc>
        <w:tc>
          <w:p w14:paraId="00100338" w14:textId="00100339">
            <w:r>
              <w:t xml:space="preserve">RSI, MACD, Bollinger Bands, SMA 20/50/200, signal, trend</w:t>
            </w:r>
          </w:p>
        </w:tc>
      </w:tr>
      <w:tr>
        <w:trPr/>
        <w:tc>
          <w:p w14:paraId="0010033A" w14:textId="0010033B">
            <w:r>
              <w:t xml:space="preserve">GET</w:t>
            </w:r>
          </w:p>
        </w:tc>
        <w:tc>
          <w:p w14:paraId="0010033C" w14:textId="0010033D">
            <w:r>
              <w:t xml:space="preserve">/stocks/fundamentals/:symbol</w:t>
            </w:r>
          </w:p>
        </w:tc>
        <w:tc>
          <w:p w14:paraId="0010033E" w14:textId="0010033F">
            <w:r>
              <w:t xml:space="preserve">JWT</w:t>
            </w:r>
          </w:p>
        </w:tc>
        <w:tc>
          <w:p w14:paraId="00100340" w14:textId="00100341">
            <w:r>
              <w:t xml:space="preserve">Revenue, net income, ROE, ROA, debt/equity ratios</w:t>
            </w:r>
          </w:p>
        </w:tc>
      </w:tr>
      <w:tr>
        <w:trPr/>
        <w:tc>
          <w:p w14:paraId="00100342" w14:textId="00100343">
            <w:r>
              <w:t xml:space="preserve">GET</w:t>
            </w:r>
          </w:p>
        </w:tc>
        <w:tc>
          <w:p w14:paraId="00100344" w14:textId="00100345">
            <w:r>
              <w:t xml:space="preserve">/stocks/news/:symbol</w:t>
            </w:r>
          </w:p>
        </w:tc>
        <w:tc>
          <w:p w14:paraId="00100346" w14:textId="00100347">
            <w:r>
              <w:t xml:space="preserve">JWT</w:t>
            </w:r>
          </w:p>
        </w:tc>
        <w:tc>
          <w:p w14:paraId="00100348" w14:textId="00100349">
            <w:r>
              <w:t xml:space="preserve">Latest news articles for the stock</w:t>
            </w:r>
          </w:p>
        </w:tc>
      </w:tr>
      <w:tr>
        <w:trPr/>
        <w:tc>
          <w:p w14:paraId="0010034A" w14:textId="0010034B">
            <w:r>
              <w:t xml:space="preserve">GET</w:t>
            </w:r>
          </w:p>
        </w:tc>
        <w:tc>
          <w:p w14:paraId="0010034C" w14:textId="0010034D">
            <w:r>
              <w:t xml:space="preserve">/stocks/screener</w:t>
            </w:r>
          </w:p>
        </w:tc>
        <w:tc>
          <w:p w14:paraId="0010034E" w14:textId="0010034F">
            <w:r>
              <w:t xml:space="preserve">JWT (Pro+)</w:t>
            </w:r>
          </w:p>
        </w:tc>
        <w:tc>
          <w:p w14:paraId="00100350" w14:textId="00100351">
            <w:r>
              <w:t xml:space="preserve">Filter stocks. Params: exchange, sector, minPE, maxPE, minMarketCap, etc.</w:t>
            </w:r>
          </w:p>
        </w:tc>
      </w:tr>
    </w:tbl>
    <w:p w14:paraId="00100352" w14:textId="00100353">
      <w:pPr>
        <w:pStyle w:val="Heading2"/>
        <w:spacing w:before="200" w:after="120"/>
      </w:pPr>
      <w:r>
        <w:rPr>
          <w:b/>
          <w:sz w:val="28"/>
        </w:rPr>
        <w:t xml:space="preserve">6.3 Market Endpoints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354" w14:textId="00100355">
            <w:r>
              <w:t xml:space="preserve">Method</w:t>
            </w:r>
          </w:p>
        </w:tc>
        <w:tc>
          <w:p w14:paraId="00100356" w14:textId="00100357">
            <w:r>
              <w:t xml:space="preserve">Endpoint</w:t>
            </w:r>
          </w:p>
        </w:tc>
        <w:tc>
          <w:p w14:paraId="00100358" w14:textId="00100359">
            <w:r>
              <w:t xml:space="preserve">Auth</w:t>
            </w:r>
          </w:p>
        </w:tc>
        <w:tc>
          <w:p w14:paraId="0010035A" w14:textId="0010035B">
            <w:r>
              <w:t xml:space="preserve">Description</w:t>
            </w:r>
          </w:p>
        </w:tc>
      </w:tr>
      <w:tr>
        <w:trPr/>
        <w:tc>
          <w:p w14:paraId="0010035C" w14:textId="0010035D">
            <w:r>
              <w:t xml:space="preserve">GET</w:t>
            </w:r>
          </w:p>
        </w:tc>
        <w:tc>
          <w:p w14:paraId="0010035E" w14:textId="0010035F">
            <w:r>
              <w:t xml:space="preserve">/market/indices</w:t>
            </w:r>
          </w:p>
        </w:tc>
        <w:tc>
          <w:p w14:paraId="00100360" w14:textId="00100361">
            <w:r>
              <w:t xml:space="preserve">None</w:t>
            </w:r>
          </w:p>
        </w:tc>
        <w:tc>
          <w:p w14:paraId="00100362" w14:textId="00100363">
            <w:r>
              <w:t xml:space="preserve">NIFTY, SENSEX, S&amp;P 500, Dow Jones, FTSE, Nikkei quotes</w:t>
            </w:r>
          </w:p>
        </w:tc>
      </w:tr>
      <w:tr>
        <w:trPr/>
        <w:tc>
          <w:p w14:paraId="00100364" w14:textId="00100365">
            <w:r>
              <w:t xml:space="preserve">GET</w:t>
            </w:r>
          </w:p>
        </w:tc>
        <w:tc>
          <w:p w14:paraId="00100366" w14:textId="00100367">
            <w:r>
              <w:t xml:space="preserve">/market/gainers</w:t>
            </w:r>
          </w:p>
        </w:tc>
        <w:tc>
          <w:p w14:paraId="00100368" w14:textId="00100369">
            <w:r>
              <w:t xml:space="preserve">JWT</w:t>
            </w:r>
          </w:p>
        </w:tc>
        <w:tc>
          <w:p w14:paraId="0010036A" w14:textId="0010036B">
            <w:r>
              <w:t xml:space="preserve">Top 25 daily gainers from Yahoo Finance</w:t>
            </w:r>
          </w:p>
        </w:tc>
      </w:tr>
      <w:tr>
        <w:trPr/>
        <w:tc>
          <w:p w14:paraId="0010036C" w14:textId="0010036D">
            <w:r>
              <w:t xml:space="preserve">GET</w:t>
            </w:r>
          </w:p>
        </w:tc>
        <w:tc>
          <w:p w14:paraId="0010036E" w14:textId="0010036F">
            <w:r>
              <w:t xml:space="preserve">/market/losers</w:t>
            </w:r>
          </w:p>
        </w:tc>
        <w:tc>
          <w:p w14:paraId="00100370" w14:textId="00100371">
            <w:r>
              <w:t xml:space="preserve">JWT</w:t>
            </w:r>
          </w:p>
        </w:tc>
        <w:tc>
          <w:p w14:paraId="00100372" w14:textId="00100373">
            <w:r>
              <w:t xml:space="preserve">Top 25 daily losers from Yahoo Finance</w:t>
            </w:r>
          </w:p>
        </w:tc>
      </w:tr>
      <w:tr>
        <w:trPr/>
        <w:tc>
          <w:p w14:paraId="00100374" w14:textId="00100375">
            <w:r>
              <w:t xml:space="preserve">GET</w:t>
            </w:r>
          </w:p>
        </w:tc>
        <w:tc>
          <w:p w14:paraId="00100376" w14:textId="00100377">
            <w:r>
              <w:t xml:space="preserve">/market/trending</w:t>
            </w:r>
          </w:p>
        </w:tc>
        <w:tc>
          <w:p w14:paraId="00100378" w14:textId="00100379">
            <w:r>
              <w:t xml:space="preserve">None</w:t>
            </w:r>
          </w:p>
        </w:tc>
        <w:tc>
          <w:p w14:paraId="0010037A" w14:textId="0010037B">
            <w:r>
              <w:t xml:space="preserve">Top 20 trending symbols in India</w:t>
            </w:r>
          </w:p>
        </w:tc>
      </w:tr>
    </w:tbl>
    <w:p w14:paraId="0010037C" w14:textId="0010037D">
      <w:pPr>
        <w:pStyle w:val="Heading2"/>
        <w:spacing w:before="200" w:after="120"/>
      </w:pPr>
      <w:r>
        <w:rPr>
          <w:b/>
          <w:sz w:val="28"/>
        </w:rPr>
        <w:t xml:space="preserve">6.4 Other Feature Endpoints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37E" w14:textId="0010037F">
            <w:r>
              <w:t xml:space="preserve">Method</w:t>
            </w:r>
          </w:p>
        </w:tc>
        <w:tc>
          <w:p w14:paraId="00100380" w14:textId="00100381">
            <w:r>
              <w:t xml:space="preserve">Endpoint</w:t>
            </w:r>
          </w:p>
        </w:tc>
        <w:tc>
          <w:p w14:paraId="00100382" w14:textId="00100383">
            <w:r>
              <w:t xml:space="preserve">Auth</w:t>
            </w:r>
          </w:p>
        </w:tc>
        <w:tc>
          <w:p w14:paraId="00100384" w14:textId="00100385">
            <w:r>
              <w:t xml:space="preserve">Description</w:t>
            </w:r>
          </w:p>
        </w:tc>
      </w:tr>
      <w:tr>
        <w:trPr/>
        <w:tc>
          <w:p w14:paraId="00100386" w14:textId="00100387">
            <w:r>
              <w:t xml:space="preserve">POST</w:t>
            </w:r>
          </w:p>
        </w:tc>
        <w:tc>
          <w:p w14:paraId="00100388" w14:textId="00100389">
            <w:r>
              <w:t xml:space="preserve">/predict</w:t>
            </w:r>
          </w:p>
        </w:tc>
        <w:tc>
          <w:p w14:paraId="0010038A" w14:textId="0010038B">
            <w:r>
              <w:t xml:space="preserve">JWT</w:t>
            </w:r>
          </w:p>
        </w:tc>
        <w:tc>
          <w:p w14:paraId="0010038C" w14:textId="0010038D">
            <w:r>
              <w:t xml:space="preserve">Request AI prediction. Body: {symbol, exchange, timeframe}</w:t>
            </w:r>
          </w:p>
        </w:tc>
      </w:tr>
      <w:tr>
        <w:trPr/>
        <w:tc>
          <w:p w14:paraId="0010038E" w14:textId="0010038F">
            <w:r>
              <w:t xml:space="preserve">GET</w:t>
            </w:r>
          </w:p>
        </w:tc>
        <w:tc>
          <w:p w14:paraId="00100390" w14:textId="00100391">
            <w:r>
              <w:t xml:space="preserve">/predict/history/:symbol</w:t>
            </w:r>
          </w:p>
        </w:tc>
        <w:tc>
          <w:p w14:paraId="00100392" w14:textId="00100393">
            <w:r>
              <w:t xml:space="preserve">JWT</w:t>
            </w:r>
          </w:p>
        </w:tc>
        <w:tc>
          <w:p w14:paraId="00100394" w14:textId="00100395">
            <w:r>
              <w:t xml:space="preserve">Past predictions for a symbol</w:t>
            </w:r>
          </w:p>
        </w:tc>
      </w:tr>
      <w:tr>
        <w:trPr/>
        <w:tc>
          <w:p w14:paraId="00100396" w14:textId="00100397">
            <w:r>
              <w:t xml:space="preserve">GET</w:t>
            </w:r>
          </w:p>
        </w:tc>
        <w:tc>
          <w:p w14:paraId="00100398" w14:textId="00100399">
            <w:r>
              <w:t xml:space="preserve">/watchlist</w:t>
            </w:r>
          </w:p>
        </w:tc>
        <w:tc>
          <w:p w14:paraId="0010039A" w14:textId="0010039B">
            <w:r>
              <w:t xml:space="preserve">JWT</w:t>
            </w:r>
          </w:p>
        </w:tc>
        <w:tc>
          <w:p w14:paraId="0010039C" w14:textId="0010039D">
            <w:r>
              <w:t xml:space="preserve">Get all user watchlists</w:t>
            </w:r>
          </w:p>
        </w:tc>
      </w:tr>
      <w:tr>
        <w:trPr/>
        <w:tc>
          <w:p w14:paraId="0010039E" w14:textId="0010039F">
            <w:r>
              <w:t xml:space="preserve">POST</w:t>
            </w:r>
          </w:p>
        </w:tc>
        <w:tc>
          <w:p w14:paraId="001003A0" w14:textId="001003A1">
            <w:r>
              <w:t xml:space="preserve">/watchlist/:id/symbols</w:t>
            </w:r>
          </w:p>
        </w:tc>
        <w:tc>
          <w:p w14:paraId="001003A2" w14:textId="001003A3">
            <w:r>
              <w:t xml:space="preserve">JWT</w:t>
            </w:r>
          </w:p>
        </w:tc>
        <w:tc>
          <w:p w14:paraId="001003A4" w14:textId="001003A5">
            <w:r>
              <w:t xml:space="preserve">Add symbol to watchlist</w:t>
            </w:r>
          </w:p>
        </w:tc>
      </w:tr>
      <w:tr>
        <w:trPr/>
        <w:tc>
          <w:p w14:paraId="001003A6" w14:textId="001003A7">
            <w:r>
              <w:t xml:space="preserve">DELETE</w:t>
            </w:r>
          </w:p>
        </w:tc>
        <w:tc>
          <w:p w14:paraId="001003A8" w14:textId="001003A9">
            <w:r>
              <w:t xml:space="preserve">/watchlist/:id/symbols/:symbol</w:t>
            </w:r>
          </w:p>
        </w:tc>
        <w:tc>
          <w:p w14:paraId="001003AA" w14:textId="001003AB">
            <w:r>
              <w:t xml:space="preserve">JWT</w:t>
            </w:r>
          </w:p>
        </w:tc>
        <w:tc>
          <w:p w14:paraId="001003AC" w14:textId="001003AD">
            <w:r>
              <w:t xml:space="preserve">Remove symbol from watchlist</w:t>
            </w:r>
          </w:p>
        </w:tc>
      </w:tr>
      <w:tr>
        <w:trPr/>
        <w:tc>
          <w:p w14:paraId="001003AE" w14:textId="001003AF">
            <w:r>
              <w:t xml:space="preserve">POST</w:t>
            </w:r>
          </w:p>
        </w:tc>
        <w:tc>
          <w:p w14:paraId="001003B0" w14:textId="001003B1">
            <w:r>
              <w:t xml:space="preserve">/portfolio/:id/transaction</w:t>
            </w:r>
          </w:p>
        </w:tc>
        <w:tc>
          <w:p w14:paraId="001003B2" w14:textId="001003B3">
            <w:r>
              <w:t xml:space="preserve">JWT</w:t>
            </w:r>
          </w:p>
        </w:tc>
        <w:tc>
          <w:p w14:paraId="001003B4" w14:textId="001003B5">
            <w:r>
              <w:t xml:space="preserve">Record buy/sell transaction</w:t>
            </w:r>
          </w:p>
        </w:tc>
      </w:tr>
      <w:tr>
        <w:trPr/>
        <w:tc>
          <w:p w14:paraId="001003B6" w14:textId="001003B7">
            <w:r>
              <w:t xml:space="preserve">GET</w:t>
            </w:r>
          </w:p>
        </w:tc>
        <w:tc>
          <w:p w14:paraId="001003B8" w14:textId="001003B9">
            <w:r>
              <w:t xml:space="preserve">/subscription/plans</w:t>
            </w:r>
          </w:p>
        </w:tc>
        <w:tc>
          <w:p w14:paraId="001003BA" w14:textId="001003BB">
            <w:r>
              <w:t xml:space="preserve">None</w:t>
            </w:r>
          </w:p>
        </w:tc>
        <w:tc>
          <w:p w14:paraId="001003BC" w14:textId="001003BD">
            <w:r>
              <w:t xml:space="preserve">List all plan tiers with features and pricing</w:t>
            </w:r>
          </w:p>
        </w:tc>
      </w:tr>
      <w:tr>
        <w:trPr/>
        <w:tc>
          <w:p w14:paraId="001003BE" w14:textId="001003BF">
            <w:r>
              <w:t xml:space="preserve">POST</w:t>
            </w:r>
          </w:p>
        </w:tc>
        <w:tc>
          <w:p w14:paraId="001003C0" w14:textId="001003C1">
            <w:r>
              <w:t xml:space="preserve">/subscription/checkout</w:t>
            </w:r>
          </w:p>
        </w:tc>
        <w:tc>
          <w:p w14:paraId="001003C2" w14:textId="001003C3">
            <w:r>
              <w:t xml:space="preserve">JWT</w:t>
            </w:r>
          </w:p>
        </w:tc>
        <w:tc>
          <w:p w14:paraId="001003C4" w14:textId="001003C5">
            <w:r>
              <w:t xml:space="preserve">Create Stripe checkout session (or instant upgrade in dev)</w:t>
            </w:r>
          </w:p>
        </w:tc>
      </w:tr>
      <w:tr>
        <w:trPr/>
        <w:tc>
          <w:p w14:paraId="001003C6" w14:textId="001003C7">
            <w:r>
              <w:t xml:space="preserve">POST</w:t>
            </w:r>
          </w:p>
        </w:tc>
        <w:tc>
          <w:p w14:paraId="001003C8" w14:textId="001003C9">
            <w:r>
              <w:t xml:space="preserve">/subscription/portal</w:t>
            </w:r>
          </w:p>
        </w:tc>
        <w:tc>
          <w:p w14:paraId="001003CA" w14:textId="001003CB">
            <w:r>
              <w:t xml:space="preserve">JWT</w:t>
            </w:r>
          </w:p>
        </w:tc>
        <w:tc>
          <w:p w14:paraId="001003CC" w14:textId="001003CD">
            <w:r>
              <w:t xml:space="preserve">Open Stripe customer billing portal</w:t>
            </w:r>
          </w:p>
        </w:tc>
      </w:tr>
      <w:tr>
        <w:trPr/>
        <w:tc>
          <w:p w14:paraId="001003CE" w14:textId="001003CF">
            <w:r>
              <w:t xml:space="preserve">POST</w:t>
            </w:r>
          </w:p>
        </w:tc>
        <w:tc>
          <w:p w14:paraId="001003D0" w14:textId="001003D1">
            <w:r>
              <w:t xml:space="preserve">/subscription/webhook</w:t>
            </w:r>
          </w:p>
        </w:tc>
        <w:tc>
          <w:p w14:paraId="001003D2" w14:textId="001003D3">
            <w:r>
              <w:t xml:space="preserve">Stripe-Sig</w:t>
            </w:r>
          </w:p>
        </w:tc>
        <w:tc>
          <w:p w14:paraId="001003D4" w14:textId="001003D5">
            <w:r>
              <w:t xml:space="preserve">Stripe webhook handler (raw body)</w:t>
            </w:r>
          </w:p>
        </w:tc>
      </w:tr>
      <w:tr>
        <w:trPr/>
        <w:tc>
          <w:p w14:paraId="001003D6" w14:textId="001003D7">
            <w:r>
              <w:t xml:space="preserve">GET</w:t>
            </w:r>
          </w:p>
        </w:tc>
        <w:tc>
          <w:p w14:paraId="001003D8" w14:textId="001003D9">
            <w:r>
              <w:t xml:space="preserve">/admin/stats</w:t>
            </w:r>
          </w:p>
        </w:tc>
        <w:tc>
          <w:p w14:paraId="001003DA" w14:textId="001003DB">
            <w:r>
              <w:t xml:space="preserve">Admin</w:t>
            </w:r>
          </w:p>
        </w:tc>
        <w:tc>
          <w:p w14:paraId="001003DC" w14:textId="001003DD">
            <w:r>
              <w:t xml:space="preserve">Platform statistics: users, MRR, logins today</w:t>
            </w:r>
          </w:p>
        </w:tc>
      </w:tr>
      <w:tr>
        <w:trPr/>
        <w:tc>
          <w:p w14:paraId="001003DE" w14:textId="001003DF">
            <w:r>
              <w:t xml:space="preserve">PATCH</w:t>
            </w:r>
          </w:p>
        </w:tc>
        <w:tc>
          <w:p w14:paraId="001003E0" w14:textId="001003E1">
            <w:r>
              <w:t xml:space="preserve">/admin/users/:id</w:t>
            </w:r>
          </w:p>
        </w:tc>
        <w:tc>
          <w:p w14:paraId="001003E2" w14:textId="001003E3">
            <w:r>
              <w:t xml:space="preserve">Admin</w:t>
            </w:r>
          </w:p>
        </w:tc>
        <w:tc>
          <w:p w14:paraId="001003E4" w14:textId="001003E5">
            <w:r>
              <w:t xml:space="preserve">Update user role, plan, or active status</w:t>
            </w:r>
          </w:p>
        </w:tc>
      </w:tr>
    </w:tbl>
    <w:p w14:paraId="001003E6" w14:textId="001003E7">
      <w:pPr>
        <w:pStyle w:val="Heading1"/>
        <w:spacing w:before="320" w:after="160"/>
      </w:pPr>
      <w:r>
        <w:rPr>
          <w:b/>
          <w:sz w:val="36"/>
        </w:rPr>
        <w:t xml:space="preserve">7. Database Schema</w:t>
      </w:r>
    </w:p>
    <w:p w14:paraId="001003E8" w14:textId="001003E9">
      <w:pPr>
        <w:pStyle w:val="Heading2"/>
        <w:spacing w:after="120"/>
      </w:pPr>
      <w:r>
        <w:rPr>
          <w:b/>
          <w:sz w:val="28"/>
        </w:rPr>
        <w:t xml:space="preserve">7.1 User Collection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EA" w14:textId="001003EB">
            <w:r>
              <w:t xml:space="preserve">Field</w:t>
            </w:r>
          </w:p>
        </w:tc>
        <w:tc>
          <w:p w14:paraId="001003EC" w14:textId="001003ED">
            <w:r>
              <w:t xml:space="preserve">Type</w:t>
            </w:r>
          </w:p>
        </w:tc>
        <w:tc>
          <w:p w14:paraId="001003EE" w14:textId="001003EF">
            <w:r>
              <w:t xml:space="preserve">Notes</w:t>
            </w:r>
          </w:p>
        </w:tc>
      </w:tr>
      <w:tr>
        <w:trPr/>
        <w:tc>
          <w:p w14:paraId="001003F0" w14:textId="001003F1">
            <w:r>
              <w:t xml:space="preserve">name</w:t>
            </w:r>
          </w:p>
        </w:tc>
        <w:tc>
          <w:p w14:paraId="001003F2" w14:textId="001003F3">
            <w:r>
              <w:t xml:space="preserve">String (max 100)</w:t>
            </w:r>
          </w:p>
        </w:tc>
        <w:tc>
          <w:p w14:paraId="001003F4" w14:textId="001003F5">
            <w:r>
              <w:t xml:space="preserve">Required, trimmed</w:t>
            </w:r>
          </w:p>
        </w:tc>
      </w:tr>
      <w:tr>
        <w:trPr/>
        <w:tc>
          <w:p w14:paraId="001003F6" w14:textId="001003F7">
            <w:r>
              <w:t xml:space="preserve">email</w:t>
            </w:r>
          </w:p>
        </w:tc>
        <w:tc>
          <w:p w14:paraId="001003F8" w14:textId="001003F9">
            <w:r>
              <w:t xml:space="preserve">String, unique</w:t>
            </w:r>
          </w:p>
        </w:tc>
        <w:tc>
          <w:p w14:paraId="001003FA" w14:textId="001003FB">
            <w:r>
              <w:t xml:space="preserve">Lowercase, validated format. Indexed.</w:t>
            </w:r>
          </w:p>
        </w:tc>
      </w:tr>
      <w:tr>
        <w:trPr/>
        <w:tc>
          <w:p w14:paraId="001003FC" w14:textId="001003FD">
            <w:r>
              <w:t xml:space="preserve">password</w:t>
            </w:r>
          </w:p>
        </w:tc>
        <w:tc>
          <w:p w14:paraId="001003FE" w14:textId="001003FF">
            <w:r>
              <w:t xml:space="preserve">String (select: false)</w:t>
            </w:r>
          </w:p>
        </w:tc>
        <w:tc>
          <w:p w14:paraId="00100400" w14:textId="00100401">
            <w:r>
              <w:t xml:space="preserve">bcrypt hash, min 8 chars. Never returned in queries.</w:t>
            </w:r>
          </w:p>
        </w:tc>
      </w:tr>
      <w:tr>
        <w:trPr/>
        <w:tc>
          <w:p w14:paraId="00100402" w14:textId="00100403">
            <w:r>
              <w:t xml:space="preserve">role</w:t>
            </w:r>
          </w:p>
        </w:tc>
        <w:tc>
          <w:p w14:paraId="00100404" w14:textId="00100405">
            <w:r>
              <w:t xml:space="preserve">Enum: user/admin/superadmin</w:t>
            </w:r>
          </w:p>
        </w:tc>
        <w:tc>
          <w:p w14:paraId="00100406" w14:textId="00100407">
            <w:r>
              <w:t xml:space="preserve">Default: user. Controls access to admin routes.</w:t>
            </w:r>
          </w:p>
        </w:tc>
      </w:tr>
      <w:tr>
        <w:trPr/>
        <w:tc>
          <w:p w14:paraId="00100408" w14:textId="00100409">
            <w:r>
              <w:t xml:space="preserve">subscription.plan</w:t>
            </w:r>
          </w:p>
        </w:tc>
        <w:tc>
          <w:p w14:paraId="0010040A" w14:textId="0010040B">
            <w:r>
              <w:t xml:space="preserve">Enum: free/basic/pro/enterprise</w:t>
            </w:r>
          </w:p>
        </w:tc>
        <w:tc>
          <w:p w14:paraId="0010040C" w14:textId="0010040D">
            <w:r>
              <w:t xml:space="preserve">Default: free</w:t>
            </w:r>
          </w:p>
        </w:tc>
      </w:tr>
      <w:tr>
        <w:trPr/>
        <w:tc>
          <w:p w14:paraId="0010040E" w14:textId="0010040F">
            <w:r>
              <w:t xml:space="preserve">subscription.stripeCustomerId</w:t>
            </w:r>
          </w:p>
        </w:tc>
        <w:tc>
          <w:p w14:paraId="00100410" w14:textId="00100411">
            <w:r>
              <w:t xml:space="preserve">String</w:t>
            </w:r>
          </w:p>
        </w:tc>
        <w:tc>
          <w:p w14:paraId="00100412" w14:textId="00100413">
            <w:r>
              <w:t xml:space="preserve">Set by Stripe webhook on checkout.session.completed</w:t>
            </w:r>
          </w:p>
        </w:tc>
      </w:tr>
      <w:tr>
        <w:trPr/>
        <w:tc>
          <w:p w14:paraId="00100414" w14:textId="00100415">
            <w:r>
              <w:t xml:space="preserve">subscription.features</w:t>
            </w:r>
          </w:p>
        </w:tc>
        <w:tc>
          <w:p w14:paraId="00100416" w14:textId="00100417">
            <w:r>
              <w:t xml:space="preserve">Object</w:t>
            </w:r>
          </w:p>
        </w:tc>
        <w:tc>
          <w:p w14:paraId="00100418" w14:textId="00100419">
            <w:r>
              <w:t xml:space="preserve">maxWatchlistItems, maxPortfolios, aiPredictions, realTimeData, exportData, apiAccess</w:t>
            </w:r>
          </w:p>
        </w:tc>
      </w:tr>
      <w:tr>
        <w:trPr/>
        <w:tc>
          <w:p w14:paraId="0010041A" w14:textId="0010041B">
            <w:r>
              <w:t xml:space="preserve">preferences</w:t>
            </w:r>
          </w:p>
        </w:tc>
        <w:tc>
          <w:p w14:paraId="0010041C" w14:textId="0010041D">
            <w:r>
              <w:t xml:space="preserve">Object</w:t>
            </w:r>
          </w:p>
        </w:tc>
        <w:tc>
          <w:p w14:paraId="0010041E" w14:textId="0010041F">
            <w:r>
              <w:t xml:space="preserve">currency, theme, defaultMarket, notifications (email, priceAlerts, news)</w:t>
            </w:r>
          </w:p>
        </w:tc>
      </w:tr>
      <w:tr>
        <w:trPr/>
        <w:tc>
          <w:p w14:paraId="00100420" w14:textId="00100421">
            <w:r>
              <w:t xml:space="preserve">twoFactorEnabled</w:t>
            </w:r>
          </w:p>
        </w:tc>
        <w:tc>
          <w:p w14:paraId="00100422" w14:textId="00100423">
            <w:r>
              <w:t xml:space="preserve">Boolean</w:t>
            </w:r>
          </w:p>
        </w:tc>
        <w:tc>
          <w:p w14:paraId="00100424" w14:textId="00100425">
            <w:r>
              <w:t xml:space="preserve">Default: false</w:t>
            </w:r>
          </w:p>
        </w:tc>
      </w:tr>
      <w:tr>
        <w:trPr/>
        <w:tc>
          <w:p w14:paraId="00100426" w14:textId="00100427">
            <w:r>
              <w:t xml:space="preserve">twoFactorSecret</w:t>
            </w:r>
          </w:p>
        </w:tc>
        <w:tc>
          <w:p w14:paraId="00100428" w14:textId="00100429">
            <w:r>
              <w:t xml:space="preserve">String (select: false)</w:t>
            </w:r>
          </w:p>
        </w:tc>
        <w:tc>
          <w:p w14:paraId="0010042A" w14:textId="0010042B">
            <w:r>
              <w:t xml:space="preserve">Base32 TOTP secret. Never returned in queries.</w:t>
            </w:r>
          </w:p>
        </w:tc>
      </w:tr>
      <w:tr>
        <w:trPr/>
        <w:tc>
          <w:p w14:paraId="0010042C" w14:textId="0010042D">
            <w:r>
              <w:t xml:space="preserve">twoFactorBackupCodes</w:t>
            </w:r>
          </w:p>
        </w:tc>
        <w:tc>
          <w:p w14:paraId="0010042E" w14:textId="0010042F">
            <w:r>
              <w:t xml:space="preserve">[String] (select: false)</w:t>
            </w:r>
          </w:p>
        </w:tc>
        <w:tc>
          <w:p w14:paraId="00100430" w14:textId="00100431">
            <w:r>
              <w:t xml:space="preserve">Array of SHA-256 hashed backup codes. Consumed on use.</w:t>
            </w:r>
          </w:p>
        </w:tc>
      </w:tr>
      <w:tr>
        <w:trPr/>
        <w:tc>
          <w:p w14:paraId="00100432" w14:textId="00100433">
            <w:r>
              <w:t xml:space="preserve">loginAttempts</w:t>
            </w:r>
          </w:p>
        </w:tc>
        <w:tc>
          <w:p w14:paraId="00100434" w14:textId="00100435">
            <w:r>
              <w:t xml:space="preserve">Number</w:t>
            </w:r>
          </w:p>
        </w:tc>
        <w:tc>
          <w:p w14:paraId="00100436" w14:textId="00100437">
            <w:r>
              <w:t xml:space="preserve">Default: 0. Incremented on failed login. Reset on success.</w:t>
            </w:r>
          </w:p>
        </w:tc>
      </w:tr>
      <w:tr>
        <w:trPr/>
        <w:tc>
          <w:p w14:paraId="00100438" w14:textId="00100439">
            <w:r>
              <w:t xml:space="preserve">lockUntil</w:t>
            </w:r>
          </w:p>
        </w:tc>
        <w:tc>
          <w:p w14:paraId="0010043A" w14:textId="0010043B">
            <w:r>
              <w:t xml:space="preserve">Date</w:t>
            </w:r>
          </w:p>
        </w:tc>
        <w:tc>
          <w:p w14:paraId="0010043C" w14:textId="0010043D">
            <w:r>
              <w:t xml:space="preserve">Set to Date+2h after 5 failed attempts. Auto-cleared on successful login.</w:t>
            </w:r>
          </w:p>
        </w:tc>
      </w:tr>
      <w:tr>
        <w:trPr/>
        <w:tc>
          <w:p w14:paraId="0010043E" w14:textId="0010043F">
            <w:r>
              <w:t xml:space="preserve">passwordResetToken</w:t>
            </w:r>
          </w:p>
        </w:tc>
        <w:tc>
          <w:p w14:paraId="00100440" w14:textId="00100441">
            <w:r>
              <w:t xml:space="preserve">String</w:t>
            </w:r>
          </w:p>
        </w:tc>
        <w:tc>
          <w:p w14:paraId="00100442" w14:textId="00100443">
            <w:r>
              <w:t xml:space="preserve">SHA-256 hash of raw token. Expires in 1 hour.</w:t>
            </w:r>
          </w:p>
        </w:tc>
      </w:tr>
      <w:tr>
        <w:trPr/>
        <w:tc>
          <w:p w14:paraId="00100444" w14:textId="00100445">
            <w:r>
              <w:t xml:space="preserve">isEmailVerified</w:t>
            </w:r>
          </w:p>
        </w:tc>
        <w:tc>
          <w:p w14:paraId="00100446" w14:textId="00100447">
            <w:r>
              <w:t xml:space="preserve">Boolean</w:t>
            </w:r>
          </w:p>
        </w:tc>
        <w:tc>
          <w:p w14:paraId="00100448" w14:textId="00100449">
            <w:r>
              <w:t xml:space="preserve">Default: false. Not yet enforced for login.</w:t>
            </w:r>
          </w:p>
        </w:tc>
      </w:tr>
      <w:tr>
        <w:trPr/>
        <w:tc>
          <w:p w14:paraId="0010044A" w14:textId="0010044B">
            <w:r>
              <w:t xml:space="preserve">isActive</w:t>
            </w:r>
          </w:p>
        </w:tc>
        <w:tc>
          <w:p w14:paraId="0010044C" w14:textId="0010044D">
            <w:r>
              <w:t xml:space="preserve">Boolean</w:t>
            </w:r>
          </w:p>
        </w:tc>
        <w:tc>
          <w:p w14:paraId="0010044E" w14:textId="0010044F">
            <w:r>
              <w:t xml:space="preserve">Default: true. Admin can set to false to suspend account.</w:t>
            </w:r>
          </w:p>
        </w:tc>
      </w:tr>
      <w:tr>
        <w:trPr/>
        <w:tc>
          <w:p w14:paraId="00100450" w14:textId="00100451">
            <w:r>
              <w:t xml:space="preserve">apiKey</w:t>
            </w:r>
          </w:p>
        </w:tc>
        <w:tc>
          <w:p w14:paraId="00100452" w14:textId="00100453">
            <w:r>
              <w:t xml:space="preserve">String (select: false)</w:t>
            </w:r>
          </w:p>
        </w:tc>
        <w:tc>
          <w:p w14:paraId="00100454" w14:textId="00100455">
            <w:r>
              <w:t xml:space="preserve">32-byte hex key for Enterprise API access. Generated on request.</w:t>
            </w:r>
          </w:p>
        </w:tc>
      </w:tr>
      <w:tr>
        <w:trPr/>
        <w:tc>
          <w:p w14:paraId="00100456" w14:textId="00100457">
            <w:r>
              <w:t xml:space="preserve">lastLogin / lastLoginIP</w:t>
            </w:r>
          </w:p>
        </w:tc>
        <w:tc>
          <w:p w14:paraId="00100458" w14:textId="00100459">
            <w:r>
              <w:t xml:space="preserve">Date / String</w:t>
            </w:r>
          </w:p>
        </w:tc>
        <w:tc>
          <w:p w14:paraId="0010045A" w14:textId="0010045B">
            <w:r>
              <w:t xml:space="preserve">Updated on every successful login for audit purposes.</w:t>
            </w:r>
          </w:p>
        </w:tc>
      </w:tr>
      <w:tr>
        <w:trPr/>
        <w:tc>
          <w:p w14:paraId="0010045C" w14:textId="0010045D">
            <w:r>
              <w:t xml:space="preserve">createdAt / updatedAt</w:t>
            </w:r>
          </w:p>
        </w:tc>
        <w:tc>
          <w:p w14:paraId="0010045E" w14:textId="0010045F">
            <w:r>
              <w:t xml:space="preserve">Date</w:t>
            </w:r>
          </w:p>
        </w:tc>
        <w:tc>
          <w:p w14:paraId="00100460" w14:textId="00100461">
            <w:r>
              <w:t xml:space="preserve">Auto-managed by Mongoose timestamps option.</w:t>
            </w:r>
          </w:p>
        </w:tc>
      </w:tr>
    </w:tbl>
    <w:p w14:paraId="00100462" w14:textId="00100463">
      <w:pPr>
        <w:pStyle w:val="Heading2"/>
        <w:spacing w:before="200" w:after="120"/>
      </w:pPr>
      <w:r>
        <w:rPr>
          <w:b/>
          <w:sz w:val="28"/>
        </w:rPr>
        <w:t xml:space="preserve">7.2 RefreshToken Collection</w:t>
      </w:r>
    </w:p>
    <w:p w14:paraId="00100464" w14:textId="00100465">
      <w:pPr>
        <w:spacing w:after="160"/>
      </w:pPr>
      <w:r>
        <w:rPr>
          <w:sz w:val="22"/>
        </w:rPr>
        <w:t xml:space="preserve">Fields: jti (String, unique index), family (String), userId (ObjectId ref User), userAgent (String, max 200), ip (String), expiresAt (Date, TTL index - auto-deletes expired tokens). Used for jti-based token revocation and reuse detection.</w:t>
      </w:r>
    </w:p>
    <w:p w14:paraId="00100466" w14:textId="00100467">
      <w:pPr>
        <w:pStyle w:val="Heading2"/>
        <w:spacing w:after="120"/>
      </w:pPr>
      <w:r>
        <w:rPr>
          <w:b/>
          <w:sz w:val="28"/>
        </w:rPr>
        <w:t xml:space="preserve">7.3 Prediction Collection</w:t>
      </w:r>
    </w:p>
    <w:p w14:paraId="00100468" w14:textId="00100469">
      <w:pPr>
        <w:spacing w:after="160"/>
      </w:pPr>
      <w:r>
        <w:rPr>
          <w:sz w:val="22"/>
        </w:rPr>
        <w:t xml:space="preserve">Fields: symbol, exchange, requestedBy (User ref), provider (watsonx/openai/internal), timeframe (1w/1m/3m/6m), inputData {currentPrice, technicalIndicators, fundamentals}, prediction {direction, targetPrice, targetPriceLow, targetPriceHigh, confidence, rationale, keyFactors, riskLevel, recommendation, supportLevels, resistanceLevels}, cachedUntil (Date). Index on symbol+timeframe+createdAt for cache lookup.</w:t>
      </w:r>
    </w:p>
    <w:p w14:paraId="0010046A" w14:textId="0010046B">
      <w:pPr>
        <w:pStyle w:val="Heading2"/>
        <w:spacing w:after="120"/>
      </w:pPr>
      <w:r>
        <w:rPr>
          <w:b/>
          <w:sz w:val="28"/>
        </w:rPr>
        <w:t xml:space="preserve">7.4 MarketConfig Collection</w:t>
      </w:r>
    </w:p>
    <w:p w14:paraId="0010046C" w14:textId="0010046D">
      <w:pPr>
        <w:spacing w:after="240"/>
      </w:pPr>
      <w:r>
        <w:rPr>
          <w:sz w:val="22"/>
        </w:rPr>
        <w:t xml:space="preserve">Fields: exchange (String), baseUrl (String), isActive (Boolean), headers (Object for custom auth headers), cacheTTL (Number in minutes), updatedBy (User ref), updatedAt. Used by admin config screen to override NSE/BSE API endpoints at runtime.</w:t>
      </w:r>
    </w:p>
    <w:p w14:paraId="0010046E" w14:textId="0010046F">
      <w:pPr>
        <w:pStyle w:val="Heading1"/>
        <w:spacing w:before="320" w:after="160"/>
      </w:pPr>
      <w:r>
        <w:rPr>
          <w:b/>
          <w:sz w:val="36"/>
        </w:rPr>
        <w:t xml:space="preserve">8. AI Prediction Engine</w:t>
      </w:r>
    </w:p>
    <w:p w14:paraId="00100470" w14:textId="00100471">
      <w:pPr>
        <w:pStyle w:val="Heading2"/>
        <w:spacing w:after="120"/>
      </w:pPr>
      <w:r>
        <w:rPr>
          <w:b/>
          <w:sz w:val="28"/>
        </w:rPr>
        <w:t xml:space="preserve">8.1 Provider Chain</w:t>
      </w:r>
    </w:p>
    <w:p w14:paraId="00100472" w14:textId="00100473">
      <w:pPr>
        <w:spacing w:after="120"/>
      </w:pPr>
      <w:r>
        <w:rPr>
          <w:sz w:val="22"/>
        </w:rPr>
        <w:t xml:space="preserve">The prediction service implements a waterfall fallback pattern:</w:t>
      </w:r>
    </w:p>
    <w:p w14:paraId="00100474" w14:textId="00100475">
      <w:pPr>
        <w:spacing w:after="80"/>
      </w:pPr>
      <w:r>
        <w:rPr>
          <w:sz w:val="22"/>
        </w:rPr>
        <w:t xml:space="preserve">1. IBM WatsonX (Primary) - Model: ibm/granite-13b-chat-v2. Requires WATSONX_API_KEY + WATSONX_PROJECT_ID. Parameters: max_new_tokens=600, temperature=0.3, top_p=0.9, repetition_penalty=1.1.</w:t>
      </w:r>
    </w:p>
    <w:p w14:paraId="00100476" w14:textId="00100477">
      <w:pPr>
        <w:spacing w:after="80"/>
      </w:pPr>
      <w:r>
        <w:rPr>
          <w:sz w:val="22"/>
        </w:rPr>
        <w:t xml:space="preserve">2. OpenAI (Fallback) - Model: gpt-4o-mini. Requires OPENAI_API_KEY. Uses response_format: {type: json_object} for structured output.</w:t>
      </w:r>
    </w:p>
    <w:p w14:paraId="00100478" w14:textId="00100479">
      <w:pPr>
        <w:spacing w:after="160"/>
      </w:pPr>
      <w:r>
        <w:rPr>
          <w:sz w:val="22"/>
        </w:rPr>
        <w:t xml:space="preserve">3. Rule-Based Engine (Always available) - No API key required. Uses RSI, trend, signal, and volatility to produce a deterministic prediction. Clearly marked as internal in response.</w:t>
      </w:r>
    </w:p>
    <w:p w14:paraId="0010047A" w14:textId="0010047B">
      <w:pPr>
        <w:pStyle w:val="Heading2"/>
        <w:spacing w:after="120"/>
      </w:pPr>
      <w:r>
        <w:rPr>
          <w:b/>
          <w:sz w:val="28"/>
        </w:rPr>
        <w:t xml:space="preserve">8.2 Input Data Gathered</w:t>
      </w:r>
    </w:p>
    <w:p w14:paraId="0010047C" w14:textId="0010047D">
      <w:pPr>
        <w:spacing w:after="160"/>
      </w:pPr>
      <w:r>
        <w:rPr>
          <w:sz w:val="22"/>
        </w:rPr>
        <w:t xml:space="preserve">For each prediction request, the engine fetches: (a) Live quote: price, change, 52-week high/low, volume, market cap, P/E, sector. (b) 300 days of OHLCV history. (c) Technical indicators calculated from history: RSI (14-period Wilder smoothing), MACD (12/26/9 EMA), Bollinger Bands (20-period SMA ±2 SD), SMA 20/50/200, EMA 20, priceVsSMA20%, priceVsSMA50%, trend (bullish/bearish/neutral), signal (overbought/oversold/neutral).</w:t>
      </w:r>
    </w:p>
    <w:p w14:paraId="0010047E" w14:textId="0010047F">
      <w:pPr>
        <w:pStyle w:val="Heading2"/>
        <w:spacing w:after="120"/>
      </w:pPr>
      <w:r>
        <w:rPr>
          <w:b/>
          <w:sz w:val="28"/>
        </w:rPr>
        <w:t xml:space="preserve">8.3 Prompt Injection Security</w:t>
      </w:r>
    </w:p>
    <w:p w14:paraId="00100480" w14:textId="00100481">
      <w:pPr>
        <w:spacing w:after="160"/>
      </w:pPr>
      <w:r>
        <w:rPr>
          <w:sz w:val="22"/>
        </w:rPr>
        <w:t xml:space="preserve">All stock data (symbol, sector, price) is passed through sanitiseForPrompt() before embedding in the LLM prompt. This function: strips quotes/backticks/backslashes, removes HTML/XML tags, removes curly braces, replaces 'ignore previous instructions', 'system:', and 'you are now' with [REDACTED], truncates to max length (60 chars default). This prevents adversarial stock names or sector values from hijacking the model.</w:t>
      </w:r>
    </w:p>
    <w:p w14:paraId="00100482" w14:textId="00100483">
      <w:pPr>
        <w:pStyle w:val="Heading2"/>
        <w:spacing w:after="120"/>
      </w:pPr>
      <w:r>
        <w:rPr>
          <w:b/>
          <w:sz w:val="28"/>
        </w:rPr>
        <w:t xml:space="preserve">8.4 Caching</w:t>
      </w:r>
    </w:p>
    <w:p w14:paraId="00100484" w14:textId="00100485">
      <w:pPr>
        <w:spacing w:after="240"/>
      </w:pPr>
      <w:r>
        <w:rPr>
          <w:sz w:val="22"/>
        </w:rPr>
        <w:t xml:space="preserve">Predictions are cached in Redis (key: prediction:&lt;symbol&gt;:&lt;timeframe&gt;) for 4 hours. MongoDB is checked for recent predictions (&lt; 4 hours old) before calling any AI provider. forceRefresh=true bypasses both caches. This prevents repeated costly LLM calls for the same stock.</w:t>
      </w:r>
    </w:p>
    <w:p w14:paraId="00100486" w14:textId="00100487">
      <w:pPr>
        <w:pStyle w:val="Heading1"/>
        <w:spacing w:before="320" w:after="160"/>
      </w:pPr>
      <w:r>
        <w:rPr>
          <w:b/>
          <w:sz w:val="36"/>
        </w:rPr>
        <w:t xml:space="preserve">9. Subscription &amp; Payment Model</w:t>
      </w:r>
    </w:p>
    <w:p w14:paraId="00100488" w14:textId="00100489">
      <w:pPr>
        <w:pStyle w:val="Heading2"/>
        <w:spacing w:after="120"/>
      </w:pPr>
      <w:r>
        <w:rPr>
          <w:b/>
          <w:sz w:val="28"/>
        </w:rPr>
        <w:t xml:space="preserve">9.1 Plan Tiers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48A" w14:textId="0010048B">
            <w:r>
              <w:t xml:space="preserve">Plan</w:t>
            </w:r>
          </w:p>
        </w:tc>
        <w:tc>
          <w:p w14:paraId="0010048C" w14:textId="0010048D">
            <w:r>
              <w:t xml:space="preserve">Price (INR/mo)</w:t>
            </w:r>
          </w:p>
        </w:tc>
        <w:tc>
          <w:p w14:paraId="0010048E" w14:textId="0010048F">
            <w:r>
              <w:t xml:space="preserve">Watchlist</w:t>
            </w:r>
          </w:p>
        </w:tc>
        <w:tc>
          <w:p w14:paraId="00100490" w14:textId="00100491">
            <w:r>
              <w:t xml:space="preserve">Portfolios</w:t>
            </w:r>
          </w:p>
        </w:tc>
        <w:tc>
          <w:p w14:paraId="00100492" w14:textId="00100493">
            <w:r>
              <w:t xml:space="preserve">AI Predictions</w:t>
            </w:r>
          </w:p>
        </w:tc>
      </w:tr>
      <w:tr>
        <w:trPr/>
        <w:tc>
          <w:p w14:paraId="00100494" w14:textId="00100495">
            <w:r>
              <w:t xml:space="preserve">Free</w:t>
            </w:r>
          </w:p>
        </w:tc>
        <w:tc>
          <w:p w14:paraId="00100496" w14:textId="00100497">
            <w:r>
              <w:t xml:space="preserve">0</w:t>
            </w:r>
          </w:p>
        </w:tc>
        <w:tc>
          <w:p w14:paraId="00100498" w14:textId="00100499">
            <w:r>
              <w:t xml:space="preserve">10 symbols</w:t>
            </w:r>
          </w:p>
        </w:tc>
        <w:tc>
          <w:p w14:paraId="0010049A" w14:textId="0010049B">
            <w:r>
              <w:t xml:space="preserve">1</w:t>
            </w:r>
          </w:p>
        </w:tc>
        <w:tc>
          <w:p w14:paraId="0010049C" w14:textId="0010049D">
            <w:r>
              <w:t xml:space="preserve">No (rule-based only)</w:t>
            </w:r>
          </w:p>
        </w:tc>
      </w:tr>
      <w:tr>
        <w:trPr/>
        <w:tc>
          <w:p w14:paraId="0010049E" w14:textId="0010049F">
            <w:r>
              <w:t xml:space="preserve">Basic</w:t>
            </w:r>
          </w:p>
        </w:tc>
        <w:tc>
          <w:p w14:paraId="001004A0" w14:textId="001004A1">
            <w:r>
              <w:t xml:space="preserve">299</w:t>
            </w:r>
          </w:p>
        </w:tc>
        <w:tc>
          <w:p w14:paraId="001004A2" w14:textId="001004A3">
            <w:r>
              <w:t xml:space="preserve">50 symbols</w:t>
            </w:r>
          </w:p>
        </w:tc>
        <w:tc>
          <w:p w14:paraId="001004A4" w14:textId="001004A5">
            <w:r>
              <w:t xml:space="preserve">3</w:t>
            </w:r>
          </w:p>
        </w:tc>
        <w:tc>
          <w:p w14:paraId="001004A6" w14:textId="001004A7">
            <w:r>
              <w:t xml:space="preserve">No</w:t>
            </w:r>
          </w:p>
        </w:tc>
      </w:tr>
      <w:tr>
        <w:trPr/>
        <w:tc>
          <w:p w14:paraId="001004A8" w14:textId="001004A9">
            <w:r>
              <w:t xml:space="preserve">Pro (Popular)</w:t>
            </w:r>
          </w:p>
        </w:tc>
        <w:tc>
          <w:p w14:paraId="001004AA" w14:textId="001004AB">
            <w:r>
              <w:t xml:space="preserve">999</w:t>
            </w:r>
          </w:p>
        </w:tc>
        <w:tc>
          <w:p w14:paraId="001004AC" w14:textId="001004AD">
            <w:r>
              <w:t xml:space="preserve">200 symbols</w:t>
            </w:r>
          </w:p>
        </w:tc>
        <w:tc>
          <w:p w14:paraId="001004AE" w14:textId="001004AF">
            <w:r>
              <w:t xml:space="preserve">10</w:t>
            </w:r>
          </w:p>
        </w:tc>
        <w:tc>
          <w:p w14:paraId="001004B0" w14:textId="001004B1">
            <w:r>
              <w:t xml:space="preserve">Yes (WatsonX/OpenAI)</w:t>
            </w:r>
          </w:p>
        </w:tc>
      </w:tr>
      <w:tr>
        <w:trPr/>
        <w:tc>
          <w:p w14:paraId="001004B2" w14:textId="001004B3">
            <w:r>
              <w:t xml:space="preserve">Enterprise (Best Value)</w:t>
            </w:r>
          </w:p>
        </w:tc>
        <w:tc>
          <w:p w14:paraId="001004B4" w14:textId="001004B5">
            <w:r>
              <w:t xml:space="preserve">4999</w:t>
            </w:r>
          </w:p>
        </w:tc>
        <w:tc>
          <w:p w14:paraId="001004B6" w14:textId="001004B7">
            <w:r>
              <w:t xml:space="preserve">Unlimited</w:t>
            </w:r>
          </w:p>
        </w:tc>
        <w:tc>
          <w:p w14:paraId="001004B8" w14:textId="001004B9">
            <w:r>
              <w:t xml:space="preserve">Unlimited</w:t>
            </w:r>
          </w:p>
        </w:tc>
        <w:tc>
          <w:p w14:paraId="001004BA" w14:textId="001004BB">
            <w:r>
              <w:t xml:space="preserve">Yes + API Access</w:t>
            </w:r>
          </w:p>
        </w:tc>
      </w:tr>
    </w:tbl>
    <w:p w14:paraId="001004BC" w14:textId="001004BD">
      <w:pPr>
        <w:pStyle w:val="Heading2"/>
        <w:spacing w:before="200" w:after="120"/>
      </w:pPr>
      <w:r>
        <w:rPr>
          <w:b/>
          <w:sz w:val="28"/>
        </w:rPr>
        <w:t xml:space="preserve">9.2 Stripe Integration Flow</w:t>
      </w:r>
    </w:p>
    <w:p w14:paraId="001004BE" w14:textId="001004BF">
      <w:pPr>
        <w:spacing w:after="60"/>
      </w:pPr>
      <w:r>
        <w:rPr>
          <w:sz w:val="22"/>
        </w:rPr>
        <w:t xml:space="preserve">1. User clicks Upgrade on Subscription page.</w:t>
      </w:r>
    </w:p>
    <w:p w14:paraId="001004C0" w14:textId="001004C1">
      <w:pPr>
        <w:spacing w:after="60"/>
      </w:pPr>
      <w:r>
        <w:rPr>
          <w:sz w:val="22"/>
        </w:rPr>
        <w:t xml:space="preserve">2. POST /api/subscription/checkout {plan} called with JWT.</w:t>
      </w:r>
    </w:p>
    <w:p w14:paraId="001004C2" w14:textId="001004C3">
      <w:pPr>
        <w:spacing w:after="60"/>
      </w:pPr>
      <w:r>
        <w:rPr>
          <w:sz w:val="22"/>
        </w:rPr>
        <w:t xml:space="preserve">3. In PRODUCTION: Stripe checkout session created. User redirected to Stripe-hosted payment page.</w:t>
      </w:r>
    </w:p>
    <w:p w14:paraId="001004C4" w14:textId="001004C5">
      <w:pPr>
        <w:spacing w:after="60"/>
      </w:pPr>
      <w:r>
        <w:rPr>
          <w:sz w:val="22"/>
        </w:rPr>
        <w:t xml:space="preserve">4. In DEV (no Stripe key): Plan upgraded instantly and subscription email sent.</w:t>
      </w:r>
    </w:p>
    <w:p w14:paraId="001004C6" w14:textId="001004C7">
      <w:pPr>
        <w:spacing w:after="60"/>
      </w:pPr>
      <w:r>
        <w:rPr>
          <w:sz w:val="22"/>
        </w:rPr>
        <w:t xml:space="preserve">5. On payment success: Stripe sends webhook to POST /api/subscription/webhook with raw body.</w:t>
      </w:r>
    </w:p>
    <w:p w14:paraId="001004C8" w14:textId="001004C9">
      <w:pPr>
        <w:spacing w:after="60"/>
      </w:pPr>
      <w:r>
        <w:rPr>
          <w:sz w:val="22"/>
        </w:rPr>
        <w:t xml:space="preserve">6. Webhook verifies Stripe-Signature header with STRIPE_WEBHOOK_SECRET.</w:t>
      </w:r>
    </w:p>
    <w:p w14:paraId="001004CA" w14:textId="001004CB">
      <w:pPr>
        <w:spacing w:after="60"/>
      </w:pPr>
      <w:r>
        <w:rPr>
          <w:sz w:val="22"/>
        </w:rPr>
        <w:t xml:space="preserve">7. On checkout.session.completed: User's plan, status, stripeCustomerId, stripeSubscriptionId updated. Subscription email sent.</w:t>
      </w:r>
    </w:p>
    <w:p w14:paraId="001004CC" w14:textId="001004CD">
      <w:pPr>
        <w:spacing w:after="60"/>
      </w:pPr>
      <w:r>
        <w:rPr>
          <w:sz w:val="22"/>
        </w:rPr>
        <w:t xml:space="preserve">8. Other handled events: invoice.payment_succeeded (renewal), invoice.payment_failed (status=past_due), customer.subscription.deleted (downgrade to free), customer.subscription.updated.</w:t>
      </w:r>
    </w:p>
    <w:p w14:paraId="001004CE" w14:textId="001004CF">
      <w:pPr>
        <w:spacing w:after="160"/>
      </w:pPr>
      <w:r>
        <w:rPr>
          <w:sz w:val="22"/>
        </w:rPr>
        <w:t xml:space="preserve">9. User returns to /subscription?success=1. Status refreshed from API.</w:t>
      </w:r>
    </w:p>
    <w:p w14:paraId="001004D0" w14:textId="001004D1">
      <w:pPr>
        <w:pStyle w:val="Heading1"/>
        <w:spacing w:before="320" w:after="160"/>
      </w:pPr>
      <w:r>
        <w:rPr>
          <w:b/>
          <w:sz w:val="36"/>
        </w:rPr>
        <w:t xml:space="preserve">10. Admin Panel Features</w:t>
      </w:r>
    </w:p>
    <w:p w14:paraId="001004D2" w14:textId="001004D3">
      <w:pPr>
        <w:pStyle w:val="Heading2"/>
        <w:spacing w:after="120"/>
      </w:pPr>
      <w:r>
        <w:rPr>
          <w:b/>
          <w:sz w:val="28"/>
        </w:rPr>
        <w:t xml:space="preserve">10.1 Creating an Admin Account</w:t>
      </w:r>
    </w:p>
    <w:p w14:paraId="001004D4" w14:textId="001004D5">
      <w:pPr>
        <w:spacing w:after="160"/>
      </w:pPr>
      <w:r>
        <w:rPr>
          <w:sz w:val="22"/>
        </w:rPr>
        <w:t xml:space="preserve">Admin accounts cannot be self-registered. They require the ADMIN_REGISTRATION_SECRET environment variable. Register via: POST /api/auth/register-admin with body: {name, email, password, adminSecret}. The secret is compared using crypto.timingSafeEqual() to prevent timing attacks. Admin accounts are automatically granted enterprise plan features.</w:t>
      </w:r>
    </w:p>
    <w:p w14:paraId="001004D6" w14:textId="001004D7">
      <w:pPr>
        <w:pStyle w:val="Heading2"/>
        <w:spacing w:after="120"/>
      </w:pPr>
      <w:r>
        <w:rPr>
          <w:b/>
          <w:sz w:val="28"/>
        </w:rPr>
        <w:t xml:space="preserve">10.2 Admin Dashboard Stats</w:t>
      </w:r>
    </w:p>
    <w:p w14:paraId="001004D8" w14:textId="001004D9">
      <w:pPr>
        <w:spacing w:after="160"/>
      </w:pPr>
      <w:r>
        <w:rPr>
          <w:sz w:val="22"/>
        </w:rPr>
        <w:t xml:space="preserve">The GET /api/admin/stats endpoint returns: totalUsers (count), activeUsers (isActive=true), todayLogins (lastLogin &gt;= today 00:00), planBreakdown (counts by plan), totalPredictions, monthlyRevenue (estimated from plan counts x monthly price in INR). All displayed as KPI cards on the admin dashboard.</w:t>
      </w:r>
    </w:p>
    <w:p w14:paraId="001004DA" w14:textId="001004DB">
      <w:pPr>
        <w:pStyle w:val="Heading2"/>
        <w:spacing w:after="120"/>
      </w:pPr>
      <w:r>
        <w:rPr>
          <w:b/>
          <w:sz w:val="28"/>
        </w:rPr>
        <w:t xml:space="preserve">10.3 User Management</w:t>
      </w:r>
    </w:p>
    <w:p w14:paraId="001004DC" w14:textId="001004DD">
      <w:pPr>
        <w:spacing w:after="160"/>
      </w:pPr>
      <w:r>
        <w:rPr>
          <w:sz w:val="22"/>
        </w:rPr>
        <w:t xml:space="preserve">GET /api/admin/users supports search (regex escaped), filter by plan, filter by role, pagination (limit/page). PATCH /api/admin/users/:id allows updating: role, subscription.plan, isActive. Protection: admins cannot modify superadmin accounts. Deactivating a user also revokes all their refresh tokens (forcing logout on all devices).</w:t>
      </w:r>
    </w:p>
    <w:p w14:paraId="001004DE" w14:textId="001004DF">
      <w:pPr>
        <w:pStyle w:val="Heading2"/>
        <w:spacing w:after="120"/>
      </w:pPr>
      <w:r>
        <w:rPr>
          <w:b/>
          <w:sz w:val="28"/>
        </w:rPr>
        <w:t xml:space="preserve">10.4 Market Configuration</w:t>
      </w:r>
    </w:p>
    <w:p w14:paraId="001004E0" w14:textId="001004E1">
      <w:pPr>
        <w:spacing w:after="240"/>
      </w:pPr>
      <w:r>
        <w:rPr>
          <w:sz w:val="22"/>
        </w:rPr>
        <w:t xml:space="preserve">Admins can override the NSE and BSE API base URLs at runtime without restarting the server. Config saved to MarketConfig collection. stockService reads this config on every request, enabling dynamic switching between data providers. This also allows pointing to a custom data feed or a local mock API for testing.</w:t>
      </w:r>
    </w:p>
    <w:p w14:paraId="001004E2" w14:textId="001004E3">
      <w:pPr>
        <w:pStyle w:val="Heading1"/>
        <w:spacing w:before="320" w:after="160"/>
      </w:pPr>
      <w:r>
        <w:rPr>
          <w:b/>
          <w:sz w:val="36"/>
        </w:rPr>
        <w:t xml:space="preserve">11. WebSocket &amp; Real-Time Data</w:t>
      </w:r>
    </w:p>
    <w:p w14:paraId="001004E4" w14:textId="001004E5">
      <w:pPr>
        <w:pStyle w:val="Heading2"/>
        <w:spacing w:after="120"/>
      </w:pPr>
      <w:r>
        <w:rPr>
          <w:b/>
          <w:sz w:val="28"/>
        </w:rPr>
        <w:t xml:space="preserve">11.1 Socket.IO Events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4E6" w14:textId="001004E7">
            <w:r>
              <w:t xml:space="preserve">Event</w:t>
            </w:r>
          </w:p>
        </w:tc>
        <w:tc>
          <w:p w14:paraId="001004E8" w14:textId="001004E9">
            <w:r>
              <w:t xml:space="preserve">Direction</w:t>
            </w:r>
          </w:p>
        </w:tc>
        <w:tc>
          <w:p w14:paraId="001004EA" w14:textId="001004EB">
            <w:r>
              <w:t xml:space="preserve">Description</w:t>
            </w:r>
          </w:p>
        </w:tc>
      </w:tr>
      <w:tr>
        <w:trPr/>
        <w:tc>
          <w:p w14:paraId="001004EC" w14:textId="001004ED">
            <w:r>
              <w:t xml:space="preserve">subscribe</w:t>
            </w:r>
          </w:p>
        </w:tc>
        <w:tc>
          <w:p w14:paraId="001004EE" w14:textId="001004EF">
            <w:r>
              <w:t xml:space="preserve">Client -&gt; Server</w:t>
            </w:r>
          </w:p>
        </w:tc>
        <w:tc>
          <w:p w14:paraId="001004F0" w14:textId="001004F1">
            <w:r>
              <w:t xml:space="preserve">Client subscribes to live updates for a stock symbol</w:t>
            </w:r>
          </w:p>
        </w:tc>
      </w:tr>
      <w:tr>
        <w:trPr/>
        <w:tc>
          <w:p w14:paraId="001004F2" w14:textId="001004F3">
            <w:r>
              <w:t xml:space="preserve">unsubscribe</w:t>
            </w:r>
          </w:p>
        </w:tc>
        <w:tc>
          <w:p w14:paraId="001004F4" w14:textId="001004F5">
            <w:r>
              <w:t xml:space="preserve">Client -&gt; Server</w:t>
            </w:r>
          </w:p>
        </w:tc>
        <w:tc>
          <w:p w14:paraId="001004F6" w14:textId="001004F7">
            <w:r>
              <w:t xml:space="preserve">Client stops receiving updates for a symbol</w:t>
            </w:r>
          </w:p>
        </w:tc>
      </w:tr>
      <w:tr>
        <w:trPr/>
        <w:tc>
          <w:p w14:paraId="001004F8" w14:textId="001004F9">
            <w:r>
              <w:t xml:space="preserve">stockUpdate</w:t>
            </w:r>
          </w:p>
        </w:tc>
        <w:tc>
          <w:p w14:paraId="001004FA" w14:textId="001004FB">
            <w:r>
              <w:t xml:space="preserve">Server -&gt; Client</w:t>
            </w:r>
          </w:p>
        </w:tc>
        <w:tc>
          <w:p w14:paraId="001004FC" w14:textId="001004FD">
            <w:r>
              <w:t xml:space="preserve">Emitted every 15s per subscribed symbol: price, change, changePercent, volume</w:t>
            </w:r>
          </w:p>
        </w:tc>
      </w:tr>
      <w:tr>
        <w:trPr/>
        <w:tc>
          <w:p w14:paraId="001004FE" w14:textId="001004FF">
            <w:r>
              <w:t xml:space="preserve">indices</w:t>
            </w:r>
          </w:p>
        </w:tc>
        <w:tc>
          <w:p w14:paraId="00100500" w14:textId="00100501">
            <w:r>
              <w:t xml:space="preserve">Server -&gt; All</w:t>
            </w:r>
          </w:p>
        </w:tc>
        <w:tc>
          <w:p w14:paraId="00100502" w14:textId="00100503">
            <w:r>
              <w:t xml:space="preserve">Emitted every 60s to all connected clients: NIFTY, SENSEX, major global indices</w:t>
            </w:r>
          </w:p>
        </w:tc>
      </w:tr>
      <w:tr>
        <w:trPr/>
        <w:tc>
          <w:p w14:paraId="00100504" w14:textId="00100505">
            <w:r>
              <w:t xml:space="preserve">error</w:t>
            </w:r>
          </w:p>
        </w:tc>
        <w:tc>
          <w:p w14:paraId="00100506" w14:textId="00100507">
            <w:r>
              <w:t xml:space="preserve">Server -&gt; Client</w:t>
            </w:r>
          </w:p>
        </w:tc>
        <w:tc>
          <w:p w14:paraId="00100508" w14:textId="00100509">
            <w:r>
              <w:t xml:space="preserve">Emitted if invalid symbol is subscribed (symbol sanitised server-side)</w:t>
            </w:r>
          </w:p>
        </w:tc>
      </w:tr>
    </w:tbl>
    <w:p w14:paraId="0010050A" w14:textId="0010050B">
      <w:pPr>
        <w:pStyle w:val="Heading2"/>
        <w:spacing w:before="200" w:after="120"/>
      </w:pPr>
      <w:r>
        <w:rPr>
          <w:b/>
          <w:sz w:val="28"/>
        </w:rPr>
        <w:t xml:space="preserve">11.2 Connection Lifecycle</w:t>
      </w:r>
    </w:p>
    <w:p w14:paraId="0010050C" w14:textId="0010050D">
      <w:pPr>
        <w:spacing w:after="80"/>
      </w:pPr>
      <w:r>
        <w:rPr>
          <w:sz w:val="22"/>
        </w:rPr>
        <w:t xml:space="preserve">Frontend: socket.js creates a singleton Socket.IO client connecting to the backend. Components subscribe to relevant events on mount and unsubscribe on unmount.</w:t>
      </w:r>
    </w:p>
    <w:p w14:paraId="0010050E" w14:textId="0010050F">
      <w:pPr>
        <w:spacing w:after="160"/>
      </w:pPr>
      <w:r>
        <w:rPr>
          <w:sz w:val="22"/>
        </w:rPr>
        <w:t xml:space="preserve">Backend: socketService.js initialises two broadcast intervals: (1) 15-second interval fetches quotes for all currently-subscribed symbols and emits stockUpdate:{symbol, ...quote} to subscribers. (2) 60-second interval fetches major indices and emits indices:{indices:[...]} to all connected clients.</w:t>
      </w:r>
    </w:p>
    <w:p w14:paraId="00100510" w14:textId="00100511">
      <w:pPr>
        <w:pStyle w:val="Heading1"/>
        <w:spacing w:before="320" w:after="160"/>
      </w:pPr>
      <w:r>
        <w:rPr>
          <w:b/>
          <w:sz w:val="36"/>
        </w:rPr>
        <w:t xml:space="preserve">12. Testing Scenarios</w:t>
      </w:r>
    </w:p>
    <w:p w14:paraId="00100512" w14:textId="00100513">
      <w:pPr>
        <w:pStyle w:val="Heading2"/>
        <w:spacing w:after="120"/>
      </w:pPr>
      <w:r>
        <w:rPr>
          <w:b/>
          <w:sz w:val="28"/>
        </w:rPr>
        <w:t xml:space="preserve">12.1 Authentication Test Cases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514" w14:textId="00100515">
            <w:r>
              <w:t xml:space="preserve">Test ID</w:t>
            </w:r>
          </w:p>
        </w:tc>
        <w:tc>
          <w:p w14:paraId="00100516" w14:textId="00100517">
            <w:r>
              <w:t xml:space="preserve">Test Case</w:t>
            </w:r>
          </w:p>
        </w:tc>
        <w:tc>
          <w:p w14:paraId="00100518" w14:textId="00100519">
            <w:r>
              <w:t xml:space="preserve">Input</w:t>
            </w:r>
          </w:p>
        </w:tc>
        <w:tc>
          <w:p w14:paraId="0010051A" w14:textId="0010051B">
            <w:r>
              <w:t xml:space="preserve">Expected Result</w:t>
            </w:r>
          </w:p>
        </w:tc>
      </w:tr>
      <w:tr>
        <w:trPr/>
        <w:tc>
          <w:p w14:paraId="0010051C" w14:textId="0010051D">
            <w:r>
              <w:t xml:space="preserve">AUTH-01</w:t>
            </w:r>
          </w:p>
        </w:tc>
        <w:tc>
          <w:p w14:paraId="0010051E" w14:textId="0010051F">
            <w:r>
              <w:t xml:space="preserve">Valid registration</w:t>
            </w:r>
          </w:p>
        </w:tc>
        <w:tc>
          <w:p w14:paraId="00100520" w14:textId="00100521">
            <w:r>
              <w:t xml:space="preserve">Valid name, email, strong password</w:t>
            </w:r>
          </w:p>
        </w:tc>
        <w:tc>
          <w:p w14:paraId="00100522" w14:textId="00100523">
            <w:r>
              <w:t xml:space="preserve">201 Created, accessToken returned, welcome email sent</w:t>
            </w:r>
          </w:p>
        </w:tc>
      </w:tr>
      <w:tr>
        <w:trPr/>
        <w:tc>
          <w:p w14:paraId="00100524" w14:textId="00100525">
            <w:r>
              <w:t xml:space="preserve">AUTH-02</w:t>
            </w:r>
          </w:p>
        </w:tc>
        <w:tc>
          <w:p w14:paraId="00100526" w14:textId="00100527">
            <w:r>
              <w:t xml:space="preserve">Duplicate email registration</w:t>
            </w:r>
          </w:p>
        </w:tc>
        <w:tc>
          <w:p w14:paraId="00100528" w14:textId="00100529">
            <w:r>
              <w:t xml:space="preserve">Already registered email</w:t>
            </w:r>
          </w:p>
        </w:tc>
        <w:tc>
          <w:p w14:paraId="0010052A" w14:textId="0010052B">
            <w:r>
              <w:t xml:space="preserve">409 Conflict: Email already registered</w:t>
            </w:r>
          </w:p>
        </w:tc>
      </w:tr>
      <w:tr>
        <w:trPr/>
        <w:tc>
          <w:p w14:paraId="0010052C" w14:textId="0010052D">
            <w:r>
              <w:t xml:space="preserve">AUTH-03</w:t>
            </w:r>
          </w:p>
        </w:tc>
        <w:tc>
          <w:p w14:paraId="0010052E" w14:textId="0010052F">
            <w:r>
              <w:t xml:space="preserve">Weak password</w:t>
            </w:r>
          </w:p>
        </w:tc>
        <w:tc>
          <w:p w14:paraId="00100530" w14:textId="00100531">
            <w:r>
              <w:t xml:space="preserve">Password: 'abc123' (no uppercase)</w:t>
            </w:r>
          </w:p>
        </w:tc>
        <w:tc>
          <w:p w14:paraId="00100532" w14:textId="00100533">
            <w:r>
              <w:t xml:space="preserve">422 Unprocessable Entity: validation error</w:t>
            </w:r>
          </w:p>
        </w:tc>
      </w:tr>
      <w:tr>
        <w:trPr/>
        <w:tc>
          <w:p w14:paraId="00100534" w14:textId="00100535">
            <w:r>
              <w:t xml:space="preserve">AUTH-04</w:t>
            </w:r>
          </w:p>
        </w:tc>
        <w:tc>
          <w:p w14:paraId="00100536" w14:textId="00100537">
            <w:r>
              <w:t xml:space="preserve">Valid login</w:t>
            </w:r>
          </w:p>
        </w:tc>
        <w:tc>
          <w:p w14:paraId="00100538" w14:textId="00100539">
            <w:r>
              <w:t xml:space="preserve">Correct email + password</w:t>
            </w:r>
          </w:p>
        </w:tc>
        <w:tc>
          <w:p w14:paraId="0010053A" w14:textId="0010053B">
            <w:r>
              <w:t xml:space="preserve">200 OK, accessToken, refreshToken cookie set</w:t>
            </w:r>
          </w:p>
        </w:tc>
      </w:tr>
      <w:tr>
        <w:trPr/>
        <w:tc>
          <w:p w14:paraId="0010053C" w14:textId="0010053D">
            <w:r>
              <w:t xml:space="preserve">AUTH-05</w:t>
            </w:r>
          </w:p>
        </w:tc>
        <w:tc>
          <w:p w14:paraId="0010053E" w14:textId="0010053F">
            <w:r>
              <w:t xml:space="preserve">Wrong password</w:t>
            </w:r>
          </w:p>
        </w:tc>
        <w:tc>
          <w:p w14:paraId="00100540" w14:textId="00100541">
            <w:r>
              <w:t xml:space="preserve">Correct email, wrong password</w:t>
            </w:r>
          </w:p>
        </w:tc>
        <w:tc>
          <w:p w14:paraId="00100542" w14:textId="00100543">
            <w:r>
              <w:t xml:space="preserve">401 Unauthorized: Invalid credentials. loginAttempts incremented.</w:t>
            </w:r>
          </w:p>
        </w:tc>
      </w:tr>
      <w:tr>
        <w:trPr/>
        <w:tc>
          <w:p w14:paraId="00100544" w14:textId="00100545">
            <w:r>
              <w:t xml:space="preserve">AUTH-06</w:t>
            </w:r>
          </w:p>
        </w:tc>
        <w:tc>
          <w:p w14:paraId="00100546" w14:textId="00100547">
            <w:r>
              <w:t xml:space="preserve">Account lockout</w:t>
            </w:r>
          </w:p>
        </w:tc>
        <w:tc>
          <w:p w14:paraId="00100548" w14:textId="00100549">
            <w:r>
              <w:t xml:space="preserve">5 consecutive wrong passwords</w:t>
            </w:r>
          </w:p>
        </w:tc>
        <w:tc>
          <w:p w14:paraId="0010054A" w14:textId="0010054B">
            <w:r>
              <w:t xml:space="preserve">423 Locked: Account locked for 2 hours</w:t>
            </w:r>
          </w:p>
        </w:tc>
      </w:tr>
      <w:tr>
        <w:trPr/>
        <w:tc>
          <w:p w14:paraId="0010054C" w14:textId="0010054D">
            <w:r>
              <w:t xml:space="preserve">AUTH-07</w:t>
            </w:r>
          </w:p>
        </w:tc>
        <w:tc>
          <w:p w14:paraId="0010054E" w14:textId="0010054F">
            <w:r>
              <w:t xml:space="preserve">Token refresh (valid cookie)</w:t>
            </w:r>
          </w:p>
        </w:tc>
        <w:tc>
          <w:p w14:paraId="00100550" w14:textId="00100551">
            <w:r>
              <w:t xml:space="preserve">Valid refreshToken cookie</w:t>
            </w:r>
          </w:p>
        </w:tc>
        <w:tc>
          <w:p w14:paraId="00100552" w14:textId="00100553">
            <w:r>
              <w:t xml:space="preserve">200 OK, new accessToken. Old jti deleted, new jti created.</w:t>
            </w:r>
          </w:p>
        </w:tc>
      </w:tr>
      <w:tr>
        <w:trPr/>
        <w:tc>
          <w:p w14:paraId="00100554" w14:textId="00100555">
            <w:r>
              <w:t xml:space="preserve">AUTH-08</w:t>
            </w:r>
          </w:p>
        </w:tc>
        <w:tc>
          <w:p w14:paraId="00100556" w14:textId="00100557">
            <w:r>
              <w:t xml:space="preserve">Token refresh (reuse attack)</w:t>
            </w:r>
          </w:p>
        </w:tc>
        <w:tc>
          <w:p w14:paraId="00100558" w14:textId="00100559">
            <w:r>
              <w:t xml:space="preserve">Already-used refreshToken cookie</w:t>
            </w:r>
          </w:p>
        </w:tc>
        <w:tc>
          <w:p w14:paraId="0010055A" w14:textId="0010055B">
            <w:r>
              <w:t xml:space="preserve">401. Entire token family deleted. User forced to re-login.</w:t>
            </w:r>
          </w:p>
        </w:tc>
      </w:tr>
      <w:tr>
        <w:trPr/>
        <w:tc>
          <w:p w14:paraId="0010055C" w14:textId="0010055D">
            <w:r>
              <w:t xml:space="preserve">AUTH-09</w:t>
            </w:r>
          </w:p>
        </w:tc>
        <w:tc>
          <w:p w14:paraId="0010055E" w14:textId="0010055F">
            <w:r>
              <w:t xml:space="preserve">Logout</w:t>
            </w:r>
          </w:p>
        </w:tc>
        <w:tc>
          <w:p w14:paraId="00100560" w14:textId="00100561">
            <w:r>
              <w:t xml:space="preserve">Valid session</w:t>
            </w:r>
          </w:p>
        </w:tc>
        <w:tc>
          <w:p w14:paraId="00100562" w14:textId="00100563">
            <w:r>
              <w:t xml:space="preserve">200 OK. refreshToken cookie cleared. jti deleted from DB.</w:t>
            </w:r>
          </w:p>
        </w:tc>
      </w:tr>
      <w:tr>
        <w:trPr/>
        <w:tc>
          <w:p w14:paraId="00100564" w14:textId="00100565">
            <w:r>
              <w:t xml:space="preserve">AUTH-10</w:t>
            </w:r>
          </w:p>
        </w:tc>
        <w:tc>
          <w:p w14:paraId="00100566" w14:textId="00100567">
            <w:r>
              <w:t xml:space="preserve">Forgot password (existing email)</w:t>
            </w:r>
          </w:p>
        </w:tc>
        <w:tc>
          <w:p w14:paraId="00100568" w14:textId="00100569">
            <w:r>
              <w:t xml:space="preserve">Registered email</w:t>
            </w:r>
          </w:p>
        </w:tc>
        <w:tc>
          <w:p w14:paraId="0010056A" w14:textId="0010056B">
            <w:r>
              <w:t xml:space="preserve">200 OK with same message. Reset email sent. devToken in dev mode.</w:t>
            </w:r>
          </w:p>
        </w:tc>
      </w:tr>
      <w:tr>
        <w:trPr/>
        <w:tc>
          <w:p w14:paraId="0010056C" w14:textId="0010056D">
            <w:r>
              <w:t xml:space="preserve">AUTH-11</w:t>
            </w:r>
          </w:p>
        </w:tc>
        <w:tc>
          <w:p w14:paraId="0010056E" w14:textId="0010056F">
            <w:r>
              <w:t xml:space="preserve">Forgot password (unknown email)</w:t>
            </w:r>
          </w:p>
        </w:tc>
        <w:tc>
          <w:p w14:paraId="00100570" w14:textId="00100571">
            <w:r>
              <w:t xml:space="preserve">Unregistered email</w:t>
            </w:r>
          </w:p>
        </w:tc>
        <w:tc>
          <w:p w14:paraId="00100572" w14:textId="00100573">
            <w:r>
              <w:t xml:space="preserve">200 OK with identical message (no user enumeration)</w:t>
            </w:r>
          </w:p>
        </w:tc>
      </w:tr>
      <w:tr>
        <w:trPr/>
        <w:tc>
          <w:p w14:paraId="00100574" w14:textId="00100575">
            <w:r>
              <w:t xml:space="preserve">AUTH-12</w:t>
            </w:r>
          </w:p>
        </w:tc>
        <w:tc>
          <w:p w14:paraId="00100576" w14:textId="00100577">
            <w:r>
              <w:t xml:space="preserve">Password reset (valid token)</w:t>
            </w:r>
          </w:p>
        </w:tc>
        <w:tc>
          <w:p w14:paraId="00100578" w14:textId="00100579">
            <w:r>
              <w:t xml:space="preserve">Valid 1-hour token + strong password</w:t>
            </w:r>
          </w:p>
        </w:tc>
        <w:tc>
          <w:p w14:paraId="0010057A" w14:textId="0010057B">
            <w:r>
              <w:t xml:space="preserve">200 OK. Password updated. All sessions revoked.</w:t>
            </w:r>
          </w:p>
        </w:tc>
      </w:tr>
      <w:tr>
        <w:trPr/>
        <w:tc>
          <w:p w14:paraId="0010057C" w14:textId="0010057D">
            <w:r>
              <w:t xml:space="preserve">AUTH-13</w:t>
            </w:r>
          </w:p>
        </w:tc>
        <w:tc>
          <w:p w14:paraId="0010057E" w14:textId="0010057F">
            <w:r>
              <w:t xml:space="preserve">2FA setup + verify</w:t>
            </w:r>
          </w:p>
        </w:tc>
        <w:tc>
          <w:p w14:paraId="00100580" w14:textId="00100581">
            <w:r>
              <w:t xml:space="preserve">Valid TOTP code from authenticator app</w:t>
            </w:r>
          </w:p>
        </w:tc>
        <w:tc>
          <w:p w14:paraId="00100582" w14:textId="00100583">
            <w:r>
              <w:t xml:space="preserve">2FA enabled. Email notification sent.</w:t>
            </w:r>
          </w:p>
        </w:tc>
      </w:tr>
      <w:tr>
        <w:trPr/>
        <w:tc>
          <w:p w14:paraId="00100584" w14:textId="00100585">
            <w:r>
              <w:t xml:space="preserve">AUTH-14</w:t>
            </w:r>
          </w:p>
        </w:tc>
        <w:tc>
          <w:p w14:paraId="00100586" w14:textId="00100587">
            <w:r>
              <w:t xml:space="preserve">2FA login challenge</w:t>
            </w:r>
          </w:p>
        </w:tc>
        <w:tc>
          <w:p w14:paraId="00100588" w14:textId="00100589">
            <w:r>
              <w:t xml:space="preserve">Valid password -&gt; TOTP code</w:t>
            </w:r>
          </w:p>
        </w:tc>
        <w:tc>
          <w:p w14:paraId="0010058A" w14:textId="0010058B">
            <w:r>
              <w:t xml:space="preserve">Full session issued after TOTP verification</w:t>
            </w:r>
          </w:p>
        </w:tc>
      </w:tr>
    </w:tbl>
    <w:p w14:paraId="0010058C" w14:textId="0010058D">
      <w:pPr>
        <w:pStyle w:val="Heading2"/>
        <w:spacing w:before="200" w:after="120"/>
      </w:pPr>
      <w:r>
        <w:rPr>
          <w:b/>
          <w:sz w:val="28"/>
        </w:rPr>
        <w:t xml:space="preserve">12.2 Stock Data Test Cases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58E" w14:textId="0010058F">
            <w:r>
              <w:t xml:space="preserve">Test ID</w:t>
            </w:r>
          </w:p>
        </w:tc>
        <w:tc>
          <w:p w14:paraId="00100590" w14:textId="00100591">
            <w:r>
              <w:t xml:space="preserve">Test Case</w:t>
            </w:r>
          </w:p>
        </w:tc>
        <w:tc>
          <w:p w14:paraId="00100592" w14:textId="00100593">
            <w:r>
              <w:t xml:space="preserve">Input</w:t>
            </w:r>
          </w:p>
        </w:tc>
        <w:tc>
          <w:p w14:paraId="00100594" w14:textId="00100595">
            <w:r>
              <w:t xml:space="preserve">Expected Result</w:t>
            </w:r>
          </w:p>
        </w:tc>
      </w:tr>
      <w:tr>
        <w:trPr/>
        <w:tc>
          <w:p w14:paraId="00100596" w14:textId="00100597">
            <w:r>
              <w:t xml:space="preserve">STOCK-01</w:t>
            </w:r>
          </w:p>
        </w:tc>
        <w:tc>
          <w:p w14:paraId="00100598" w14:textId="00100599">
            <w:r>
              <w:t xml:space="preserve">Search known stock</w:t>
            </w:r>
          </w:p>
        </w:tc>
        <w:tc>
          <w:p w14:paraId="0010059A" w14:textId="0010059B">
            <w:r>
              <w:t xml:space="preserve">q=Reliance</w:t>
            </w:r>
          </w:p>
        </w:tc>
        <w:tc>
          <w:p w14:paraId="0010059C" w14:textId="0010059D">
            <w:r>
              <w:t xml:space="preserve">200 OK, array of matching stocks with symbol + name</w:t>
            </w:r>
          </w:p>
        </w:tc>
      </w:tr>
      <w:tr>
        <w:trPr/>
        <w:tc>
          <w:p w14:paraId="0010059E" w14:textId="0010059F">
            <w:r>
              <w:t xml:space="preserve">STOCK-02</w:t>
            </w:r>
          </w:p>
        </w:tc>
        <w:tc>
          <w:p w14:paraId="001005A0" w14:textId="001005A1">
            <w:r>
              <w:t xml:space="preserve">NSE stock quote</w:t>
            </w:r>
          </w:p>
        </w:tc>
        <w:tc>
          <w:p w14:paraId="001005A2" w14:textId="001005A3">
            <w:r>
              <w:t xml:space="preserve">symbol=RELIANCE.NS</w:t>
            </w:r>
          </w:p>
        </w:tc>
        <w:tc>
          <w:p w14:paraId="001005A4" w14:textId="001005A5">
            <w:r>
              <w:t xml:space="preserve">200 OK, price, change, volume, market cap, P/E</w:t>
            </w:r>
          </w:p>
        </w:tc>
      </w:tr>
      <w:tr>
        <w:trPr/>
        <w:tc>
          <w:p w14:paraId="001005A6" w14:textId="001005A7">
            <w:r>
              <w:t xml:space="preserve">STOCK-03</w:t>
            </w:r>
          </w:p>
        </w:tc>
        <w:tc>
          <w:p w14:paraId="001005A8" w14:textId="001005A9">
            <w:r>
              <w:t xml:space="preserve">BSE stock quote</w:t>
            </w:r>
          </w:p>
        </w:tc>
        <w:tc>
          <w:p w14:paraId="001005AA" w14:textId="001005AB">
            <w:r>
              <w:t xml:space="preserve">symbol=500325.BO (Reliance BSE)</w:t>
            </w:r>
          </w:p>
        </w:tc>
        <w:tc>
          <w:p w14:paraId="001005AC" w14:textId="001005AD">
            <w:r>
              <w:t xml:space="preserve">200 OK, same fields with BSE exchange name</w:t>
            </w:r>
          </w:p>
        </w:tc>
      </w:tr>
      <w:tr>
        <w:trPr/>
        <w:tc>
          <w:p w14:paraId="001005AE" w14:textId="001005AF">
            <w:r>
              <w:t xml:space="preserve">STOCK-04</w:t>
            </w:r>
          </w:p>
        </w:tc>
        <w:tc>
          <w:p w14:paraId="001005B0" w14:textId="001005B1">
            <w:r>
              <w:t xml:space="preserve">US stock quote</w:t>
            </w:r>
          </w:p>
        </w:tc>
        <w:tc>
          <w:p w14:paraId="001005B2" w14:textId="001005B3">
            <w:r>
              <w:t xml:space="preserve">symbol=AAPL</w:t>
            </w:r>
          </w:p>
        </w:tc>
        <w:tc>
          <w:p w14:paraId="001005B4" w14:textId="001005B5">
            <w:r>
              <w:t xml:space="preserve">200 OK, USD-denominated quote from NYSE</w:t>
            </w:r>
          </w:p>
        </w:tc>
      </w:tr>
      <w:tr>
        <w:trPr/>
        <w:tc>
          <w:p w14:paraId="001005B6" w14:textId="001005B7">
            <w:r>
              <w:t xml:space="preserve">STOCK-05</w:t>
            </w:r>
          </w:p>
        </w:tc>
        <w:tc>
          <w:p w14:paraId="001005B8" w14:textId="001005B9">
            <w:r>
              <w:t xml:space="preserve">Historical data</w:t>
            </w:r>
          </w:p>
        </w:tc>
        <w:tc>
          <w:p w14:paraId="001005BA" w14:textId="001005BB">
            <w:r>
              <w:t xml:space="preserve">symbol=TCS.NS, period1=2024-01-01</w:t>
            </w:r>
          </w:p>
        </w:tc>
        <w:tc>
          <w:p w14:paraId="001005BC" w14:textId="001005BD">
            <w:r>
              <w:t xml:space="preserve">200 OK, OHLCV array ordered by date</w:t>
            </w:r>
          </w:p>
        </w:tc>
      </w:tr>
      <w:tr>
        <w:trPr/>
        <w:tc>
          <w:p w14:paraId="001005BE" w14:textId="001005BF">
            <w:r>
              <w:t xml:space="preserve">STOCK-06</w:t>
            </w:r>
          </w:p>
        </w:tc>
        <w:tc>
          <w:p w14:paraId="001005C0" w14:textId="001005C1">
            <w:r>
              <w:t xml:space="preserve">Technical indicators</w:t>
            </w:r>
          </w:p>
        </w:tc>
        <w:tc>
          <w:p w14:paraId="001005C2" w14:textId="001005C3">
            <w:r>
              <w:t xml:space="preserve">symbol=INFY.NS</w:t>
            </w:r>
          </w:p>
        </w:tc>
        <w:tc>
          <w:p w14:paraId="001005C4" w14:textId="001005C5">
            <w:r>
              <w:t xml:space="preserve">200 OK, RSI, MACD, Bollinger, SMA values + signal/trend</w:t>
            </w:r>
          </w:p>
        </w:tc>
      </w:tr>
      <w:tr>
        <w:trPr/>
        <w:tc>
          <w:p w14:paraId="001005C6" w14:textId="001005C7">
            <w:r>
              <w:t xml:space="preserve">STOCK-07</w:t>
            </w:r>
          </w:p>
        </w:tc>
        <w:tc>
          <w:p w14:paraId="001005C8" w14:textId="001005C9">
            <w:r>
              <w:t xml:space="preserve">Invalid symbol</w:t>
            </w:r>
          </w:p>
        </w:tc>
        <w:tc>
          <w:p w14:paraId="001005CA" w14:textId="001005CB">
            <w:r>
              <w:t xml:space="preserve">symbol=INVALID999XYZ</w:t>
            </w:r>
          </w:p>
        </w:tc>
        <w:tc>
          <w:p w14:paraId="001005CC" w14:textId="001005CD">
            <w:r>
              <w:t xml:space="preserve">200 OK with null values (Yahoo returns null gracefully)</w:t>
            </w:r>
          </w:p>
        </w:tc>
      </w:tr>
      <w:tr>
        <w:trPr/>
        <w:tc>
          <w:p w14:paraId="001005CE" w14:textId="001005CF">
            <w:r>
              <w:t xml:space="preserve">STOCK-08</w:t>
            </w:r>
          </w:p>
        </w:tc>
        <w:tc>
          <w:p w14:paraId="001005D0" w14:textId="001005D1">
            <w:r>
              <w:t xml:space="preserve">AI Prediction (rule-based)</w:t>
            </w:r>
          </w:p>
        </w:tc>
        <w:tc>
          <w:p w14:paraId="001005D2" w14:textId="001005D3">
            <w:r>
              <w:t xml:space="preserve">symbol=WIPRO.NS, timeframe=1m, no API key</w:t>
            </w:r>
          </w:p>
        </w:tc>
        <w:tc>
          <w:p w14:paraId="001005D4" w14:textId="001005D5">
            <w:r>
              <w:t xml:space="preserve">200 OK, prediction with provider=internal, direction+confidence</w:t>
            </w:r>
          </w:p>
        </w:tc>
      </w:tr>
    </w:tbl>
    <w:p w14:paraId="001005D6" w14:textId="001005D7">
      <w:pPr>
        <w:pStyle w:val="Heading2"/>
        <w:spacing w:before="200" w:after="120"/>
      </w:pPr>
      <w:r>
        <w:rPr>
          <w:b/>
          <w:sz w:val="28"/>
        </w:rPr>
        <w:t xml:space="preserve">12.3 Security Test Cases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5D8" w14:textId="001005D9">
            <w:r>
              <w:t xml:space="preserve">Test ID</w:t>
            </w:r>
          </w:p>
        </w:tc>
        <w:tc>
          <w:p w14:paraId="001005DA" w14:textId="001005DB">
            <w:r>
              <w:t xml:space="preserve">Test Case</w:t>
            </w:r>
          </w:p>
        </w:tc>
        <w:tc>
          <w:p w14:paraId="001005DC" w14:textId="001005DD">
            <w:r>
              <w:t xml:space="preserve">Attack Vector</w:t>
            </w:r>
          </w:p>
        </w:tc>
        <w:tc>
          <w:p w14:paraId="001005DE" w14:textId="001005DF">
            <w:r>
              <w:t xml:space="preserve">Expected Result</w:t>
            </w:r>
          </w:p>
        </w:tc>
      </w:tr>
      <w:tr>
        <w:trPr/>
        <w:tc>
          <w:p w14:paraId="001005E0" w14:textId="001005E1">
            <w:r>
              <w:t xml:space="preserve">SEC-01</w:t>
            </w:r>
          </w:p>
        </w:tc>
        <w:tc>
          <w:p w14:paraId="001005E2" w14:textId="001005E3">
            <w:r>
              <w:t xml:space="preserve">Rate limit on login</w:t>
            </w:r>
          </w:p>
        </w:tc>
        <w:tc>
          <w:p w14:paraId="001005E4" w14:textId="001005E5">
            <w:r>
              <w:t xml:space="preserve">21 POST /auth/login requests in 15 min from same IP</w:t>
            </w:r>
          </w:p>
        </w:tc>
        <w:tc>
          <w:p w14:paraId="001005E6" w14:textId="001005E7">
            <w:r>
              <w:t xml:space="preserve">429 Too Many Requests on request 21+</w:t>
            </w:r>
          </w:p>
        </w:tc>
      </w:tr>
      <w:tr>
        <w:trPr/>
        <w:tc>
          <w:p w14:paraId="001005E8" w14:textId="001005E9">
            <w:r>
              <w:t xml:space="preserve">SEC-02</w:t>
            </w:r>
          </w:p>
        </w:tc>
        <w:tc>
          <w:p w14:paraId="001005EA" w14:textId="001005EB">
            <w:r>
              <w:t xml:space="preserve">NoSQL injection in email</w:t>
            </w:r>
          </w:p>
        </w:tc>
        <w:tc>
          <w:p w14:paraId="001005EC" w14:textId="001005ED">
            <w:r>
              <w:t xml:space="preserve">email: {dollar sign gt}</w:t>
            </w:r>
          </w:p>
        </w:tc>
        <w:tc>
          <w:p w14:paraId="001005EE" w14:textId="001005EF">
            <w:r>
              <w:t xml:space="preserve">400 Bad Request or no match (mongoSanitize strips operators)</w:t>
            </w:r>
          </w:p>
        </w:tc>
      </w:tr>
      <w:tr>
        <w:trPr/>
        <w:tc>
          <w:p w14:paraId="001005F0" w14:textId="001005F1">
            <w:r>
              <w:t xml:space="preserve">SEC-03</w:t>
            </w:r>
          </w:p>
        </w:tc>
        <w:tc>
          <w:p w14:paraId="001005F2" w14:textId="001005F3">
            <w:r>
              <w:t xml:space="preserve">Access admin route as user</w:t>
            </w:r>
          </w:p>
        </w:tc>
        <w:tc>
          <w:p w14:paraId="001005F4" w14:textId="001005F5">
            <w:r>
              <w:t xml:space="preserve">Valid user JWT on GET /api/admin/stats</w:t>
            </w:r>
          </w:p>
        </w:tc>
        <w:tc>
          <w:p w14:paraId="001005F6" w14:textId="001005F7">
            <w:r>
              <w:t xml:space="preserve">403 Forbidden: Admin access required</w:t>
            </w:r>
          </w:p>
        </w:tc>
      </w:tr>
      <w:tr>
        <w:trPr/>
        <w:tc>
          <w:p w14:paraId="001005F8" w14:textId="001005F9">
            <w:r>
              <w:t xml:space="preserve">SEC-04</w:t>
            </w:r>
          </w:p>
        </w:tc>
        <w:tc>
          <w:p w14:paraId="001005FA" w14:textId="001005FB">
            <w:r>
              <w:t xml:space="preserve">Expired access token</w:t>
            </w:r>
          </w:p>
        </w:tc>
        <w:tc>
          <w:p w14:paraId="001005FC" w14:textId="001005FD">
            <w:r>
              <w:t xml:space="preserve">Use accessToken after 15 min</w:t>
            </w:r>
          </w:p>
        </w:tc>
        <w:tc>
          <w:p w14:paraId="001005FE" w14:textId="001005FF">
            <w:r>
              <w:t xml:space="preserve">401 with code TOKEN_EXPIRED; Axios interceptor auto-refreshes</w:t>
            </w:r>
          </w:p>
        </w:tc>
      </w:tr>
      <w:tr>
        <w:trPr/>
        <w:tc>
          <w:p w14:paraId="00100600" w14:textId="00100601">
            <w:r>
              <w:t xml:space="preserve">SEC-05</w:t>
            </w:r>
          </w:p>
        </w:tc>
        <w:tc>
          <w:p w14:paraId="00100602" w14:textId="00100603">
            <w:r>
              <w:t xml:space="preserve">Replay refresh token</w:t>
            </w:r>
          </w:p>
        </w:tc>
        <w:tc>
          <w:p w14:paraId="00100604" w14:textId="00100605">
            <w:r>
              <w:t xml:space="preserve">Use same refreshToken twice</w:t>
            </w:r>
          </w:p>
        </w:tc>
        <w:tc>
          <w:p w14:paraId="00100606" w14:textId="00100607">
            <w:r>
              <w:t xml:space="preserve">401 on second use; token family deleted (reuse detection)</w:t>
            </w:r>
          </w:p>
        </w:tc>
      </w:tr>
      <w:tr>
        <w:trPr/>
        <w:tc>
          <w:p w14:paraId="00100608" w14:textId="00100609">
            <w:r>
              <w:t xml:space="preserve">SEC-06</w:t>
            </w:r>
          </w:p>
        </w:tc>
        <w:tc>
          <w:p w14:paraId="0010060A" w14:textId="0010060B">
            <w:r>
              <w:t xml:space="preserve">Screener as Free plan user</w:t>
            </w:r>
          </w:p>
        </w:tc>
        <w:tc>
          <w:p w14:paraId="0010060C" w14:textId="0010060D">
            <w:r>
              <w:t xml:space="preserve">GET /api/stocks/screener with Free JWT</w:t>
            </w:r>
          </w:p>
        </w:tc>
        <w:tc>
          <w:p w14:paraId="0010060E" w14:textId="0010060F">
            <w:r>
              <w:t xml:space="preserve">403 Forbidden: Plan upgrade required</w:t>
            </w:r>
          </w:p>
        </w:tc>
      </w:tr>
      <w:tr>
        <w:trPr/>
        <w:tc>
          <w:p w14:paraId="00100610" w14:textId="00100611">
            <w:r>
              <w:t xml:space="preserve">SEC-07</w:t>
            </w:r>
          </w:p>
        </w:tc>
        <w:tc>
          <w:p w14:paraId="00100612" w14:textId="00100613">
            <w:r>
              <w:t xml:space="preserve">Admin modifies superadmin</w:t>
            </w:r>
          </w:p>
        </w:tc>
        <w:tc>
          <w:p w14:paraId="00100614" w14:textId="00100615">
            <w:r>
              <w:t xml:space="preserve">PATCH /api/admin/users/:superadminId as admin</w:t>
            </w:r>
          </w:p>
        </w:tc>
        <w:tc>
          <w:p w14:paraId="00100616" w14:textId="00100617">
            <w:r>
              <w:t xml:space="preserve">403 Forbidden: Cannot modify superadmin accounts</w:t>
            </w:r>
          </w:p>
        </w:tc>
      </w:tr>
      <w:tr>
        <w:trPr/>
        <w:tc>
          <w:p w14:paraId="00100618" w14:textId="00100619">
            <w:r>
              <w:t xml:space="preserve">SEC-08</w:t>
            </w:r>
          </w:p>
        </w:tc>
        <w:tc>
          <w:p w14:paraId="0010061A" w14:textId="0010061B">
            <w:r>
              <w:t xml:space="preserve">LLM prompt injection</w:t>
            </w:r>
          </w:p>
        </w:tc>
        <w:tc>
          <w:p w14:paraId="0010061C" w14:textId="0010061D">
            <w:r>
              <w:t xml:space="preserve">Symbol containing 'ignore previous instructions'</w:t>
            </w:r>
          </w:p>
        </w:tc>
        <w:tc>
          <w:p w14:paraId="0010061E" w14:textId="0010061F">
            <w:r>
              <w:t xml:space="preserve">[REDACTED] appears in generated prompt; LLM sees sanitised input</w:t>
            </w:r>
          </w:p>
        </w:tc>
      </w:tr>
    </w:tbl>
    <w:p w14:paraId="00100620" w14:textId="00100621">
      <w:pPr>
        <w:pStyle w:val="Heading1"/>
        <w:spacing w:before="320" w:after="160"/>
      </w:pPr>
      <w:r>
        <w:rPr>
          <w:b/>
          <w:sz w:val="36"/>
        </w:rPr>
        <w:t xml:space="preserve">13. Deployment Guide</w:t>
      </w:r>
    </w:p>
    <w:p w14:paraId="00100622" w14:textId="00100623">
      <w:pPr>
        <w:pStyle w:val="Heading2"/>
        <w:spacing w:after="120"/>
      </w:pPr>
      <w:r>
        <w:rPr>
          <w:b/>
          <w:sz w:val="28"/>
        </w:rPr>
        <w:t xml:space="preserve">13.1 Local Development (start.bat)</w:t>
      </w:r>
    </w:p>
    <w:p w14:paraId="00100624" w14:textId="00100625">
      <w:pPr>
        <w:spacing w:after="80"/>
      </w:pPr>
      <w:r>
        <w:rPr>
          <w:sz w:val="22"/>
        </w:rPr>
        <w:t xml:space="preserve">Double-click start.bat in the StockVision/ directory. The script:</w:t>
      </w:r>
    </w:p>
    <w:p w14:paraId="00100626" w14:textId="00100627">
      <w:pPr>
        <w:spacing w:after="60"/>
      </w:pPr>
      <w:r>
        <w:rPr>
          <w:sz w:val="22"/>
        </w:rPr>
        <w:t xml:space="preserve">1. Verifies Node.js is installed (exits with message if not)</w:t>
      </w:r>
    </w:p>
    <w:p w14:paraId="00100628" w14:textId="00100629">
      <w:pPr>
        <w:spacing w:after="60"/>
      </w:pPr>
      <w:r>
        <w:rPr>
          <w:sz w:val="22"/>
        </w:rPr>
        <w:t xml:space="preserve">2. Copies backend/.env.example to backend/.env if .env does not exist</w:t>
      </w:r>
    </w:p>
    <w:p w14:paraId="0010062A" w14:textId="0010062B">
      <w:pPr>
        <w:spacing w:after="60"/>
      </w:pPr>
      <w:r>
        <w:rPr>
          <w:sz w:val="22"/>
        </w:rPr>
        <w:t xml:space="preserve">3. Creates backend/logs/ directory if missing</w:t>
      </w:r>
    </w:p>
    <w:p w14:paraId="0010062C" w14:textId="0010062D">
      <w:pPr>
        <w:spacing w:after="60"/>
      </w:pPr>
      <w:r>
        <w:rPr>
          <w:sz w:val="22"/>
        </w:rPr>
        <w:t xml:space="preserve">4. Runs npm install in backend/ and frontend/ if node_modules/ is absent</w:t>
      </w:r>
    </w:p>
    <w:p w14:paraId="0010062E" w14:textId="0010062F">
      <w:pPr>
        <w:spacing w:after="60"/>
      </w:pPr>
      <w:r>
        <w:rPr>
          <w:sz w:val="22"/>
        </w:rPr>
        <w:t xml:space="preserve">5. Launches backend server in a separate console window: node src/server.js</w:t>
      </w:r>
    </w:p>
    <w:p w14:paraId="00100630" w14:textId="00100631">
      <w:pPr>
        <w:spacing w:after="60"/>
      </w:pPr>
      <w:r>
        <w:rPr>
          <w:sz w:val="22"/>
        </w:rPr>
        <w:t xml:space="preserve">6. Launches frontend dev server in a separate console window: npm run dev</w:t>
      </w:r>
    </w:p>
    <w:p w14:paraId="00100632" w14:textId="00100633">
      <w:pPr>
        <w:spacing w:after="60"/>
      </w:pPr>
      <w:r>
        <w:rPr>
          <w:sz w:val="22"/>
        </w:rPr>
        <w:t xml:space="preserve">7. Waits 10 seconds then opens http://localhost:5173 in the default browser</w:t>
      </w:r>
    </w:p>
    <w:p w14:paraId="00100634" w14:textId="00100635">
      <w:pPr>
        <w:spacing w:after="160"/>
      </w:pPr>
      <w:r>
        <w:rPr>
          <w:b/>
          <w:sz w:val="22"/>
        </w:rPr>
        <w:t xml:space="preserve">NOTE: Uses delayed expansion (!VAR!) throughout to handle spaces in OneDrive path. stop.bat kills both processes.</w:t>
      </w:r>
    </w:p>
    <w:p w14:paraId="00100636" w14:textId="00100637">
      <w:pPr>
        <w:pStyle w:val="Heading2"/>
        <w:spacing w:after="120"/>
      </w:pPr>
      <w:r>
        <w:rPr>
          <w:b/>
          <w:sz w:val="28"/>
        </w:rPr>
        <w:t xml:space="preserve">13.2 Docker Deployment</w:t>
      </w:r>
    </w:p>
    <w:p w14:paraId="00100638" w14:textId="00100639">
      <w:pPr>
        <w:spacing w:after="80"/>
      </w:pPr>
      <w:r>
        <w:rPr>
          <w:sz w:val="22"/>
        </w:rPr>
        <w:t xml:space="preserve">docker-compose.yml defines 4 services: frontend (Nginx, port 80), backend (Node.js, port 5000), mongodb (mongo:7, port 27017, persistent volume), redis (redis:7-alpine, port 6379).</w:t>
      </w:r>
    </w:p>
    <w:p w14:paraId="0010063A" w14:textId="0010063B">
      <w:pPr>
        <w:spacing w:after="80"/>
      </w:pPr>
      <w:r>
        <w:rPr>
          <w:b/>
          <w:sz w:val="22"/>
        </w:rPr>
        <w:t xml:space="preserve">Run: docker-compose up -d</w:t>
      </w:r>
    </w:p>
    <w:p w14:paraId="0010063C" w14:textId="0010063D">
      <w:pPr>
        <w:spacing w:after="160"/>
      </w:pPr>
      <w:r>
        <w:rPr>
          <w:sz w:val="22"/>
        </w:rPr>
        <w:t xml:space="preserve">Nginx config (frontend/nginx.conf) serves the React build and proxies /api/* and /socket.io/* to the backend container.</w:t>
      </w:r>
    </w:p>
    <w:p w14:paraId="0010063E" w14:textId="0010063F">
      <w:pPr>
        <w:pStyle w:val="Heading2"/>
        <w:spacing w:after="120"/>
      </w:pPr>
      <w:r>
        <w:rPr>
          <w:b/>
          <w:sz w:val="28"/>
        </w:rPr>
        <w:t xml:space="preserve">13.3 Environment Variables Setup</w:t>
      </w:r>
    </w:p>
    <w:p w14:paraId="00100640" w14:textId="00100641">
      <w:pPr>
        <w:spacing w:after="80"/>
      </w:pPr>
      <w:r>
        <w:rPr>
          <w:sz w:val="22"/>
        </w:rPr>
        <w:t xml:space="preserve">Minimum required for production:</w:t>
      </w:r>
    </w:p>
    <w:p w14:paraId="00100642" w14:textId="00100643">
      <w:pPr>
        <w:spacing w:after="40"/>
      </w:pPr>
      <w:r>
        <w:rPr>
          <w:sz w:val="22"/>
        </w:rPr>
        <w:t xml:space="preserve">MONGO_URI - MongoDB Atlas or self-hosted connection string</w:t>
      </w:r>
    </w:p>
    <w:p w14:paraId="00100644" w14:textId="00100645">
      <w:pPr>
        <w:spacing w:after="40"/>
      </w:pPr>
      <w:r>
        <w:rPr>
          <w:sz w:val="22"/>
        </w:rPr>
        <w:t xml:space="preserve">JWT_SECRET - Minimum 32 characters, cryptographically random</w:t>
      </w:r>
    </w:p>
    <w:p w14:paraId="00100646" w14:textId="00100647">
      <w:pPr>
        <w:spacing w:after="40"/>
      </w:pPr>
      <w:r>
        <w:rPr>
          <w:sz w:val="22"/>
        </w:rPr>
        <w:t xml:space="preserve">JWT_REFRESH_SECRET - Minimum 32 characters, different from JWT_SECRET</w:t>
      </w:r>
    </w:p>
    <w:p w14:paraId="00100648" w14:textId="00100649">
      <w:pPr>
        <w:spacing w:after="40"/>
      </w:pPr>
      <w:r>
        <w:rPr>
          <w:sz w:val="22"/>
        </w:rPr>
        <w:t xml:space="preserve">ADMIN_REGISTRATION_SECRET - Minimum 32 characters for admin account creation</w:t>
      </w:r>
    </w:p>
    <w:p w14:paraId="0010064A" w14:textId="0010064B">
      <w:pPr>
        <w:spacing w:after="40"/>
      </w:pPr>
      <w:r>
        <w:rPr>
          <w:sz w:val="22"/>
        </w:rPr>
        <w:t xml:space="preserve">FRONTEND_URL - Full URL of the frontend (e.g., https://stockvision.yourdomain.com)</w:t>
      </w:r>
    </w:p>
    <w:p w14:paraId="0010064C" w14:textId="0010064D">
      <w:pPr>
        <w:spacing w:after="240"/>
      </w:pPr>
      <w:r>
        <w:rPr>
          <w:sz w:val="22"/>
        </w:rPr>
        <w:t xml:space="preserve">Optional but recommended: WATSONX_API_KEY, WATSONX_PROJECT_ID (for AI predictions), OPENAI_API_KEY (fallback), STRIPE_SECRET_KEY + STRIPE_WEBHOOK_SECRET (payments), SMTP_* (email delivery)</w:t>
      </w:r>
    </w:p>
    <w:p w14:paraId="0010064E" w14:textId="0010064F">
      <w:pPr>
        <w:pStyle w:val="Heading1"/>
        <w:spacing w:before="320" w:after="160"/>
      </w:pPr>
      <w:r>
        <w:rPr>
          <w:b/>
          <w:sz w:val="36"/>
        </w:rPr>
        <w:t xml:space="preserve">14. Known Issues &amp; Solutions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650" w14:textId="00100651">
            <w:r>
              <w:t xml:space="preserve">Issue</w:t>
            </w:r>
          </w:p>
        </w:tc>
        <w:tc>
          <w:p w14:paraId="00100652" w14:textId="00100653">
            <w:r>
              <w:t xml:space="preserve">Cause</w:t>
            </w:r>
          </w:p>
        </w:tc>
        <w:tc>
          <w:p w14:paraId="00100654" w14:textId="00100655">
            <w:r>
              <w:t xml:space="preserve">Solution</w:t>
            </w:r>
          </w:p>
        </w:tc>
      </w:tr>
      <w:tr>
        <w:trPr/>
        <w:tc>
          <w:p w14:paraId="00100656" w14:textId="00100657">
            <w:r>
              <w:t xml:space="preserve">Backend won't start — 'Weak or missing secrets'</w:t>
            </w:r>
          </w:p>
        </w:tc>
        <w:tc>
          <w:p w14:paraId="00100658" w14:textId="00100659">
            <w:r>
              <w:t xml:space="preserve">NODE_ENV=production but .env still has placeholder values</w:t>
            </w:r>
          </w:p>
        </w:tc>
        <w:tc>
          <w:p w14:paraId="0010065A" w14:textId="0010065B">
            <w:r>
              <w:t xml:space="preserve">Set strong random values (32+ chars) for JWT_SECRET, JWT_REFRESH_SECRET, ADMIN_REGISTRATION_SECRET in .env</w:t>
            </w:r>
          </w:p>
        </w:tc>
      </w:tr>
      <w:tr>
        <w:trPr/>
        <w:tc>
          <w:p w14:paraId="0010065C" w14:textId="0010065D">
            <w:r>
              <w:t xml:space="preserve">Backend starts slowly (30-60s on first run)</w:t>
            </w:r>
          </w:p>
        </w:tc>
        <w:tc>
          <w:p w14:paraId="0010065E" w14:textId="0010065F">
            <w:r>
              <w:t xml:space="preserve">mongodb-memory-server is downloading the MongoDB binary (~50MB) on first launch</w:t>
            </w:r>
          </w:p>
        </w:tc>
        <w:tc>
          <w:p w14:paraId="00100660" w14:textId="00100661">
            <w:r>
              <w:t xml:space="preserve">Wait for download to complete. Binary is cached in node_modules/.cache/; subsequent starts are fast.</w:t>
            </w:r>
          </w:p>
        </w:tc>
      </w:tr>
      <w:tr>
        <w:trPr/>
        <w:tc>
          <w:p w14:paraId="00100662" w14:textId="00100663">
            <w:r>
              <w:t xml:space="preserve">Data is lost on restart</w:t>
            </w:r>
          </w:p>
        </w:tc>
        <w:tc>
          <w:p w14:paraId="00100664" w14:textId="00100665">
            <w:r>
              <w:t xml:space="preserve">Running without MONGO_URI so in-memory MongoDB is used (dev default)</w:t>
            </w:r>
          </w:p>
        </w:tc>
        <w:tc>
          <w:p w14:paraId="00100666" w14:textId="00100667">
            <w:r>
              <w:t xml:space="preserve">Install MongoDB and set MONGO_URI=mongodb://localhost:27017/stockvision in .env for persistent data.</w:t>
            </w:r>
          </w:p>
        </w:tc>
      </w:tr>
      <w:tr>
        <w:trPr/>
        <w:tc>
          <w:p w14:paraId="00100668" w14:textId="00100669">
            <w:r>
              <w:t xml:space="preserve">Yahoo Finance error: 'Not a function' or 'is not a constructor'</w:t>
            </w:r>
          </w:p>
        </w:tc>
        <w:tc>
          <w:p w14:paraId="0010066A" w14:textId="0010066B">
            <w:r>
              <w:t xml:space="preserve">yahoo-finance2 v4 changed from pre-built instance to class constructor</w:t>
            </w:r>
          </w:p>
        </w:tc>
        <w:tc>
          <w:p w14:paraId="0010066C" w14:textId="0010066D">
            <w:r>
              <w:t xml:space="preserve">Confirmed fixed via config/yahooFinance.js singleton. All services import this instead of requiring yahoo-finance2 directly.</w:t>
            </w:r>
          </w:p>
        </w:tc>
      </w:tr>
      <w:tr>
        <w:trPr/>
        <w:tc>
          <w:p w14:paraId="0010066E" w14:textId="0010066F">
            <w:r>
              <w:t xml:space="preserve">Redis connection error on startup</w:t>
            </w:r>
          </w:p>
        </w:tc>
        <w:tc>
          <w:p w14:paraId="00100670" w14:textId="00100671">
            <w:r>
              <w:t xml:space="preserve">Redis not installed locally</w:t>
            </w:r>
          </w:p>
        </w:tc>
        <w:tc>
          <w:p w14:paraId="00100672" w14:textId="00100673">
            <w:r>
              <w:t xml:space="preserve">Expected and safe. The app runs without Redis (no caching). Reconnect stops after 3 retries. Install Redis for caching benefits.</w:t>
            </w:r>
          </w:p>
        </w:tc>
      </w:tr>
      <w:tr>
        <w:trPr/>
        <w:tc>
          <w:p w14:paraId="00100674" w14:textId="00100675">
            <w:r>
              <w:t xml:space="preserve">start.bat shows 'Input redirection not supported'</w:t>
            </w:r>
          </w:p>
        </w:tc>
        <w:tc>
          <w:p w14:paraId="00100676" w14:textId="00100677">
            <w:r>
              <w:t xml:space="preserve">PowerShell pipes batch output differently than CMD</w:t>
            </w:r>
          </w:p>
        </w:tc>
        <w:tc>
          <w:p w14:paraId="00100678" w14:textId="00100679">
            <w:r>
              <w:t xml:space="preserve">This only happens in PowerShell. Double-click the .bat file directly from Windows Explorer for normal operation.</w:t>
            </w:r>
          </w:p>
        </w:tc>
      </w:tr>
      <w:tr>
        <w:trPr/>
        <w:tc>
          <w:p w14:paraId="0010067A" w14:textId="0010067B">
            <w:r>
              <w:t xml:space="preserve">CORS error in browser</w:t>
            </w:r>
          </w:p>
        </w:tc>
        <w:tc>
          <w:p w14:paraId="0010067C" w14:textId="0010067D">
            <w:r>
              <w:t xml:space="preserve">FRONTEND_URL in .env does not match the actual frontend URL</w:t>
            </w:r>
          </w:p>
        </w:tc>
        <w:tc>
          <w:p w14:paraId="0010067E" w14:textId="0010067F">
            <w:r>
              <w:t xml:space="preserve">Ensure FRONTEND_URL=http://localhost:5173 in backend/.env (or the actual deployed frontend URL in production).</w:t>
            </w:r>
          </w:p>
        </w:tc>
      </w:tr>
      <w:tr>
        <w:trPr/>
        <w:tc>
          <w:p w14:paraId="00100680" w14:textId="00100681">
            <w:r>
              <w:t xml:space="preserve">AI predictions always use 'internal' provider</w:t>
            </w:r>
          </w:p>
        </w:tc>
        <w:tc>
          <w:p w14:paraId="00100682" w14:textId="00100683">
            <w:r>
              <w:t xml:space="preserve">No WATSONX_API_KEY or OPENAI_API_KEY configured</w:t>
            </w:r>
          </w:p>
        </w:tc>
        <w:tc>
          <w:p w14:paraId="00100684" w14:textId="00100685">
            <w:r>
              <w:t xml:space="preserve">Add API keys to .env. Rule-based predictions work without keys. WatsonX requires IBM Cloud account. OpenAI requires paid plan.</w:t>
            </w:r>
          </w:p>
        </w:tc>
      </w:tr>
      <w:tr>
        <w:trPr/>
        <w:tc>
          <w:p w14:paraId="00100686" w14:textId="00100687">
            <w:r>
              <w:t xml:space="preserve">Stripe webhook returns 400</w:t>
            </w:r>
          </w:p>
        </w:tc>
        <w:tc>
          <w:p w14:paraId="00100688" w14:textId="00100689">
            <w:r>
              <w:t xml:space="preserve">STRIPE_WEBHOOK_SECRET mismatch or raw body not used</w:t>
            </w:r>
          </w:p>
        </w:tc>
        <w:tc>
          <w:p w14:paraId="0010068A" w14:textId="0010068B">
            <w:r>
              <w:t xml:space="preserve">The webhook route uses express.raw() for raw body. Ensure STRIPE_WEBHOOK_SECRET matches the webhook endpoint secret from Stripe Dashboard.</w:t>
            </w:r>
          </w:p>
        </w:tc>
      </w:tr>
      <w:tr>
        <w:trPr/>
        <w:tc>
          <w:p w14:paraId="0010068C" w14:textId="0010068D">
            <w:r>
              <w:t xml:space="preserve">Email not sent (forgotPassword/welcome)</w:t>
            </w:r>
          </w:p>
        </w:tc>
        <w:tc>
          <w:p w14:paraId="0010068E" w14:textId="0010068F">
            <w:r>
              <w:t xml:space="preserve">SMTP not configured — SMTP_PASS is placeholder</w:t>
            </w:r>
          </w:p>
        </w:tc>
        <w:tc>
          <w:p w14:paraId="00100690" w14:textId="00100691">
            <w:r>
              <w:t xml:space="preserve">Set SMTP_HOST, SMTP_USER, SMTP_PASS in .env. In dev mode, reset token is also returned in devToken field of the response.</w:t>
            </w:r>
          </w:p>
        </w:tc>
      </w:tr>
      <w:tr>
        <w:trPr/>
        <w:tc>
          <w:p w14:paraId="00100692" w14:textId="00100693">
            <w:r>
              <w:t xml:space="preserve">2FA QR code not showing</w:t>
            </w:r>
          </w:p>
        </w:tc>
        <w:tc>
          <w:p w14:paraId="00100694" w14:textId="00100695">
            <w:r>
              <w:t xml:space="preserve">Setup2FA called but twoFactorSecret not being returned</w:t>
            </w:r>
          </w:p>
        </w:tc>
        <w:tc>
          <w:p w14:paraId="00100696" w14:textId="00100697">
            <w:r>
              <w:t xml:space="preserve">Ensure user is authenticated (valid JWT). Check backend logs for the setup2FA error. The /auth/2fa/setup endpoint requires JWT in Authorization header.</w:t>
            </w:r>
          </w:p>
        </w:tc>
      </w:tr>
      <w:tr>
        <w:trPr/>
        <w:tc>
          <w:p w14:paraId="00100698" w14:textId="00100699">
            <w:r>
              <w:t xml:space="preserve">NSE/BSE data not loading</w:t>
            </w:r>
          </w:p>
        </w:tc>
        <w:tc>
          <w:p w14:paraId="0010069A" w14:textId="0010069B">
            <w:r>
              <w:t xml:space="preserve">NSE and BSE block non-browser User-Agent headers or require cookies</w:t>
            </w:r>
          </w:p>
        </w:tc>
        <w:tc>
          <w:p w14:paraId="0010069C" w14:textId="0010069D">
            <w:r>
              <w:t xml:space="preserve">Yahoo Finance is the primary data source and works globally. NSE/BSE direct API calls require specific browser headers. Configure custom URLs in Admin Config or use Yahoo Finance symbols (.NS / .BO suffix).</w:t>
            </w:r>
          </w:p>
        </w:tc>
      </w:tr>
      <w:tr>
        <w:trPr/>
        <w:tc>
          <w:p w14:paraId="0010069E" w14:textId="0010069F">
            <w:r>
              <w:t xml:space="preserve">npm install fails with 'allow-scripts' error</w:t>
            </w:r>
          </w:p>
        </w:tc>
        <w:tc>
          <w:p w14:paraId="001006A0" w14:textId="001006A1">
            <w:r>
              <w:t xml:space="preserve">mongodb-memory-server requires postinstall script approval</w:t>
            </w:r>
          </w:p>
        </w:tc>
        <w:tc>
          <w:p w14:paraId="001006A2" w14:textId="001006A3">
            <w:r>
              <w:t xml:space="preserve">Run: npm approve-scripts in backend/ directory, or add allowScripts config (already in package.json for mongodb-memory-server).</w:t>
            </w:r>
          </w:p>
        </w:tc>
      </w:tr>
      <w:tr>
        <w:trPr/>
        <w:tc>
          <w:p w14:paraId="001006A4" w14:textId="001006A5">
            <w:r>
              <w:t xml:space="preserve">Vite build fails: 'FiBookmarkPlus not exported'</w:t>
            </w:r>
          </w:p>
        </w:tc>
        <w:tc>
          <w:p w14:paraId="001006A6" w14:textId="001006A7">
            <w:r>
              <w:t xml:space="preserve">react-icons/fi does not have FiBookmarkPlus</w:t>
            </w:r>
          </w:p>
        </w:tc>
        <w:tc>
          <w:p w14:paraId="001006A8" w14:textId="001006A9">
            <w:r>
              <w:t xml:space="preserve">Fixed: replaced with FiPlus in StockDetail.jsx</w:t>
            </w:r>
          </w:p>
        </w:tc>
      </w:tr>
      <w:tr>
        <w:trPr/>
        <w:tc>
          <w:p w14:paraId="001006AA" w14:textId="001006AB">
            <w:r>
              <w:t xml:space="preserve">Port 5000 or 5173 already in use</w:t>
            </w:r>
          </w:p>
        </w:tc>
        <w:tc>
          <w:p w14:paraId="001006AC" w14:textId="001006AD">
            <w:r>
              <w:t xml:space="preserve">Another application using the same port</w:t>
            </w:r>
          </w:p>
        </w:tc>
        <w:tc>
          <w:p w14:paraId="001006AE" w14:textId="001006AF">
            <w:r>
              <w:t xml:space="preserve">Change PORT in backend/.env for backend. Edit vite.config.js port option for frontend. Or kill the conflicting process with: netstat -ano | findstr :5000</w:t>
            </w:r>
          </w:p>
        </w:tc>
      </w:tr>
    </w:tbl>
    <w:p w14:paraId="001006B0" w14:textId="001006B1">
      <w:pPr>
        <w:pStyle w:val="Heading1"/>
        <w:spacing w:before="320" w:after="160"/>
      </w:pPr>
      <w:r>
        <w:rPr>
          <w:b/>
          <w:sz w:val="36"/>
        </w:rPr>
        <w:t xml:space="preserve">15. Environment Variables Reference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6B2" w14:textId="001006B3">
            <w:r>
              <w:t xml:space="preserve">Variable</w:t>
            </w:r>
          </w:p>
        </w:tc>
        <w:tc>
          <w:p w14:paraId="001006B4" w14:textId="001006B5">
            <w:r>
              <w:t xml:space="preserve">Required</w:t>
            </w:r>
          </w:p>
        </w:tc>
        <w:tc>
          <w:p w14:paraId="001006B6" w14:textId="001006B7">
            <w:r>
              <w:t xml:space="preserve">Default</w:t>
            </w:r>
          </w:p>
        </w:tc>
        <w:tc>
          <w:p w14:paraId="001006B8" w14:textId="001006B9">
            <w:r>
              <w:t xml:space="preserve">Description</w:t>
            </w:r>
          </w:p>
        </w:tc>
      </w:tr>
      <w:tr>
        <w:trPr/>
        <w:tc>
          <w:p w14:paraId="001006BA" w14:textId="001006BB">
            <w:r>
              <w:t xml:space="preserve">NODE_ENV</w:t>
            </w:r>
          </w:p>
        </w:tc>
        <w:tc>
          <w:p w14:paraId="001006BC" w14:textId="001006BD">
            <w:r>
              <w:t xml:space="preserve">No</w:t>
            </w:r>
          </w:p>
        </w:tc>
        <w:tc>
          <w:p w14:paraId="001006BE" w14:textId="001006BF">
            <w:r>
              <w:t xml:space="preserve">development</w:t>
            </w:r>
          </w:p>
        </w:tc>
        <w:tc>
          <w:p w14:paraId="001006C0" w14:textId="001006C1">
            <w:r>
              <w:t xml:space="preserve">Set to 'production' for production deployment</w:t>
            </w:r>
          </w:p>
        </w:tc>
      </w:tr>
      <w:tr>
        <w:trPr/>
        <w:tc>
          <w:p w14:paraId="001006C2" w14:textId="001006C3">
            <w:r>
              <w:t xml:space="preserve">PORT</w:t>
            </w:r>
          </w:p>
        </w:tc>
        <w:tc>
          <w:p w14:paraId="001006C4" w14:textId="001006C5">
            <w:r>
              <w:t xml:space="preserve">No</w:t>
            </w:r>
          </w:p>
        </w:tc>
        <w:tc>
          <w:p w14:paraId="001006C6" w14:textId="001006C7">
            <w:r>
              <w:t xml:space="preserve">5000</w:t>
            </w:r>
          </w:p>
        </w:tc>
        <w:tc>
          <w:p w14:paraId="001006C8" w14:textId="001006C9">
            <w:r>
              <w:t xml:space="preserve">Backend HTTP server port</w:t>
            </w:r>
          </w:p>
        </w:tc>
      </w:tr>
      <w:tr>
        <w:trPr/>
        <w:tc>
          <w:p w14:paraId="001006CA" w14:textId="001006CB">
            <w:r>
              <w:t xml:space="preserve">FRONTEND_URL</w:t>
            </w:r>
          </w:p>
        </w:tc>
        <w:tc>
          <w:p w14:paraId="001006CC" w14:textId="001006CD">
            <w:r>
              <w:t xml:space="preserve">Yes (prod)</w:t>
            </w:r>
          </w:p>
        </w:tc>
        <w:tc>
          <w:p w14:paraId="001006CE" w14:textId="001006CF">
            <w:r>
              <w:t xml:space="preserve">http://localhost:5173</w:t>
            </w:r>
          </w:p>
        </w:tc>
        <w:tc>
          <w:p w14:paraId="001006D0" w14:textId="001006D1">
            <w:r>
              <w:t xml:space="preserve">Exact frontend origin for CORS + email links</w:t>
            </w:r>
          </w:p>
        </w:tc>
      </w:tr>
      <w:tr>
        <w:trPr/>
        <w:tc>
          <w:p w14:paraId="001006D2" w14:textId="001006D3">
            <w:r>
              <w:t xml:space="preserve">MONGO_URI</w:t>
            </w:r>
          </w:p>
        </w:tc>
        <w:tc>
          <w:p w14:paraId="001006D4" w14:textId="001006D5">
            <w:r>
              <w:t xml:space="preserve">No (dev)</w:t>
            </w:r>
          </w:p>
        </w:tc>
        <w:tc>
          <w:p w14:paraId="001006D6" w14:textId="001006D7">
            <w:r>
              <w:t xml:space="preserve">in-memory</w:t>
            </w:r>
          </w:p>
        </w:tc>
        <w:tc>
          <w:p w14:paraId="001006D8" w14:textId="001006D9">
            <w:r>
              <w:t xml:space="preserve">MongoDB connection string. Omit to use in-memory MongoDB (dev only)</w:t>
            </w:r>
          </w:p>
        </w:tc>
      </w:tr>
      <w:tr>
        <w:trPr/>
        <w:tc>
          <w:p w14:paraId="001006DA" w14:textId="001006DB">
            <w:r>
              <w:t xml:space="preserve">REDIS_URL</w:t>
            </w:r>
          </w:p>
        </w:tc>
        <w:tc>
          <w:p w14:paraId="001006DC" w14:textId="001006DD">
            <w:r>
              <w:t xml:space="preserve">No</w:t>
            </w:r>
          </w:p>
        </w:tc>
        <w:tc>
          <w:p w14:paraId="001006DE" w14:textId="001006DF">
            <w:r>
              <w:t xml:space="preserve">None</w:t>
            </w:r>
          </w:p>
        </w:tc>
        <w:tc>
          <w:p w14:paraId="001006E0" w14:textId="001006E1">
            <w:r>
              <w:t xml:space="preserve">Redis connection string. Omit to run without caching</w:t>
            </w:r>
          </w:p>
        </w:tc>
      </w:tr>
      <w:tr>
        <w:trPr/>
        <w:tc>
          <w:p w14:paraId="001006E2" w14:textId="001006E3">
            <w:r>
              <w:t xml:space="preserve">JWT_SECRET</w:t>
            </w:r>
          </w:p>
        </w:tc>
        <w:tc>
          <w:p w14:paraId="001006E4" w14:textId="001006E5">
            <w:r>
              <w:t xml:space="preserve">Yes</w:t>
            </w:r>
          </w:p>
        </w:tc>
        <w:tc>
          <w:p w14:paraId="001006E6" w14:textId="001006E7">
            <w:r>
              <w:t xml:space="preserve">—</w:t>
            </w:r>
          </w:p>
        </w:tc>
        <w:tc>
          <w:p w14:paraId="001006E8" w14:textId="001006E9">
            <w:r>
              <w:t xml:space="preserve">32+ char random string for access token signing</w:t>
            </w:r>
          </w:p>
        </w:tc>
      </w:tr>
      <w:tr>
        <w:trPr/>
        <w:tc>
          <w:p w14:paraId="001006EA" w14:textId="001006EB">
            <w:r>
              <w:t xml:space="preserve">JWT_REFRESH_SECRET</w:t>
            </w:r>
          </w:p>
        </w:tc>
        <w:tc>
          <w:p w14:paraId="001006EC" w14:textId="001006ED">
            <w:r>
              <w:t xml:space="preserve">Yes</w:t>
            </w:r>
          </w:p>
        </w:tc>
        <w:tc>
          <w:p w14:paraId="001006EE" w14:textId="001006EF">
            <w:r>
              <w:t xml:space="preserve">—</w:t>
            </w:r>
          </w:p>
        </w:tc>
        <w:tc>
          <w:p w14:paraId="001006F0" w14:textId="001006F1">
            <w:r>
              <w:t xml:space="preserve">32+ char random string for refresh token signing (different from JWT_SECRET)</w:t>
            </w:r>
          </w:p>
        </w:tc>
      </w:tr>
      <w:tr>
        <w:trPr/>
        <w:tc>
          <w:p w14:paraId="001006F2" w14:textId="001006F3">
            <w:r>
              <w:t xml:space="preserve">JWT_EXPIRE</w:t>
            </w:r>
          </w:p>
        </w:tc>
        <w:tc>
          <w:p w14:paraId="001006F4" w14:textId="001006F5">
            <w:r>
              <w:t xml:space="preserve">No</w:t>
            </w:r>
          </w:p>
        </w:tc>
        <w:tc>
          <w:p w14:paraId="001006F6" w14:textId="001006F7">
            <w:r>
              <w:t xml:space="preserve">15m</w:t>
            </w:r>
          </w:p>
        </w:tc>
        <w:tc>
          <w:p w14:paraId="001006F8" w14:textId="001006F9">
            <w:r>
              <w:t xml:space="preserve">Access token expiry (e.g. 15m, 1h)</w:t>
            </w:r>
          </w:p>
        </w:tc>
      </w:tr>
      <w:tr>
        <w:trPr/>
        <w:tc>
          <w:p w14:paraId="001006FA" w14:textId="001006FB">
            <w:r>
              <w:t xml:space="preserve">JWT_REFRESH_EXPIRE</w:t>
            </w:r>
          </w:p>
        </w:tc>
        <w:tc>
          <w:p w14:paraId="001006FC" w14:textId="001006FD">
            <w:r>
              <w:t xml:space="preserve">No</w:t>
            </w:r>
          </w:p>
        </w:tc>
        <w:tc>
          <w:p w14:paraId="001006FE" w14:textId="001006FF">
            <w:r>
              <w:t xml:space="preserve">7d</w:t>
            </w:r>
          </w:p>
        </w:tc>
        <w:tc>
          <w:p w14:paraId="00100700" w14:textId="00100701">
            <w:r>
              <w:t xml:space="preserve">Refresh token expiry</w:t>
            </w:r>
          </w:p>
        </w:tc>
      </w:tr>
      <w:tr>
        <w:trPr/>
        <w:tc>
          <w:p w14:paraId="00100702" w14:textId="00100703">
            <w:r>
              <w:t xml:space="preserve">COOKIE_SECRET</w:t>
            </w:r>
          </w:p>
        </w:tc>
        <w:tc>
          <w:p w14:paraId="00100704" w14:textId="00100705">
            <w:r>
              <w:t xml:space="preserve">No</w:t>
            </w:r>
          </w:p>
        </w:tc>
        <w:tc>
          <w:p w14:paraId="00100706" w14:textId="00100707">
            <w:r>
              <w:t xml:space="preserve">Auto (= JWT_SECRET)</w:t>
            </w:r>
          </w:p>
        </w:tc>
        <w:tc>
          <w:p w14:paraId="00100708" w14:textId="00100709">
            <w:r>
              <w:t xml:space="preserve">Secret for signing HttpOnly cookies</w:t>
            </w:r>
          </w:p>
        </w:tc>
      </w:tr>
      <w:tr>
        <w:trPr/>
        <w:tc>
          <w:p w14:paraId="0010070A" w14:textId="0010070B">
            <w:r>
              <w:t xml:space="preserve">ADMIN_REGISTRATION_SECRET</w:t>
            </w:r>
          </w:p>
        </w:tc>
        <w:tc>
          <w:p w14:paraId="0010070C" w14:textId="0010070D">
            <w:r>
              <w:t xml:space="preserve">Yes</w:t>
            </w:r>
          </w:p>
        </w:tc>
        <w:tc>
          <w:p w14:paraId="0010070E" w14:textId="0010070F">
            <w:r>
              <w:t xml:space="preserve">—</w:t>
            </w:r>
          </w:p>
        </w:tc>
        <w:tc>
          <w:p w14:paraId="00100710" w14:textId="00100711">
            <w:r>
              <w:t xml:space="preserve">Secret phrase required to create admin accounts</w:t>
            </w:r>
          </w:p>
        </w:tc>
      </w:tr>
      <w:tr>
        <w:trPr/>
        <w:tc>
          <w:p w14:paraId="00100712" w14:textId="00100713">
            <w:r>
              <w:t xml:space="preserve">WATSONX_API_KEY</w:t>
            </w:r>
          </w:p>
        </w:tc>
        <w:tc>
          <w:p w14:paraId="00100714" w14:textId="00100715">
            <w:r>
              <w:t xml:space="preserve">No</w:t>
            </w:r>
          </w:p>
        </w:tc>
        <w:tc>
          <w:p w14:paraId="00100716" w14:textId="00100717">
            <w:r>
              <w:t xml:space="preserve">—</w:t>
            </w:r>
          </w:p>
        </w:tc>
        <w:tc>
          <w:p w14:paraId="00100718" w14:textId="00100719">
            <w:r>
              <w:t xml:space="preserve">IBM Cloud API key for WatsonX AI service</w:t>
            </w:r>
          </w:p>
        </w:tc>
      </w:tr>
      <w:tr>
        <w:trPr/>
        <w:tc>
          <w:p w14:paraId="0010071A" w14:textId="0010071B">
            <w:r>
              <w:t xml:space="preserve">WATSONX_PROJECT_ID</w:t>
            </w:r>
          </w:p>
        </w:tc>
        <w:tc>
          <w:p w14:paraId="0010071C" w14:textId="0010071D">
            <w:r>
              <w:t xml:space="preserve">No</w:t>
            </w:r>
          </w:p>
        </w:tc>
        <w:tc>
          <w:p w14:paraId="0010071E" w14:textId="0010071F">
            <w:r>
              <w:t xml:space="preserve">—</w:t>
            </w:r>
          </w:p>
        </w:tc>
        <w:tc>
          <w:p w14:paraId="00100720" w14:textId="00100721">
            <w:r>
              <w:t xml:space="preserve">WatsonX project ID</w:t>
            </w:r>
          </w:p>
        </w:tc>
      </w:tr>
      <w:tr>
        <w:trPr/>
        <w:tc>
          <w:p w14:paraId="00100722" w14:textId="00100723">
            <w:r>
              <w:t xml:space="preserve">WATSONX_URL</w:t>
            </w:r>
          </w:p>
        </w:tc>
        <w:tc>
          <w:p w14:paraId="00100724" w14:textId="00100725">
            <w:r>
              <w:t xml:space="preserve">No</w:t>
            </w:r>
          </w:p>
        </w:tc>
        <w:tc>
          <w:p w14:paraId="00100726" w14:textId="00100727">
            <w:r>
              <w:t xml:space="preserve">us-south.ml.cloud.ibm.com</w:t>
            </w:r>
          </w:p>
        </w:tc>
        <w:tc>
          <w:p w14:paraId="00100728" w14:textId="00100729">
            <w:r>
              <w:t xml:space="preserve">WatsonX service endpoint URL</w:t>
            </w:r>
          </w:p>
        </w:tc>
      </w:tr>
      <w:tr>
        <w:trPr/>
        <w:tc>
          <w:p w14:paraId="0010072A" w14:textId="0010072B">
            <w:r>
              <w:t xml:space="preserve">OPENAI_API_KEY</w:t>
            </w:r>
          </w:p>
        </w:tc>
        <w:tc>
          <w:p w14:paraId="0010072C" w14:textId="0010072D">
            <w:r>
              <w:t xml:space="preserve">No</w:t>
            </w:r>
          </w:p>
        </w:tc>
        <w:tc>
          <w:p w14:paraId="0010072E" w14:textId="0010072F">
            <w:r>
              <w:t xml:space="preserve">—</w:t>
            </w:r>
          </w:p>
        </w:tc>
        <w:tc>
          <w:p w14:paraId="00100730" w14:textId="00100731">
            <w:r>
              <w:t xml:space="preserve">OpenAI API key (fallback prediction provider)</w:t>
            </w:r>
          </w:p>
        </w:tc>
      </w:tr>
      <w:tr>
        <w:trPr/>
        <w:tc>
          <w:p w14:paraId="00100732" w14:textId="00100733">
            <w:r>
              <w:t xml:space="preserve">STRIPE_SECRET_KEY</w:t>
            </w:r>
          </w:p>
        </w:tc>
        <w:tc>
          <w:p w14:paraId="00100734" w14:textId="00100735">
            <w:r>
              <w:t xml:space="preserve">No</w:t>
            </w:r>
          </w:p>
        </w:tc>
        <w:tc>
          <w:p w14:paraId="00100736" w14:textId="00100737">
            <w:r>
              <w:t xml:space="preserve">—</w:t>
            </w:r>
          </w:p>
        </w:tc>
        <w:tc>
          <w:p w14:paraId="00100738" w14:textId="00100739">
            <w:r>
              <w:t xml:space="preserve">Stripe secret key for payment processing</w:t>
            </w:r>
          </w:p>
        </w:tc>
      </w:tr>
      <w:tr>
        <w:trPr/>
        <w:tc>
          <w:p w14:paraId="0010073A" w14:textId="0010073B">
            <w:r>
              <w:t xml:space="preserve">STRIPE_WEBHOOK_SECRET</w:t>
            </w:r>
          </w:p>
        </w:tc>
        <w:tc>
          <w:p w14:paraId="0010073C" w14:textId="0010073D">
            <w:r>
              <w:t xml:space="preserve">No</w:t>
            </w:r>
          </w:p>
        </w:tc>
        <w:tc>
          <w:p w14:paraId="0010073E" w14:textId="0010073F">
            <w:r>
              <w:t xml:space="preserve">—</w:t>
            </w:r>
          </w:p>
        </w:tc>
        <w:tc>
          <w:p w14:paraId="00100740" w14:textId="00100741">
            <w:r>
              <w:t xml:space="preserve">Stripe webhook endpoint secret for signature verification</w:t>
            </w:r>
          </w:p>
        </w:tc>
      </w:tr>
      <w:tr>
        <w:trPr/>
        <w:tc>
          <w:p w14:paraId="00100742" w14:textId="00100743">
            <w:r>
              <w:t xml:space="preserve">SMTP_HOST / SMTP_PORT</w:t>
            </w:r>
          </w:p>
        </w:tc>
        <w:tc>
          <w:p w14:paraId="00100744" w14:textId="00100745">
            <w:r>
              <w:t xml:space="preserve">No</w:t>
            </w:r>
          </w:p>
        </w:tc>
        <w:tc>
          <w:p w14:paraId="00100746" w14:textId="00100747">
            <w:r>
              <w:t xml:space="preserve">—</w:t>
            </w:r>
          </w:p>
        </w:tc>
        <w:tc>
          <w:p w14:paraId="00100748" w14:textId="00100749">
            <w:r>
              <w:t xml:space="preserve">Email server settings (SendGrid: smtp.sendgrid.net:587)</w:t>
            </w:r>
          </w:p>
        </w:tc>
      </w:tr>
      <w:tr>
        <w:trPr/>
        <w:tc>
          <w:p w14:paraId="0010074A" w14:textId="0010074B">
            <w:r>
              <w:t xml:space="preserve">SMTP_USER / SMTP_PASS</w:t>
            </w:r>
          </w:p>
        </w:tc>
        <w:tc>
          <w:p w14:paraId="0010074C" w14:textId="0010074D">
            <w:r>
              <w:t xml:space="preserve">No</w:t>
            </w:r>
          </w:p>
        </w:tc>
        <w:tc>
          <w:p w14:paraId="0010074E" w14:textId="0010074F">
            <w:r>
              <w:t xml:space="preserve">—</w:t>
            </w:r>
          </w:p>
        </w:tc>
        <w:tc>
          <w:p w14:paraId="00100750" w14:textId="00100751">
            <w:r>
              <w:t xml:space="preserve">SMTP credentials (for SendGrid: user=apikey, pass=API_key)</w:t>
            </w:r>
          </w:p>
        </w:tc>
      </w:tr>
      <w:tr>
        <w:trPr/>
        <w:tc>
          <w:p w14:paraId="00100752" w14:textId="00100753">
            <w:r>
              <w:t xml:space="preserve">ALPHA_VANTAGE_API_KEY</w:t>
            </w:r>
          </w:p>
        </w:tc>
        <w:tc>
          <w:p w14:paraId="00100754" w14:textId="00100755">
            <w:r>
              <w:t xml:space="preserve">No</w:t>
            </w:r>
          </w:p>
        </w:tc>
        <w:tc>
          <w:p w14:paraId="00100756" w14:textId="00100757">
            <w:r>
              <w:t xml:space="preserve">—</w:t>
            </w:r>
          </w:p>
        </w:tc>
        <w:tc>
          <w:p w14:paraId="00100758" w14:textId="00100759">
            <w:r>
              <w:t xml:space="preserve">Alpha Vantage key (backup data provider, 500 calls/day free)</w:t>
            </w:r>
          </w:p>
        </w:tc>
      </w:tr>
      <w:tr>
        <w:trPr/>
        <w:tc>
          <w:p w14:paraId="0010075A" w14:textId="0010075B">
            <w:r>
              <w:t xml:space="preserve">NSE_BASE_URL / BSE_BASE_URL</w:t>
            </w:r>
          </w:p>
        </w:tc>
        <w:tc>
          <w:p w14:paraId="0010075C" w14:textId="0010075D">
            <w:r>
              <w:t xml:space="preserve">No</w:t>
            </w:r>
          </w:p>
        </w:tc>
        <w:tc>
          <w:p w14:paraId="0010075E" w14:textId="0010075F">
            <w:r>
              <w:t xml:space="preserve">Official URLs</w:t>
            </w:r>
          </w:p>
        </w:tc>
        <w:tc>
          <w:p w14:paraId="00100760" w14:textId="00100761">
            <w:r>
              <w:t xml:space="preserve">Override NSE/BSE API base URLs (configurable at runtime via Admin Config)</w:t>
            </w:r>
          </w:p>
        </w:tc>
      </w:tr>
    </w:tbl>
    <w:p w14:paraId="00100762" w14:textId="00100763">
      <w:pPr>
        <w:pStyle w:val="Heading1"/>
        <w:spacing w:before="320" w:after="160"/>
      </w:pPr>
      <w:r>
        <w:rPr>
          <w:b/>
          <w:sz w:val="36"/>
        </w:rPr>
        <w:t xml:space="preserve">Appendix: Supported Stock Symbol Formats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764" w14:textId="00100765">
            <w:r>
              <w:t xml:space="preserve">Exchange</w:t>
            </w:r>
          </w:p>
        </w:tc>
        <w:tc>
          <w:p w14:paraId="00100766" w14:textId="00100767">
            <w:r>
              <w:t xml:space="preserve">Symbol Format</w:t>
            </w:r>
          </w:p>
        </w:tc>
        <w:tc>
          <w:p w14:paraId="00100768" w14:textId="00100769">
            <w:r>
              <w:t xml:space="preserve">Examples</w:t>
            </w:r>
          </w:p>
        </w:tc>
      </w:tr>
      <w:tr>
        <w:trPr/>
        <w:tc>
          <w:p w14:paraId="0010076A" w14:textId="0010076B">
            <w:r>
              <w:t xml:space="preserve">NSE India</w:t>
            </w:r>
          </w:p>
        </w:tc>
        <w:tc>
          <w:p w14:paraId="0010076C" w14:textId="0010076D">
            <w:r>
              <w:t xml:space="preserve">TICKER.NS</w:t>
            </w:r>
          </w:p>
        </w:tc>
        <w:tc>
          <w:p w14:paraId="0010076E" w14:textId="0010076F">
            <w:r>
              <w:t xml:space="preserve">RELIANCE.NS, TCS.NS, INFY.NS, WIPRO.NS</w:t>
            </w:r>
          </w:p>
        </w:tc>
      </w:tr>
      <w:tr>
        <w:trPr/>
        <w:tc>
          <w:p w14:paraId="00100770" w14:textId="00100771">
            <w:r>
              <w:t xml:space="preserve">BSE India</w:t>
            </w:r>
          </w:p>
        </w:tc>
        <w:tc>
          <w:p w14:paraId="00100772" w14:textId="00100773">
            <w:r>
              <w:t xml:space="preserve">ISINCODE.BO</w:t>
            </w:r>
          </w:p>
        </w:tc>
        <w:tc>
          <w:p w14:paraId="00100774" w14:textId="00100775">
            <w:r>
              <w:t xml:space="preserve">500325.BO, 532540.BO, 500209.BO</w:t>
            </w:r>
          </w:p>
        </w:tc>
      </w:tr>
      <w:tr>
        <w:trPr/>
        <w:tc>
          <w:p w14:paraId="00100776" w14:textId="00100777">
            <w:r>
              <w:t xml:space="preserve">NSE Index</w:t>
            </w:r>
          </w:p>
        </w:tc>
        <w:tc>
          <w:p w14:paraId="00100778" w14:textId="00100779">
            <w:r>
              <w:t xml:space="preserve">^NSEI</w:t>
            </w:r>
          </w:p>
        </w:tc>
        <w:tc>
          <w:p w14:paraId="0010077A" w14:textId="0010077B">
            <w:r>
              <w:t xml:space="preserve">^NSEI (NIFTY 50)</w:t>
            </w:r>
          </w:p>
        </w:tc>
      </w:tr>
      <w:tr>
        <w:trPr/>
        <w:tc>
          <w:p w14:paraId="0010077C" w14:textId="0010077D">
            <w:r>
              <w:t xml:space="preserve">BSE Index</w:t>
            </w:r>
          </w:p>
        </w:tc>
        <w:tc>
          <w:p w14:paraId="0010077E" w14:textId="0010077F">
            <w:r>
              <w:t xml:space="preserve">^BSESN</w:t>
            </w:r>
          </w:p>
        </w:tc>
        <w:tc>
          <w:p w14:paraId="00100780" w14:textId="00100781">
            <w:r>
              <w:t xml:space="preserve">^BSESN (SENSEX)</w:t>
            </w:r>
          </w:p>
        </w:tc>
      </w:tr>
      <w:tr>
        <w:trPr/>
        <w:tc>
          <w:p w14:paraId="00100782" w14:textId="00100783">
            <w:r>
              <w:t xml:space="preserve">NYSE / NASDAQ</w:t>
            </w:r>
          </w:p>
        </w:tc>
        <w:tc>
          <w:p w14:paraId="00100784" w14:textId="00100785">
            <w:r>
              <w:t xml:space="preserve">TICKER</w:t>
            </w:r>
          </w:p>
        </w:tc>
        <w:tc>
          <w:p w14:paraId="00100786" w14:textId="00100787">
            <w:r>
              <w:t xml:space="preserve">AAPL, MSFT, GOOGL, TSLA, AMZN</w:t>
            </w:r>
          </w:p>
        </w:tc>
      </w:tr>
      <w:tr>
        <w:trPr/>
        <w:tc>
          <w:p w14:paraId="00100788" w14:textId="00100789">
            <w:r>
              <w:t xml:space="preserve">London Stock Exchange</w:t>
            </w:r>
          </w:p>
        </w:tc>
        <w:tc>
          <w:p w14:paraId="0010078A" w14:textId="0010078B">
            <w:r>
              <w:t xml:space="preserve">TICKER.L</w:t>
            </w:r>
          </w:p>
        </w:tc>
        <w:tc>
          <w:p w14:paraId="0010078C" w14:textId="0010078D">
            <w:r>
              <w:t xml:space="preserve">SHEL.L, AZN.L, HSBA.L</w:t>
            </w:r>
          </w:p>
        </w:tc>
      </w:tr>
      <w:tr>
        <w:trPr/>
        <w:tc>
          <w:p w14:paraId="0010078E" w14:textId="0010078F">
            <w:r>
              <w:t xml:space="preserve">Cryptocurrency</w:t>
            </w:r>
          </w:p>
        </w:tc>
        <w:tc>
          <w:p w14:paraId="00100790" w14:textId="00100791">
            <w:r>
              <w:t xml:space="preserve">COIN-USD</w:t>
            </w:r>
          </w:p>
        </w:tc>
        <w:tc>
          <w:p w14:paraId="00100792" w14:textId="00100793">
            <w:r>
              <w:t xml:space="preserve">BTC-USD, ETH-USD, BNB-USD, ADA-USD</w:t>
            </w:r>
          </w:p>
        </w:tc>
      </w:tr>
      <w:tr>
        <w:trPr/>
        <w:tc>
          <w:p w14:paraId="00100794" w14:textId="00100795">
            <w:r>
              <w:t xml:space="preserve">Mutual Funds</w:t>
            </w:r>
          </w:p>
        </w:tc>
        <w:tc>
          <w:p w14:paraId="00100796" w14:textId="00100797">
            <w:r>
              <w:t xml:space="preserve">Any Yahoo Finance MF symbol</w:t>
            </w:r>
          </w:p>
        </w:tc>
        <w:tc>
          <w:p w14:paraId="00100798" w14:textId="00100799">
            <w:r>
              <w:t xml:space="preserve">0P0000XVLJ.BO (HDFC Flexi Cap), etc.</w:t>
            </w:r>
          </w:p>
        </w:tc>
      </w:tr>
    </w:tbl>
    <w:p w14:paraId="0010079A" w14:textId="0010079B">
      <w:pPr>
        <w:spacing w:before="480" w:after="160"/>
      </w:pPr>
      <w:r>
        <w:rPr/>
        <w:t xml:space="preserve"/>
      </w:r>
    </w:p>
    <w:p w14:paraId="0010079C" w14:textId="0010079D">
      <w:pPr>
        <w:spacing w:after="160"/>
        <w:jc w:val="center"/>
      </w:pPr>
      <w:r>
        <w:rPr>
          <w:color w:val="57606A"/>
          <w:sz w:val="20"/>
        </w:rPr>
        <w:t xml:space="preserve">Disclaimer: StockVision and all AI predictions are for informational purposes only. This application does not constitute financial advice. Always consult a qualified financial advisor before making investment decisions.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3279aea0c0b41b1" /><Relationship Type="http://schemas.openxmlformats.org/officeDocument/2006/relationships/styles" Target="/word/styles.xml" Id="Rd98affddadb0419d" /><Relationship Type="http://schemas.openxmlformats.org/officeDocument/2006/relationships/theme" Target="/word/theme/theme1.xml" Id="Ra3191958775649d6" /><Relationship Type="http://schemas.openxmlformats.org/officeDocument/2006/relationships/numbering" Target="/word/numbering.xml" Id="R741f4e61179041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2026-09-16T12:40:24Z</dcterms:created>
  <cp:lastModifiedBy>OfficeCLI</cp:lastModifiedBy>
  <dcterms:modified xsi:type="dcterms:W3CDTF">2026-09-16T12:40:24Z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1.0.150</vt:lpwstr>
  </op:property>
  <op:property fmtid="{D5CDD505-2E9C-101B-9397-08002B2CF9AE}" pid="3" name="OfficeCLI.LastModified">
    <vt:lpwstr xmlns:vt="http://schemas.openxmlformats.org/officeDocument/2006/docPropsVTypes">2026-09-16T12:48:40Z</vt:lpwstr>
  </op:property>
</op:Properties>
</file>